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BE2" w14:textId="07FB4389"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495F11">
        <w:rPr>
          <w:rFonts w:ascii="Arial" w:eastAsia="MS Mincho" w:hAnsi="Arial" w:cs="Arial"/>
          <w:b/>
          <w:sz w:val="22"/>
          <w:szCs w:val="22"/>
        </w:rPr>
        <w:t>8</w:t>
      </w:r>
      <w:r w:rsidR="00E60CA4">
        <w:rPr>
          <w:rFonts w:ascii="Arial" w:eastAsia="MS Mincho" w:hAnsi="Arial" w:cs="Arial"/>
          <w:b/>
          <w:sz w:val="22"/>
          <w:szCs w:val="22"/>
        </w:rPr>
        <w:t>bis</w:t>
      </w:r>
      <w:r w:rsidRPr="005F3A88">
        <w:rPr>
          <w:rFonts w:ascii="Arial" w:eastAsia="MS Mincho" w:hAnsi="Arial" w:cs="Arial"/>
          <w:b/>
          <w:sz w:val="22"/>
          <w:szCs w:val="22"/>
        </w:rPr>
        <w:tab/>
      </w:r>
      <w:r w:rsidR="00A12380" w:rsidRPr="003B7A43">
        <w:rPr>
          <w:rFonts w:ascii="Arial" w:eastAsia="MS Mincho" w:hAnsi="Arial" w:cs="Arial"/>
          <w:b/>
          <w:sz w:val="22"/>
          <w:szCs w:val="22"/>
        </w:rPr>
        <w:t>R1-</w:t>
      </w:r>
      <w:r w:rsidR="004933B6" w:rsidRPr="004933B6">
        <w:rPr>
          <w:rFonts w:ascii="Arial" w:eastAsia="MS Mincho" w:hAnsi="Arial" w:cs="Arial"/>
          <w:b/>
          <w:sz w:val="22"/>
          <w:szCs w:val="22"/>
        </w:rPr>
        <w:t>2407864</w:t>
      </w:r>
    </w:p>
    <w:p w14:paraId="4F9761F1" w14:textId="2C430502" w:rsidR="00B70698" w:rsidRPr="00291AB7" w:rsidRDefault="00291AB7" w:rsidP="00291AB7">
      <w:pPr>
        <w:tabs>
          <w:tab w:val="center" w:pos="4536"/>
          <w:tab w:val="right" w:pos="9072"/>
        </w:tabs>
        <w:jc w:val="both"/>
        <w:rPr>
          <w:rFonts w:ascii="Arial" w:eastAsia="MS Mincho" w:hAnsi="Arial" w:cs="Arial"/>
          <w:b/>
          <w:sz w:val="22"/>
          <w:szCs w:val="22"/>
        </w:rPr>
      </w:pPr>
      <w:bookmarkStart w:id="1" w:name="_Hlk145670493"/>
      <w:r>
        <w:rPr>
          <w:rFonts w:ascii="Arial" w:eastAsia="MS Mincho" w:hAnsi="Arial" w:cs="Arial"/>
          <w:b/>
          <w:sz w:val="22"/>
          <w:szCs w:val="22"/>
        </w:rPr>
        <w:t>Hefei</w:t>
      </w:r>
      <w:r w:rsidRPr="00F77FFC">
        <w:rPr>
          <w:rFonts w:ascii="Arial" w:eastAsia="MS Mincho" w:hAnsi="Arial" w:cs="Arial"/>
          <w:b/>
          <w:sz w:val="22"/>
          <w:szCs w:val="22"/>
        </w:rPr>
        <w:t xml:space="preserve">, </w:t>
      </w:r>
      <w:r>
        <w:rPr>
          <w:rFonts w:ascii="Arial" w:eastAsia="MS Mincho" w:hAnsi="Arial" w:cs="Arial"/>
          <w:b/>
          <w:sz w:val="22"/>
          <w:szCs w:val="22"/>
        </w:rPr>
        <w:t>China</w:t>
      </w:r>
      <w:r w:rsidRPr="00F77FFC">
        <w:rPr>
          <w:rFonts w:ascii="Arial" w:eastAsia="MS Mincho" w:hAnsi="Arial" w:cs="Arial"/>
          <w:b/>
          <w:sz w:val="22"/>
          <w:szCs w:val="22"/>
        </w:rPr>
        <w:t xml:space="preserve">, </w:t>
      </w:r>
      <w:r>
        <w:rPr>
          <w:rFonts w:ascii="Arial" w:eastAsia="MS Mincho" w:hAnsi="Arial" w:cs="Arial"/>
          <w:b/>
          <w:sz w:val="22"/>
          <w:szCs w:val="22"/>
        </w:rPr>
        <w:t>October</w:t>
      </w:r>
      <w:r w:rsidRPr="00F77FFC">
        <w:rPr>
          <w:rFonts w:ascii="Arial" w:eastAsia="MS Mincho" w:hAnsi="Arial" w:cs="Arial"/>
          <w:b/>
          <w:sz w:val="22"/>
          <w:szCs w:val="22"/>
        </w:rPr>
        <w:t xml:space="preserve"> 1</w:t>
      </w:r>
      <w:r>
        <w:rPr>
          <w:rFonts w:ascii="Arial" w:eastAsia="MS Mincho" w:hAnsi="Arial" w:cs="Arial"/>
          <w:b/>
          <w:sz w:val="22"/>
          <w:szCs w:val="22"/>
        </w:rPr>
        <w:t>4</w:t>
      </w:r>
      <w:r w:rsidRPr="005710EB">
        <w:rPr>
          <w:rFonts w:ascii="Arial" w:eastAsia="MS Mincho" w:hAnsi="Arial" w:cs="Arial"/>
          <w:b/>
          <w:sz w:val="22"/>
          <w:szCs w:val="22"/>
          <w:vertAlign w:val="superscript"/>
        </w:rPr>
        <w:t>th</w:t>
      </w:r>
      <w:r w:rsidRPr="00F77FFC">
        <w:rPr>
          <w:rFonts w:ascii="Arial" w:eastAsia="MS Mincho" w:hAnsi="Arial" w:cs="Arial"/>
          <w:b/>
          <w:sz w:val="22"/>
          <w:szCs w:val="22"/>
        </w:rPr>
        <w:t xml:space="preserve"> - </w:t>
      </w:r>
      <w:r>
        <w:rPr>
          <w:rFonts w:ascii="Arial" w:eastAsia="MS Mincho" w:hAnsi="Arial" w:cs="Arial"/>
          <w:b/>
          <w:sz w:val="22"/>
          <w:szCs w:val="22"/>
        </w:rPr>
        <w:t>18</w:t>
      </w:r>
      <w:r>
        <w:rPr>
          <w:rFonts w:ascii="Arial" w:eastAsia="MS Mincho" w:hAnsi="Arial" w:cs="Arial"/>
          <w:b/>
          <w:sz w:val="22"/>
          <w:szCs w:val="22"/>
          <w:vertAlign w:val="superscript"/>
        </w:rPr>
        <w:t>th</w:t>
      </w:r>
      <w:r w:rsidRPr="00F77FFC">
        <w:rPr>
          <w:rFonts w:ascii="Arial" w:eastAsia="MS Mincho" w:hAnsi="Arial" w:cs="Arial"/>
          <w:b/>
          <w:sz w:val="22"/>
          <w:szCs w:val="22"/>
        </w:rPr>
        <w:t>, 2024</w:t>
      </w:r>
    </w:p>
    <w:bookmarkEnd w:id="1"/>
    <w:p w14:paraId="0148C219" w14:textId="77777777" w:rsidR="009F5E03" w:rsidRDefault="009F5E03" w:rsidP="001C3F4D">
      <w:pPr>
        <w:tabs>
          <w:tab w:val="left" w:pos="1800"/>
          <w:tab w:val="right" w:pos="9072"/>
        </w:tabs>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509A4CA4"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374A47" w:rsidRPr="00374A47">
        <w:rPr>
          <w:rFonts w:ascii="Arial" w:eastAsia="MS Mincho" w:hAnsi="Arial" w:cs="Arial"/>
          <w:b/>
          <w:sz w:val="22"/>
          <w:szCs w:val="22"/>
        </w:rPr>
        <w:t>Discussion on Downlink and uplink channel/signal aspects</w:t>
      </w:r>
    </w:p>
    <w:p w14:paraId="5BB0743F" w14:textId="1A6FE76A"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r w:rsidR="00F5695F">
        <w:rPr>
          <w:rFonts w:ascii="Arial" w:eastAsia="宋体" w:hAnsi="Arial" w:cs="Arial" w:hint="eastAsia"/>
          <w:b/>
          <w:sz w:val="22"/>
          <w:szCs w:val="22"/>
          <w:lang w:eastAsia="zh-CN"/>
        </w:rPr>
        <w:t>.</w:t>
      </w:r>
      <w:r w:rsidR="006E4A03">
        <w:rPr>
          <w:rFonts w:ascii="Arial" w:eastAsia="宋体" w:hAnsi="Arial" w:cs="Arial"/>
          <w:b/>
          <w:sz w:val="22"/>
          <w:szCs w:val="22"/>
          <w:lang w:eastAsia="zh-CN"/>
        </w:rPr>
        <w:t>3</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1DC2BB44" w14:textId="40672335" w:rsidR="00E9510E" w:rsidRDefault="002A0405" w:rsidP="00C01FDC">
      <w:pPr>
        <w:snapToGrid w:val="0"/>
        <w:jc w:val="both"/>
        <w:rPr>
          <w:rFonts w:ascii="Times New Roman" w:eastAsia="宋体" w:hAnsi="Times New Roman"/>
          <w:szCs w:val="20"/>
          <w:lang w:eastAsia="zh-CN"/>
        </w:rPr>
      </w:pPr>
      <w:r>
        <w:rPr>
          <w:rFonts w:ascii="Times New Roman" w:eastAsia="宋体" w:hAnsi="Times New Roman"/>
          <w:szCs w:val="20"/>
          <w:lang w:eastAsia="zh-CN"/>
        </w:rPr>
        <w:t>In this contribution</w:t>
      </w:r>
      <w:r w:rsidR="00BA7CE8" w:rsidRPr="00BA7CE8">
        <w:rPr>
          <w:rFonts w:ascii="Times New Roman" w:eastAsia="宋体" w:hAnsi="Times New Roman"/>
          <w:szCs w:val="20"/>
          <w:lang w:eastAsia="zh-CN"/>
        </w:rPr>
        <w:t xml:space="preserve">, we </w:t>
      </w:r>
      <w:r w:rsidR="00EF5376" w:rsidRPr="00EF6247">
        <w:rPr>
          <w:rFonts w:ascii="Times New Roman" w:eastAsia="宋体" w:hAnsi="Times New Roman"/>
          <w:szCs w:val="20"/>
          <w:lang w:eastAsia="zh-CN"/>
        </w:rPr>
        <w:t>discuss</w:t>
      </w:r>
      <w:r w:rsidR="00BA7CE8" w:rsidRPr="00BA7CE8">
        <w:rPr>
          <w:rFonts w:ascii="Times New Roman" w:eastAsia="宋体" w:hAnsi="Times New Roman"/>
          <w:szCs w:val="20"/>
          <w:lang w:eastAsia="zh-CN"/>
        </w:rPr>
        <w:t xml:space="preserve"> </w:t>
      </w:r>
      <w:r w:rsidR="00721BF2">
        <w:rPr>
          <w:rFonts w:ascii="Times New Roman" w:eastAsia="宋体" w:hAnsi="Times New Roman"/>
          <w:szCs w:val="20"/>
          <w:lang w:eastAsia="zh-CN"/>
        </w:rPr>
        <w:t>R2D</w:t>
      </w:r>
      <w:r w:rsidR="00721BF2" w:rsidRPr="00BA7CE8">
        <w:rPr>
          <w:rFonts w:ascii="Times New Roman" w:eastAsia="宋体" w:hAnsi="Times New Roman"/>
          <w:szCs w:val="20"/>
          <w:lang w:eastAsia="zh-CN"/>
        </w:rPr>
        <w:t xml:space="preserve"> </w:t>
      </w:r>
      <w:r w:rsidR="00BA7CE8" w:rsidRPr="00BA7CE8">
        <w:rPr>
          <w:rFonts w:ascii="Times New Roman" w:eastAsia="宋体" w:hAnsi="Times New Roman"/>
          <w:szCs w:val="20"/>
          <w:lang w:eastAsia="zh-CN"/>
        </w:rPr>
        <w:t xml:space="preserve">and </w:t>
      </w:r>
      <w:r w:rsidR="00721BF2">
        <w:rPr>
          <w:rFonts w:ascii="Times New Roman" w:eastAsia="宋体" w:hAnsi="Times New Roman"/>
          <w:szCs w:val="20"/>
          <w:lang w:eastAsia="zh-CN"/>
        </w:rPr>
        <w:t>D2R</w:t>
      </w:r>
      <w:r w:rsidR="00BA7CE8" w:rsidRPr="00BA7CE8">
        <w:rPr>
          <w:rFonts w:ascii="Times New Roman" w:eastAsia="宋体" w:hAnsi="Times New Roman"/>
          <w:szCs w:val="20"/>
          <w:lang w:eastAsia="zh-CN"/>
        </w:rPr>
        <w:t xml:space="preserve"> signal/channel </w:t>
      </w:r>
      <w:r w:rsidR="00F01E5B">
        <w:rPr>
          <w:rFonts w:ascii="Times New Roman" w:eastAsia="宋体" w:hAnsi="Times New Roman"/>
          <w:szCs w:val="20"/>
          <w:lang w:eastAsia="zh-CN"/>
        </w:rPr>
        <w:t>related issues</w:t>
      </w:r>
      <w:r w:rsidR="00BA7CE8" w:rsidRPr="00BA7CE8">
        <w:rPr>
          <w:rFonts w:ascii="Times New Roman" w:eastAsia="宋体" w:hAnsi="Times New Roman"/>
          <w:szCs w:val="20"/>
          <w:lang w:eastAsia="zh-CN"/>
        </w:rPr>
        <w:t xml:space="preserve"> </w:t>
      </w:r>
      <w:r w:rsidR="00B54DE5">
        <w:rPr>
          <w:rFonts w:ascii="Times New Roman" w:eastAsia="宋体" w:hAnsi="Times New Roman"/>
          <w:szCs w:val="20"/>
          <w:lang w:eastAsia="zh-CN"/>
        </w:rPr>
        <w:t xml:space="preserve">based on </w:t>
      </w:r>
      <w:r w:rsidR="00EF5376">
        <w:rPr>
          <w:rFonts w:ascii="Times New Roman" w:eastAsia="宋体" w:hAnsi="Times New Roman"/>
          <w:szCs w:val="20"/>
          <w:lang w:eastAsia="zh-CN"/>
        </w:rPr>
        <w:t xml:space="preserve">agreements made in </w:t>
      </w:r>
      <w:r w:rsidR="00874C9E">
        <w:rPr>
          <w:rFonts w:ascii="Times New Roman" w:eastAsia="宋体" w:hAnsi="Times New Roman"/>
          <w:szCs w:val="20"/>
          <w:lang w:eastAsia="zh-CN"/>
        </w:rPr>
        <w:t xml:space="preserve">previous </w:t>
      </w:r>
      <w:r w:rsidR="00EF5376" w:rsidRPr="00EF6247">
        <w:rPr>
          <w:rFonts w:ascii="Times New Roman" w:eastAsia="宋体" w:hAnsi="Times New Roman"/>
          <w:szCs w:val="20"/>
          <w:lang w:eastAsia="zh-CN"/>
        </w:rPr>
        <w:t>RAN1</w:t>
      </w:r>
      <w:r w:rsidR="00EF5376">
        <w:rPr>
          <w:rFonts w:ascii="Times New Roman" w:eastAsia="宋体" w:hAnsi="Times New Roman"/>
          <w:szCs w:val="20"/>
          <w:lang w:eastAsia="zh-CN"/>
        </w:rPr>
        <w:t xml:space="preserve"> meetings</w:t>
      </w:r>
      <w:r w:rsidR="00E9510E">
        <w:rPr>
          <w:rFonts w:ascii="Times New Roman" w:eastAsia="宋体" w:hAnsi="Times New Roman" w:hint="eastAsia"/>
          <w:szCs w:val="20"/>
          <w:lang w:eastAsia="zh-CN"/>
        </w:rPr>
        <w:t>,</w:t>
      </w:r>
      <w:r w:rsidR="00E9510E">
        <w:rPr>
          <w:rFonts w:ascii="Times New Roman" w:eastAsia="宋体" w:hAnsi="Times New Roman"/>
          <w:szCs w:val="20"/>
          <w:lang w:eastAsia="zh-CN"/>
        </w:rPr>
        <w:t xml:space="preserve"> including following aspects</w:t>
      </w:r>
      <w:r w:rsidR="00E9510E" w:rsidRPr="00EF6247">
        <w:rPr>
          <w:rFonts w:ascii="Times New Roman" w:eastAsia="宋体" w:hAnsi="Times New Roman"/>
          <w:szCs w:val="20"/>
          <w:lang w:eastAsia="zh-CN"/>
        </w:rPr>
        <w:t>:</w:t>
      </w:r>
    </w:p>
    <w:p w14:paraId="09C26097" w14:textId="75E5222D" w:rsidR="00E9510E" w:rsidRPr="002039F9" w:rsidRDefault="00E9510E" w:rsidP="00C01FDC">
      <w:pPr>
        <w:pStyle w:val="ListParagraph"/>
        <w:numPr>
          <w:ilvl w:val="0"/>
          <w:numId w:val="36"/>
        </w:numPr>
        <w:snapToGrid w:val="0"/>
        <w:ind w:firstLineChars="0"/>
        <w:rPr>
          <w:rFonts w:ascii="Times New Roman" w:hAnsi="Times New Roman"/>
          <w:sz w:val="20"/>
          <w:szCs w:val="20"/>
        </w:rPr>
      </w:pPr>
      <w:r w:rsidRPr="002039F9">
        <w:rPr>
          <w:rFonts w:ascii="Times New Roman" w:hAnsi="Times New Roman"/>
          <w:sz w:val="20"/>
          <w:szCs w:val="20"/>
        </w:rPr>
        <w:t>R2D control information</w:t>
      </w:r>
      <w:r w:rsidR="0082046F" w:rsidRPr="002039F9">
        <w:rPr>
          <w:rFonts w:ascii="Times New Roman" w:hAnsi="Times New Roman"/>
          <w:sz w:val="20"/>
          <w:szCs w:val="20"/>
        </w:rPr>
        <w:t>,</w:t>
      </w:r>
    </w:p>
    <w:p w14:paraId="7A1D8EFA" w14:textId="0837381D" w:rsidR="00E9510E" w:rsidRPr="002039F9" w:rsidRDefault="00E9510E" w:rsidP="00C01FDC">
      <w:pPr>
        <w:pStyle w:val="ListParagraph"/>
        <w:numPr>
          <w:ilvl w:val="0"/>
          <w:numId w:val="36"/>
        </w:numPr>
        <w:snapToGrid w:val="0"/>
        <w:ind w:firstLineChars="0"/>
        <w:rPr>
          <w:rFonts w:ascii="Times New Roman" w:hAnsi="Times New Roman"/>
          <w:sz w:val="20"/>
          <w:szCs w:val="20"/>
        </w:rPr>
      </w:pPr>
      <w:r w:rsidRPr="002039F9">
        <w:rPr>
          <w:rFonts w:ascii="Times New Roman" w:hAnsi="Times New Roman"/>
          <w:sz w:val="20"/>
          <w:szCs w:val="20"/>
        </w:rPr>
        <w:t xml:space="preserve">PRDCH channel and </w:t>
      </w:r>
      <w:r w:rsidR="003C11FD">
        <w:rPr>
          <w:rFonts w:ascii="Times New Roman" w:hAnsi="Times New Roman"/>
          <w:sz w:val="20"/>
          <w:szCs w:val="20"/>
        </w:rPr>
        <w:t>R2D</w:t>
      </w:r>
      <w:r w:rsidR="003C11FD" w:rsidRPr="00AA30A2">
        <w:rPr>
          <w:rFonts w:ascii="Times New Roman" w:hAnsi="Times New Roman"/>
          <w:sz w:val="20"/>
          <w:szCs w:val="20"/>
        </w:rPr>
        <w:t xml:space="preserve"> </w:t>
      </w:r>
      <w:r w:rsidRPr="002039F9">
        <w:rPr>
          <w:rFonts w:ascii="Times New Roman" w:hAnsi="Times New Roman"/>
          <w:sz w:val="20"/>
          <w:szCs w:val="20"/>
        </w:rPr>
        <w:t>preamble design</w:t>
      </w:r>
      <w:r w:rsidR="0082046F" w:rsidRPr="002039F9">
        <w:rPr>
          <w:rFonts w:ascii="Times New Roman" w:hAnsi="Times New Roman"/>
          <w:sz w:val="20"/>
          <w:szCs w:val="20"/>
        </w:rPr>
        <w:t>,</w:t>
      </w:r>
    </w:p>
    <w:p w14:paraId="662584DD" w14:textId="49705E9E" w:rsidR="00E9510E" w:rsidRPr="002039F9" w:rsidRDefault="00E9510E" w:rsidP="00C01FDC">
      <w:pPr>
        <w:pStyle w:val="ListParagraph"/>
        <w:numPr>
          <w:ilvl w:val="0"/>
          <w:numId w:val="36"/>
        </w:numPr>
        <w:snapToGrid w:val="0"/>
        <w:ind w:firstLineChars="0"/>
        <w:rPr>
          <w:rFonts w:ascii="Times New Roman" w:hAnsi="Times New Roman"/>
          <w:sz w:val="20"/>
          <w:szCs w:val="20"/>
        </w:rPr>
      </w:pPr>
      <w:r w:rsidRPr="002039F9">
        <w:rPr>
          <w:rFonts w:ascii="Times New Roman" w:hAnsi="Times New Roman"/>
          <w:sz w:val="20"/>
          <w:szCs w:val="20"/>
        </w:rPr>
        <w:t xml:space="preserve">PDRCH channel and </w:t>
      </w:r>
      <w:r w:rsidR="003C11FD">
        <w:rPr>
          <w:rFonts w:ascii="Times New Roman" w:hAnsi="Times New Roman"/>
          <w:sz w:val="20"/>
          <w:szCs w:val="20"/>
        </w:rPr>
        <w:t>D2R</w:t>
      </w:r>
      <w:r w:rsidR="003C11FD" w:rsidRPr="00AA30A2">
        <w:rPr>
          <w:rFonts w:ascii="Times New Roman" w:hAnsi="Times New Roman"/>
          <w:sz w:val="20"/>
          <w:szCs w:val="20"/>
        </w:rPr>
        <w:t xml:space="preserve"> </w:t>
      </w:r>
      <w:r w:rsidRPr="002039F9">
        <w:rPr>
          <w:rFonts w:ascii="Times New Roman" w:hAnsi="Times New Roman"/>
          <w:sz w:val="20"/>
          <w:szCs w:val="20"/>
        </w:rPr>
        <w:t>preamble design</w:t>
      </w:r>
      <w:r w:rsidR="0082046F" w:rsidRPr="002039F9">
        <w:rPr>
          <w:rFonts w:ascii="Times New Roman" w:hAnsi="Times New Roman"/>
          <w:sz w:val="20"/>
          <w:szCs w:val="20"/>
        </w:rPr>
        <w:t>,</w:t>
      </w:r>
    </w:p>
    <w:p w14:paraId="53008399" w14:textId="637F8152" w:rsidR="00E9510E" w:rsidRPr="002039F9" w:rsidRDefault="00E9510E" w:rsidP="00C01FDC">
      <w:pPr>
        <w:pStyle w:val="ListParagraph"/>
        <w:numPr>
          <w:ilvl w:val="0"/>
          <w:numId w:val="36"/>
        </w:numPr>
        <w:snapToGrid w:val="0"/>
        <w:ind w:firstLineChars="0"/>
        <w:rPr>
          <w:rFonts w:ascii="Times New Roman" w:hAnsi="Times New Roman"/>
          <w:sz w:val="20"/>
          <w:szCs w:val="20"/>
        </w:rPr>
      </w:pPr>
      <w:r w:rsidRPr="002039F9">
        <w:rPr>
          <w:rFonts w:ascii="Times New Roman" w:hAnsi="Times New Roman"/>
          <w:sz w:val="20"/>
          <w:szCs w:val="20"/>
        </w:rPr>
        <w:t xml:space="preserve">Necessity of </w:t>
      </w:r>
      <w:proofErr w:type="spellStart"/>
      <w:r w:rsidR="0008760D" w:rsidRPr="002039F9">
        <w:rPr>
          <w:rFonts w:ascii="Times New Roman" w:hAnsi="Times New Roman" w:hint="eastAsia"/>
          <w:sz w:val="20"/>
          <w:szCs w:val="20"/>
        </w:rPr>
        <w:t>midamble</w:t>
      </w:r>
      <w:proofErr w:type="spellEnd"/>
      <w:r w:rsidR="0008760D" w:rsidRPr="002039F9">
        <w:rPr>
          <w:rFonts w:ascii="Times New Roman" w:hAnsi="Times New Roman"/>
          <w:sz w:val="20"/>
          <w:szCs w:val="20"/>
        </w:rPr>
        <w:t>/</w:t>
      </w:r>
      <w:proofErr w:type="spellStart"/>
      <w:r w:rsidRPr="002039F9">
        <w:rPr>
          <w:rFonts w:ascii="Times New Roman" w:hAnsi="Times New Roman"/>
          <w:sz w:val="20"/>
          <w:szCs w:val="20"/>
        </w:rPr>
        <w:t>postamble</w:t>
      </w:r>
      <w:proofErr w:type="spellEnd"/>
      <w:r w:rsidRPr="002039F9">
        <w:rPr>
          <w:rFonts w:ascii="Times New Roman" w:hAnsi="Times New Roman"/>
          <w:sz w:val="20"/>
          <w:szCs w:val="20"/>
        </w:rPr>
        <w:t xml:space="preserve"> for PDRCH</w:t>
      </w:r>
      <w:r w:rsidR="0082046F" w:rsidRPr="002039F9">
        <w:rPr>
          <w:rFonts w:ascii="Times New Roman" w:hAnsi="Times New Roman"/>
          <w:sz w:val="20"/>
          <w:szCs w:val="20"/>
        </w:rPr>
        <w:t>,</w:t>
      </w:r>
    </w:p>
    <w:p w14:paraId="56C84B17" w14:textId="77777777" w:rsidR="001D6947" w:rsidRPr="002039F9" w:rsidRDefault="00E9510E" w:rsidP="00C01FDC">
      <w:pPr>
        <w:pStyle w:val="ListParagraph"/>
        <w:numPr>
          <w:ilvl w:val="0"/>
          <w:numId w:val="36"/>
        </w:numPr>
        <w:snapToGrid w:val="0"/>
        <w:ind w:firstLineChars="0"/>
        <w:rPr>
          <w:rFonts w:ascii="Times New Roman" w:hAnsi="Times New Roman"/>
          <w:sz w:val="20"/>
          <w:szCs w:val="20"/>
        </w:rPr>
      </w:pPr>
      <w:r w:rsidRPr="002039F9">
        <w:rPr>
          <w:rFonts w:ascii="Times New Roman" w:hAnsi="Times New Roman"/>
          <w:sz w:val="20"/>
          <w:szCs w:val="20"/>
        </w:rPr>
        <w:t>TBS for PRDCH and PDRCH</w:t>
      </w:r>
      <w:r w:rsidR="001D6947" w:rsidRPr="002039F9">
        <w:rPr>
          <w:rFonts w:ascii="Times New Roman" w:hAnsi="Times New Roman"/>
          <w:sz w:val="20"/>
          <w:szCs w:val="20"/>
        </w:rPr>
        <w:t>,</w:t>
      </w:r>
    </w:p>
    <w:p w14:paraId="35ABB2E5" w14:textId="216983BC" w:rsidR="00E9510E" w:rsidRPr="002039F9" w:rsidRDefault="001D6947" w:rsidP="00C01FDC">
      <w:pPr>
        <w:pStyle w:val="ListParagraph"/>
        <w:numPr>
          <w:ilvl w:val="0"/>
          <w:numId w:val="36"/>
        </w:numPr>
        <w:snapToGrid w:val="0"/>
        <w:spacing w:after="120"/>
        <w:ind w:firstLineChars="0"/>
        <w:rPr>
          <w:rFonts w:ascii="Times New Roman" w:hAnsi="Times New Roman"/>
          <w:sz w:val="20"/>
          <w:szCs w:val="20"/>
        </w:rPr>
      </w:pPr>
      <w:r w:rsidRPr="002039F9">
        <w:rPr>
          <w:rFonts w:ascii="Times New Roman" w:hAnsi="Times New Roman"/>
          <w:sz w:val="20"/>
          <w:szCs w:val="20"/>
        </w:rPr>
        <w:t>Topology 2 specific aspects</w:t>
      </w:r>
      <w:r w:rsidR="0082046F" w:rsidRPr="002039F9">
        <w:rPr>
          <w:rFonts w:ascii="Times New Roman" w:hAnsi="Times New Roman"/>
          <w:sz w:val="20"/>
          <w:szCs w:val="20"/>
        </w:rPr>
        <w:t>.</w:t>
      </w:r>
    </w:p>
    <w:p w14:paraId="4655A801" w14:textId="5A68FE53" w:rsidR="00296A08" w:rsidRPr="00296A08" w:rsidRDefault="002C2929" w:rsidP="00296A08">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zh-CN"/>
        </w:rPr>
        <w:t xml:space="preserve">R2D </w:t>
      </w:r>
      <w:r w:rsidR="00296A08" w:rsidRPr="00296A08">
        <w:rPr>
          <w:rFonts w:ascii="Arial" w:eastAsia="宋体" w:hAnsi="Arial" w:hint="eastAsia"/>
          <w:sz w:val="36"/>
          <w:szCs w:val="20"/>
          <w:lang w:val="en-GB" w:eastAsia="zh-CN"/>
        </w:rPr>
        <w:t>signal</w:t>
      </w:r>
      <w:r w:rsidR="00296A08" w:rsidRPr="00296A08">
        <w:rPr>
          <w:rFonts w:ascii="Arial" w:eastAsia="宋体" w:hAnsi="Arial"/>
          <w:sz w:val="36"/>
          <w:szCs w:val="20"/>
          <w:lang w:val="en-GB" w:eastAsia="en-GB"/>
        </w:rPr>
        <w:t xml:space="preserve"> </w:t>
      </w:r>
      <w:r w:rsidR="00296A08" w:rsidRPr="00296A08">
        <w:rPr>
          <w:rFonts w:ascii="Arial" w:eastAsia="宋体" w:hAnsi="Arial" w:hint="eastAsia"/>
          <w:sz w:val="36"/>
          <w:szCs w:val="20"/>
          <w:lang w:val="en-GB" w:eastAsia="zh-CN"/>
        </w:rPr>
        <w:t>channel</w:t>
      </w:r>
      <w:r w:rsidR="00296A08" w:rsidRPr="00296A08">
        <w:rPr>
          <w:rFonts w:ascii="Arial" w:eastAsia="宋体" w:hAnsi="Arial"/>
          <w:sz w:val="36"/>
          <w:szCs w:val="20"/>
          <w:lang w:val="en-GB" w:eastAsia="en-GB"/>
        </w:rPr>
        <w:t xml:space="preserve"> </w:t>
      </w:r>
      <w:r w:rsidR="00296A08" w:rsidRPr="00296A08">
        <w:rPr>
          <w:rFonts w:ascii="Arial" w:eastAsia="宋体" w:hAnsi="Arial" w:hint="eastAsia"/>
          <w:sz w:val="36"/>
          <w:szCs w:val="20"/>
          <w:lang w:val="en-GB" w:eastAsia="zh-CN"/>
        </w:rPr>
        <w:t>aspects</w:t>
      </w:r>
      <w:r w:rsidR="00296A08" w:rsidRPr="00296A08">
        <w:rPr>
          <w:rFonts w:ascii="Arial" w:eastAsia="宋体" w:hAnsi="Arial"/>
          <w:sz w:val="36"/>
          <w:szCs w:val="20"/>
          <w:lang w:val="en-GB" w:eastAsia="en-GB"/>
        </w:rPr>
        <w:t xml:space="preserve"> </w:t>
      </w:r>
    </w:p>
    <w:p w14:paraId="0CFABE54" w14:textId="66FC040C" w:rsidR="007F0090" w:rsidRPr="002E59CA" w:rsidRDefault="00AF65F7" w:rsidP="002E59CA">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 xml:space="preserve">R2D </w:t>
      </w:r>
      <w:r w:rsidR="007F0090" w:rsidRPr="002E59CA">
        <w:rPr>
          <w:rFonts w:ascii="Arial" w:eastAsia="宋体" w:hAnsi="Arial" w:hint="eastAsia"/>
          <w:sz w:val="32"/>
          <w:szCs w:val="20"/>
          <w:lang w:val="en-GB" w:eastAsia="zh-CN"/>
        </w:rPr>
        <w:t>C</w:t>
      </w:r>
      <w:r w:rsidR="007F0090" w:rsidRPr="002E59CA">
        <w:rPr>
          <w:rFonts w:ascii="Arial" w:eastAsia="宋体" w:hAnsi="Arial"/>
          <w:sz w:val="32"/>
          <w:szCs w:val="20"/>
          <w:lang w:val="en-GB" w:eastAsia="zh-CN"/>
        </w:rPr>
        <w:t>ontrol information</w:t>
      </w:r>
    </w:p>
    <w:tbl>
      <w:tblPr>
        <w:tblStyle w:val="TableGrid"/>
        <w:tblW w:w="0" w:type="auto"/>
        <w:tblLook w:val="04A0" w:firstRow="1" w:lastRow="0" w:firstColumn="1" w:lastColumn="0" w:noHBand="0" w:noVBand="1"/>
      </w:tblPr>
      <w:tblGrid>
        <w:gridCol w:w="9060"/>
      </w:tblGrid>
      <w:tr w:rsidR="007F0090" w:rsidRPr="00FE4A7D" w14:paraId="30429CB4" w14:textId="77777777" w:rsidTr="00631802">
        <w:tc>
          <w:tcPr>
            <w:tcW w:w="9060" w:type="dxa"/>
          </w:tcPr>
          <w:p w14:paraId="7D537742" w14:textId="77777777" w:rsidR="00D55BCE" w:rsidRPr="00D8344A" w:rsidRDefault="00D55BCE" w:rsidP="001301EE">
            <w:pPr>
              <w:pStyle w:val="0Maintext"/>
              <w:spacing w:before="120" w:after="120"/>
              <w:rPr>
                <w:highlight w:val="green"/>
                <w:lang w:eastAsia="zh-CN"/>
              </w:rPr>
            </w:pPr>
            <w:r w:rsidRPr="00D8344A">
              <w:rPr>
                <w:highlight w:val="green"/>
                <w:lang w:eastAsia="zh-CN"/>
              </w:rPr>
              <w:t>Agreement</w:t>
            </w:r>
          </w:p>
          <w:p w14:paraId="061321FE" w14:textId="77777777" w:rsidR="00D55BCE" w:rsidRPr="00D8344A" w:rsidRDefault="00D55BCE" w:rsidP="001301EE">
            <w:pPr>
              <w:spacing w:before="120" w:after="120"/>
              <w:rPr>
                <w:rFonts w:ascii="Times New Roman" w:hAnsi="Times New Roman"/>
                <w:color w:val="000000"/>
                <w:szCs w:val="20"/>
              </w:rPr>
            </w:pPr>
            <w:r w:rsidRPr="00D8344A">
              <w:rPr>
                <w:rFonts w:ascii="Times New Roman" w:hAnsi="Times New Roman"/>
                <w:color w:val="000000"/>
                <w:szCs w:val="20"/>
              </w:rPr>
              <w:t>For D2R scheduling, the following information potentially can be explicitly/implicitly indicated to the device via corresponding PRDCH:</w:t>
            </w:r>
          </w:p>
          <w:p w14:paraId="270BC4A6" w14:textId="77777777" w:rsidR="00D55BCE" w:rsidRPr="00D8344A" w:rsidRDefault="00D55BCE" w:rsidP="001301EE">
            <w:pPr>
              <w:pStyle w:val="ListParagraph"/>
              <w:widowControl/>
              <w:numPr>
                <w:ilvl w:val="0"/>
                <w:numId w:val="4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Time domain resources</w:t>
            </w:r>
          </w:p>
          <w:p w14:paraId="0983D0B3" w14:textId="77777777" w:rsidR="00D55BCE" w:rsidRPr="00D8344A" w:rsidRDefault="00D55BCE" w:rsidP="001301EE">
            <w:pPr>
              <w:pStyle w:val="ListParagraph"/>
              <w:widowControl/>
              <w:numPr>
                <w:ilvl w:val="0"/>
                <w:numId w:val="4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Frequency domain resources</w:t>
            </w:r>
          </w:p>
          <w:p w14:paraId="20EA25F1" w14:textId="77777777" w:rsidR="00D55BCE" w:rsidRPr="00D8344A" w:rsidRDefault="00D55BCE" w:rsidP="001301EE">
            <w:pPr>
              <w:pStyle w:val="ListParagraph"/>
              <w:widowControl/>
              <w:numPr>
                <w:ilvl w:val="0"/>
                <w:numId w:val="4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MCS-like information</w:t>
            </w:r>
          </w:p>
          <w:p w14:paraId="51BE49E5" w14:textId="77777777" w:rsidR="00D55BCE" w:rsidRPr="00D8344A" w:rsidRDefault="00D55BCE" w:rsidP="001301EE">
            <w:pPr>
              <w:pStyle w:val="ListParagraph"/>
              <w:widowControl/>
              <w:numPr>
                <w:ilvl w:val="0"/>
                <w:numId w:val="4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Chip duration</w:t>
            </w:r>
          </w:p>
          <w:p w14:paraId="0C25AAA4" w14:textId="77777777" w:rsidR="00D55BCE" w:rsidRPr="00D8344A" w:rsidRDefault="00D55BCE" w:rsidP="001301EE">
            <w:pPr>
              <w:pStyle w:val="ListParagraph"/>
              <w:widowControl/>
              <w:numPr>
                <w:ilvl w:val="0"/>
                <w:numId w:val="4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ID associated with device(s)</w:t>
            </w:r>
          </w:p>
          <w:p w14:paraId="1C0FFDE4" w14:textId="77777777" w:rsidR="00D55BCE" w:rsidRPr="00D8344A" w:rsidRDefault="00D55BCE" w:rsidP="001301EE">
            <w:pPr>
              <w:pStyle w:val="ListParagraph"/>
              <w:widowControl/>
              <w:numPr>
                <w:ilvl w:val="0"/>
                <w:numId w:val="4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Repetitions</w:t>
            </w:r>
          </w:p>
          <w:p w14:paraId="2C8BE307" w14:textId="77777777" w:rsidR="00D55BCE" w:rsidRPr="00D8344A" w:rsidRDefault="00D55BCE" w:rsidP="001301EE">
            <w:pPr>
              <w:spacing w:before="120" w:after="120"/>
              <w:rPr>
                <w:rFonts w:ascii="Times New Roman" w:hAnsi="Times New Roman"/>
                <w:color w:val="000000"/>
                <w:szCs w:val="20"/>
              </w:rPr>
            </w:pPr>
            <w:r w:rsidRPr="00D8344A">
              <w:rPr>
                <w:rFonts w:ascii="Times New Roman" w:hAnsi="Times New Roman"/>
                <w:color w:val="000000"/>
                <w:szCs w:val="20"/>
              </w:rPr>
              <w:t>FFS: other information</w:t>
            </w:r>
          </w:p>
          <w:p w14:paraId="1CAFAAAA" w14:textId="2C3E7183" w:rsidR="00D55BCE" w:rsidRPr="001301EE" w:rsidRDefault="00D55BCE" w:rsidP="001301EE">
            <w:pPr>
              <w:spacing w:before="120" w:after="120"/>
              <w:rPr>
                <w:rFonts w:ascii="Times New Roman" w:eastAsiaTheme="minorEastAsia" w:hAnsi="Times New Roman"/>
                <w:color w:val="000000"/>
                <w:szCs w:val="20"/>
                <w:lang w:eastAsia="zh-CN"/>
              </w:rPr>
            </w:pPr>
            <w:r w:rsidRPr="00D8344A">
              <w:rPr>
                <w:rFonts w:ascii="Times New Roman" w:hAnsi="Times New Roman"/>
                <w:color w:val="000000"/>
                <w:szCs w:val="20"/>
              </w:rPr>
              <w:t>FFS: For each information, whether higher-layer signaling and/or L1 R2D control signaling is used</w:t>
            </w:r>
          </w:p>
          <w:p w14:paraId="1A32FB26" w14:textId="77777777" w:rsidR="00D55BCE" w:rsidRPr="00D8344A" w:rsidRDefault="00D55BCE" w:rsidP="001301EE">
            <w:pPr>
              <w:pStyle w:val="0Maintext"/>
              <w:spacing w:before="120" w:after="120"/>
              <w:rPr>
                <w:lang w:eastAsia="zh-CN"/>
              </w:rPr>
            </w:pPr>
            <w:r w:rsidRPr="00D8344A">
              <w:rPr>
                <w:highlight w:val="green"/>
                <w:lang w:eastAsia="zh-CN"/>
              </w:rPr>
              <w:t>Agreement</w:t>
            </w:r>
          </w:p>
          <w:p w14:paraId="30D9ADE8" w14:textId="77777777" w:rsidR="00D55BCE" w:rsidRPr="00D8344A" w:rsidRDefault="00D55BCE" w:rsidP="001301EE">
            <w:pPr>
              <w:spacing w:before="120" w:after="120"/>
              <w:rPr>
                <w:rFonts w:ascii="Times New Roman" w:hAnsi="Times New Roman"/>
                <w:color w:val="000000"/>
                <w:szCs w:val="20"/>
              </w:rPr>
            </w:pPr>
            <w:r w:rsidRPr="00D8344A">
              <w:rPr>
                <w:rFonts w:ascii="Times New Roman" w:hAnsi="Times New Roman"/>
                <w:color w:val="000000"/>
                <w:szCs w:val="20"/>
              </w:rPr>
              <w:t>For R2D reception, the following information potentially can be explicitly/implicitly indicated to the device via PRDCH:</w:t>
            </w:r>
          </w:p>
          <w:p w14:paraId="2CD1945B" w14:textId="77777777" w:rsidR="00D55BCE" w:rsidRPr="00D8344A" w:rsidRDefault="00D55BCE" w:rsidP="001301EE">
            <w:pPr>
              <w:pStyle w:val="ListParagraph"/>
              <w:widowControl/>
              <w:numPr>
                <w:ilvl w:val="0"/>
                <w:numId w:val="4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 xml:space="preserve">ID associated with device(s) intended for the reception of R2D, potentially including all devices (if </w:t>
            </w:r>
            <w:proofErr w:type="gramStart"/>
            <w:r w:rsidRPr="00D8344A">
              <w:rPr>
                <w:rFonts w:ascii="Times New Roman" w:hAnsi="Times New Roman"/>
                <w:color w:val="000000"/>
                <w:sz w:val="20"/>
                <w:szCs w:val="20"/>
              </w:rPr>
              <w:t>supported)FFS</w:t>
            </w:r>
            <w:proofErr w:type="gramEnd"/>
            <w:r w:rsidRPr="00D8344A">
              <w:rPr>
                <w:rFonts w:ascii="Times New Roman" w:hAnsi="Times New Roman"/>
                <w:color w:val="000000"/>
                <w:sz w:val="20"/>
                <w:szCs w:val="20"/>
              </w:rPr>
              <w:t>: other information</w:t>
            </w:r>
          </w:p>
          <w:p w14:paraId="20BA9068" w14:textId="09031E12" w:rsidR="007F0090" w:rsidRPr="001301EE" w:rsidRDefault="00D55BCE" w:rsidP="001301EE">
            <w:pPr>
              <w:pStyle w:val="ListParagraph"/>
              <w:widowControl/>
              <w:numPr>
                <w:ilvl w:val="0"/>
                <w:numId w:val="49"/>
              </w:numPr>
              <w:autoSpaceDE w:val="0"/>
              <w:autoSpaceDN w:val="0"/>
              <w:adjustRightInd w:val="0"/>
              <w:snapToGrid w:val="0"/>
              <w:spacing w:before="120" w:after="120"/>
              <w:ind w:firstLineChars="0"/>
              <w:contextualSpacing/>
              <w:rPr>
                <w:rFonts w:ascii="Times New Roman" w:hAnsi="Times New Roman"/>
                <w:color w:val="000000"/>
                <w:sz w:val="20"/>
                <w:szCs w:val="20"/>
              </w:rPr>
            </w:pPr>
            <w:r w:rsidRPr="00D8344A">
              <w:rPr>
                <w:rFonts w:ascii="Times New Roman" w:hAnsi="Times New Roman"/>
                <w:color w:val="000000"/>
                <w:sz w:val="20"/>
                <w:szCs w:val="20"/>
              </w:rPr>
              <w:t>FFS: For each information, whether higher-layer signaling and/or L1 R2D control signaling is used</w:t>
            </w:r>
          </w:p>
        </w:tc>
      </w:tr>
    </w:tbl>
    <w:p w14:paraId="48F3A214" w14:textId="3CA59C8E" w:rsidR="00A720FA" w:rsidRDefault="00A720FA" w:rsidP="001301EE">
      <w:pPr>
        <w:spacing w:before="120" w:after="120"/>
        <w:jc w:val="both"/>
        <w:rPr>
          <w:rFonts w:ascii="Times New Roman" w:hAnsi="Times New Roman"/>
          <w:szCs w:val="20"/>
        </w:rPr>
      </w:pPr>
      <w:r>
        <w:rPr>
          <w:rFonts w:ascii="Times New Roman" w:eastAsiaTheme="minorEastAsia" w:hAnsi="Times New Roman" w:hint="eastAsia"/>
          <w:szCs w:val="20"/>
          <w:lang w:eastAsia="zh-CN"/>
        </w:rPr>
        <w:t>In l</w:t>
      </w:r>
      <w:r w:rsidRPr="005B68CC">
        <w:rPr>
          <w:rFonts w:ascii="Times New Roman" w:hAnsi="Times New Roman"/>
          <w:szCs w:val="20"/>
        </w:rPr>
        <w:t xml:space="preserve">ast </w:t>
      </w:r>
      <w:r>
        <w:rPr>
          <w:rFonts w:ascii="Times New Roman" w:eastAsiaTheme="minorEastAsia" w:hAnsi="Times New Roman"/>
          <w:szCs w:val="20"/>
          <w:lang w:eastAsia="zh-CN"/>
        </w:rPr>
        <w:t>meeting</w:t>
      </w:r>
      <w:r w:rsidRPr="005B68CC">
        <w:rPr>
          <w:rFonts w:ascii="Times New Roman" w:hAnsi="Times New Roman"/>
          <w:szCs w:val="20"/>
        </w:rPr>
        <w:t xml:space="preserve">, RAN1 discussed the R2D </w:t>
      </w:r>
      <w:r w:rsidRPr="005B68CC">
        <w:rPr>
          <w:rFonts w:ascii="Times New Roman" w:hAnsi="Times New Roman"/>
          <w:szCs w:val="20"/>
          <w:lang w:eastAsia="zh-CN"/>
        </w:rPr>
        <w:t>control</w:t>
      </w:r>
      <w:r w:rsidRPr="005B68CC">
        <w:rPr>
          <w:rFonts w:ascii="Times New Roman" w:hAnsi="Times New Roman"/>
          <w:szCs w:val="20"/>
        </w:rPr>
        <w:t xml:space="preserve"> information for scheduling D2R, particularly whether it should include the TBS of D2R transmission. Since the reader knows the TBS and controls the time resources for the PDRCH transmission, the reader should inform the device about the D2R TBS</w:t>
      </w:r>
      <w:r>
        <w:rPr>
          <w:rFonts w:ascii="Times New Roman" w:eastAsiaTheme="minorEastAsia" w:hAnsi="Times New Roman" w:hint="eastAsia"/>
          <w:szCs w:val="20"/>
          <w:lang w:eastAsia="zh-CN"/>
        </w:rPr>
        <w:t xml:space="preserve"> by the corresponding PRDCH</w:t>
      </w:r>
      <w:r w:rsidRPr="005B68CC">
        <w:rPr>
          <w:rFonts w:ascii="Times New Roman" w:hAnsi="Times New Roman"/>
          <w:szCs w:val="20"/>
        </w:rPr>
        <w:t xml:space="preserve">. RAN1 </w:t>
      </w:r>
      <w:r w:rsidR="00147BAD">
        <w:rPr>
          <w:rFonts w:ascii="Times New Roman" w:eastAsiaTheme="minorEastAsia" w:hAnsi="Times New Roman" w:hint="eastAsia"/>
          <w:szCs w:val="20"/>
          <w:lang w:eastAsia="zh-CN"/>
        </w:rPr>
        <w:t xml:space="preserve">also </w:t>
      </w:r>
      <w:r w:rsidRPr="005B68CC">
        <w:rPr>
          <w:rFonts w:ascii="Times New Roman" w:hAnsi="Times New Roman"/>
          <w:szCs w:val="20"/>
        </w:rPr>
        <w:t xml:space="preserve">agreed that R2D </w:t>
      </w:r>
      <w:r w:rsidRPr="005B68CC">
        <w:rPr>
          <w:rFonts w:ascii="Times New Roman" w:hAnsi="Times New Roman"/>
          <w:szCs w:val="20"/>
          <w:lang w:eastAsia="zh-CN"/>
        </w:rPr>
        <w:t>control</w:t>
      </w:r>
      <w:r w:rsidRPr="005B68CC">
        <w:rPr>
          <w:rFonts w:ascii="Times New Roman" w:hAnsi="Times New Roman"/>
          <w:szCs w:val="20"/>
        </w:rPr>
        <w:t xml:space="preserve"> information can indicate T/F resources</w:t>
      </w:r>
      <w:r w:rsidR="00E212A8">
        <w:rPr>
          <w:rFonts w:ascii="Times New Roman" w:eastAsiaTheme="minorEastAsia" w:hAnsi="Times New Roman" w:hint="eastAsia"/>
          <w:szCs w:val="20"/>
          <w:lang w:eastAsia="zh-CN"/>
        </w:rPr>
        <w:t>, MCS-like information</w:t>
      </w:r>
      <w:r w:rsidRPr="005B68CC">
        <w:rPr>
          <w:rFonts w:ascii="Times New Roman" w:hAnsi="Times New Roman"/>
          <w:szCs w:val="20"/>
        </w:rPr>
        <w:t xml:space="preserve"> </w:t>
      </w:r>
      <w:r w:rsidR="00E212A8" w:rsidRPr="00D8344A">
        <w:rPr>
          <w:rFonts w:ascii="Times New Roman" w:hAnsi="Times New Roman"/>
          <w:color w:val="000000"/>
          <w:szCs w:val="20"/>
        </w:rPr>
        <w:t>explicitly</w:t>
      </w:r>
      <w:r w:rsidR="00E212A8">
        <w:rPr>
          <w:rFonts w:ascii="Times New Roman" w:eastAsiaTheme="minorEastAsia" w:hAnsi="Times New Roman" w:hint="eastAsia"/>
          <w:color w:val="000000"/>
          <w:szCs w:val="20"/>
          <w:lang w:eastAsia="zh-CN"/>
        </w:rPr>
        <w:t xml:space="preserve"> or </w:t>
      </w:r>
      <w:r w:rsidR="00E212A8" w:rsidRPr="00D8344A">
        <w:rPr>
          <w:rFonts w:ascii="Times New Roman" w:hAnsi="Times New Roman"/>
          <w:color w:val="000000"/>
          <w:szCs w:val="20"/>
        </w:rPr>
        <w:t>implicitly</w:t>
      </w:r>
      <w:r w:rsidR="00E212A8" w:rsidRPr="005B68CC">
        <w:rPr>
          <w:rFonts w:ascii="Times New Roman" w:hAnsi="Times New Roman"/>
          <w:szCs w:val="20"/>
        </w:rPr>
        <w:t xml:space="preserve"> </w:t>
      </w:r>
      <w:r w:rsidRPr="005B68CC">
        <w:rPr>
          <w:rFonts w:ascii="Times New Roman" w:hAnsi="Times New Roman"/>
          <w:szCs w:val="20"/>
        </w:rPr>
        <w:t xml:space="preserve">for D2R, the TBS information may </w:t>
      </w:r>
      <w:r w:rsidR="00E212A8">
        <w:rPr>
          <w:rFonts w:ascii="Times New Roman" w:eastAsiaTheme="minorEastAsia" w:hAnsi="Times New Roman" w:hint="eastAsia"/>
          <w:szCs w:val="20"/>
          <w:lang w:eastAsia="zh-CN"/>
        </w:rPr>
        <w:t xml:space="preserve">be able to </w:t>
      </w:r>
      <w:r w:rsidR="00E212A8">
        <w:rPr>
          <w:rFonts w:ascii="Times New Roman" w:eastAsiaTheme="minorEastAsia" w:hAnsi="Times New Roman"/>
          <w:szCs w:val="20"/>
          <w:lang w:eastAsia="zh-CN"/>
        </w:rPr>
        <w:t>be derived</w:t>
      </w:r>
      <w:r w:rsidR="00E212A8">
        <w:rPr>
          <w:rFonts w:ascii="Times New Roman" w:eastAsiaTheme="minorEastAsia" w:hAnsi="Times New Roman" w:hint="eastAsia"/>
          <w:szCs w:val="20"/>
          <w:lang w:eastAsia="zh-CN"/>
        </w:rPr>
        <w:t xml:space="preserve">/calculated by </w:t>
      </w:r>
      <w:r w:rsidR="00191192">
        <w:rPr>
          <w:rFonts w:ascii="Times New Roman" w:eastAsiaTheme="minorEastAsia" w:hAnsi="Times New Roman"/>
          <w:szCs w:val="20"/>
          <w:lang w:eastAsia="zh-CN"/>
        </w:rPr>
        <w:t>that information</w:t>
      </w:r>
      <w:r w:rsidR="00E212A8">
        <w:rPr>
          <w:rFonts w:ascii="Times New Roman" w:eastAsiaTheme="minorEastAsia" w:hAnsi="Times New Roman" w:hint="eastAsia"/>
          <w:szCs w:val="20"/>
          <w:lang w:eastAsia="zh-CN"/>
        </w:rPr>
        <w:t xml:space="preserve"> if th</w:t>
      </w:r>
      <w:r w:rsidR="00763034">
        <w:rPr>
          <w:rFonts w:ascii="Times New Roman" w:eastAsiaTheme="minorEastAsia" w:hAnsi="Times New Roman" w:hint="eastAsia"/>
          <w:szCs w:val="20"/>
          <w:lang w:eastAsia="zh-CN"/>
        </w:rPr>
        <w:t>ose</w:t>
      </w:r>
      <w:r w:rsidR="00E212A8">
        <w:rPr>
          <w:rFonts w:ascii="Times New Roman" w:eastAsiaTheme="minorEastAsia" w:hAnsi="Times New Roman" w:hint="eastAsia"/>
          <w:szCs w:val="20"/>
          <w:lang w:eastAsia="zh-CN"/>
        </w:rPr>
        <w:t xml:space="preserve"> scheduling information is </w:t>
      </w:r>
      <w:r w:rsidR="00E212A8">
        <w:rPr>
          <w:rFonts w:ascii="Times New Roman" w:eastAsiaTheme="minorEastAsia" w:hAnsi="Times New Roman"/>
          <w:szCs w:val="20"/>
          <w:lang w:eastAsia="zh-CN"/>
        </w:rPr>
        <w:t>explicitly</w:t>
      </w:r>
      <w:r w:rsidR="00E212A8">
        <w:rPr>
          <w:rFonts w:ascii="Times New Roman" w:eastAsiaTheme="minorEastAsia" w:hAnsi="Times New Roman" w:hint="eastAsia"/>
          <w:szCs w:val="20"/>
          <w:lang w:eastAsia="zh-CN"/>
        </w:rPr>
        <w:t xml:space="preserve"> indicated. </w:t>
      </w:r>
      <w:r w:rsidR="00763034">
        <w:rPr>
          <w:rFonts w:ascii="Times New Roman" w:eastAsiaTheme="minorEastAsia" w:hAnsi="Times New Roman" w:hint="eastAsia"/>
          <w:szCs w:val="20"/>
          <w:lang w:eastAsia="zh-CN"/>
        </w:rPr>
        <w:t>T</w:t>
      </w:r>
      <w:r w:rsidR="00E212A8">
        <w:rPr>
          <w:rFonts w:ascii="Times New Roman" w:eastAsiaTheme="minorEastAsia" w:hAnsi="Times New Roman" w:hint="eastAsia"/>
          <w:szCs w:val="20"/>
          <w:lang w:eastAsia="zh-CN"/>
        </w:rPr>
        <w:t xml:space="preserve">he other way is to indicate the TBS information </w:t>
      </w:r>
      <w:r w:rsidR="00E212A8">
        <w:rPr>
          <w:rFonts w:ascii="Times New Roman" w:eastAsiaTheme="minorEastAsia" w:hAnsi="Times New Roman"/>
          <w:szCs w:val="20"/>
          <w:lang w:eastAsia="zh-CN"/>
        </w:rPr>
        <w:t>explicitly</w:t>
      </w:r>
      <w:r w:rsidR="00E212A8">
        <w:rPr>
          <w:rFonts w:ascii="Times New Roman" w:eastAsiaTheme="minorEastAsia" w:hAnsi="Times New Roman" w:hint="eastAsia"/>
          <w:szCs w:val="20"/>
          <w:lang w:eastAsia="zh-CN"/>
        </w:rPr>
        <w:t xml:space="preserve"> and the time </w:t>
      </w:r>
      <w:r w:rsidR="00E212A8">
        <w:rPr>
          <w:rFonts w:ascii="Times New Roman" w:eastAsiaTheme="minorEastAsia" w:hAnsi="Times New Roman"/>
          <w:szCs w:val="20"/>
          <w:lang w:eastAsia="zh-CN"/>
        </w:rPr>
        <w:t>domain</w:t>
      </w:r>
      <w:r w:rsidR="00E212A8">
        <w:rPr>
          <w:rFonts w:ascii="Times New Roman" w:eastAsiaTheme="minorEastAsia" w:hAnsi="Times New Roman" w:hint="eastAsia"/>
          <w:szCs w:val="20"/>
          <w:lang w:eastAsia="zh-CN"/>
        </w:rPr>
        <w:t xml:space="preserve"> resource such as transmission duration can be </w:t>
      </w:r>
      <w:r w:rsidR="00E212A8">
        <w:rPr>
          <w:rFonts w:ascii="Times New Roman" w:eastAsiaTheme="minorEastAsia" w:hAnsi="Times New Roman"/>
          <w:szCs w:val="20"/>
          <w:lang w:eastAsia="zh-CN"/>
        </w:rPr>
        <w:t>implicitly</w:t>
      </w:r>
      <w:r w:rsidR="00E212A8">
        <w:rPr>
          <w:rFonts w:ascii="Times New Roman" w:eastAsiaTheme="minorEastAsia" w:hAnsi="Times New Roman" w:hint="eastAsia"/>
          <w:szCs w:val="20"/>
          <w:lang w:eastAsia="zh-CN"/>
        </w:rPr>
        <w:t xml:space="preserve"> derived.</w:t>
      </w:r>
      <w:r w:rsidRPr="005B68CC">
        <w:rPr>
          <w:rFonts w:ascii="Times New Roman" w:hAnsi="Times New Roman"/>
          <w:szCs w:val="20"/>
        </w:rPr>
        <w:t xml:space="preserve"> </w:t>
      </w:r>
      <w:r w:rsidR="00E212A8">
        <w:rPr>
          <w:rFonts w:ascii="Times New Roman" w:eastAsiaTheme="minorEastAsia" w:hAnsi="Times New Roman" w:hint="eastAsia"/>
          <w:szCs w:val="20"/>
          <w:lang w:eastAsia="zh-CN"/>
        </w:rPr>
        <w:t xml:space="preserve">Both ways can be further </w:t>
      </w:r>
      <w:r w:rsidR="00E212A8">
        <w:rPr>
          <w:rFonts w:ascii="Times New Roman" w:eastAsiaTheme="minorEastAsia" w:hAnsi="Times New Roman"/>
          <w:szCs w:val="20"/>
          <w:lang w:eastAsia="zh-CN"/>
        </w:rPr>
        <w:t>considered</w:t>
      </w:r>
      <w:r w:rsidR="00E212A8">
        <w:rPr>
          <w:rFonts w:ascii="Times New Roman" w:eastAsiaTheme="minorEastAsia" w:hAnsi="Times New Roman" w:hint="eastAsia"/>
          <w:szCs w:val="20"/>
          <w:lang w:eastAsia="zh-CN"/>
        </w:rPr>
        <w:t xml:space="preserve">, we think </w:t>
      </w:r>
      <w:r>
        <w:rPr>
          <w:rFonts w:ascii="Times New Roman" w:eastAsiaTheme="minorEastAsia" w:hAnsi="Times New Roman" w:hint="eastAsia"/>
          <w:szCs w:val="20"/>
          <w:lang w:eastAsia="zh-CN"/>
        </w:rPr>
        <w:t xml:space="preserve">the </w:t>
      </w:r>
      <w:r w:rsidRPr="005B68CC">
        <w:rPr>
          <w:rFonts w:ascii="Times New Roman" w:hAnsi="Times New Roman"/>
          <w:szCs w:val="20"/>
        </w:rPr>
        <w:t>device</w:t>
      </w:r>
      <w:r>
        <w:rPr>
          <w:rFonts w:ascii="Times New Roman" w:eastAsiaTheme="minorEastAsia" w:hAnsi="Times New Roman" w:hint="eastAsia"/>
          <w:szCs w:val="20"/>
          <w:lang w:eastAsia="zh-CN"/>
        </w:rPr>
        <w:t xml:space="preserve"> may not be able</w:t>
      </w:r>
      <w:r w:rsidRPr="005B68CC">
        <w:rPr>
          <w:rFonts w:ascii="Times New Roman" w:hAnsi="Times New Roman"/>
          <w:szCs w:val="20"/>
        </w:rPr>
        <w:t xml:space="preserve"> to derive the TBS based on the </w:t>
      </w:r>
      <w:r>
        <w:rPr>
          <w:rFonts w:ascii="Times New Roman" w:eastAsiaTheme="minorEastAsia" w:hAnsi="Times New Roman" w:hint="eastAsia"/>
          <w:szCs w:val="20"/>
          <w:lang w:eastAsia="zh-CN"/>
        </w:rPr>
        <w:t xml:space="preserve">allocated </w:t>
      </w:r>
      <w:r w:rsidRPr="005B68CC">
        <w:rPr>
          <w:rFonts w:ascii="Times New Roman" w:hAnsi="Times New Roman"/>
          <w:szCs w:val="20"/>
        </w:rPr>
        <w:t>resources</w:t>
      </w:r>
      <w:r w:rsidR="00E212A8">
        <w:rPr>
          <w:rFonts w:ascii="Times New Roman" w:eastAsiaTheme="minorEastAsia" w:hAnsi="Times New Roman" w:hint="eastAsia"/>
          <w:szCs w:val="20"/>
          <w:lang w:eastAsia="zh-CN"/>
        </w:rPr>
        <w:t xml:space="preserve"> using NR-like TBS calculation method</w:t>
      </w:r>
      <w:r w:rsidRPr="005B68CC">
        <w:rPr>
          <w:rFonts w:ascii="Times New Roman" w:hAnsi="Times New Roman"/>
          <w:szCs w:val="20"/>
        </w:rPr>
        <w:t xml:space="preserve">. </w:t>
      </w:r>
    </w:p>
    <w:p w14:paraId="459DB2F4" w14:textId="1325EDC6" w:rsidR="00A720FA" w:rsidRDefault="007F0090" w:rsidP="00AF6CA0">
      <w:pPr>
        <w:adjustRightInd w:val="0"/>
        <w:snapToGrid w:val="0"/>
        <w:spacing w:before="120" w:after="120"/>
        <w:jc w:val="both"/>
        <w:rPr>
          <w:rFonts w:ascii="Times New Roman" w:eastAsia="Microsoft YaHei UI" w:hAnsi="Times New Roman"/>
          <w:b/>
          <w:bCs/>
          <w:szCs w:val="20"/>
          <w:lang w:eastAsia="zh-CN"/>
        </w:rPr>
      </w:pPr>
      <w:bookmarkStart w:id="5" w:name="_Ref178603470"/>
      <w:r w:rsidRPr="00E400B7">
        <w:rPr>
          <w:rFonts w:ascii="Times New Roman" w:eastAsia="等线" w:hAnsi="Times New Roman"/>
          <w:b/>
          <w:szCs w:val="20"/>
          <w:lang w:val="en-GB"/>
        </w:rPr>
        <w:t xml:space="preserve">Proposal </w:t>
      </w:r>
      <w:r w:rsidR="007C4914" w:rsidRPr="00EF2DB0">
        <w:rPr>
          <w:rFonts w:ascii="Times New Roman" w:hAnsi="Times New Roman"/>
          <w:b/>
          <w:szCs w:val="20"/>
        </w:rPr>
        <w:fldChar w:fldCharType="begin"/>
      </w:r>
      <w:r w:rsidR="007C4914" w:rsidRPr="00EF2DB0">
        <w:rPr>
          <w:rFonts w:ascii="Times New Roman" w:hAnsi="Times New Roman"/>
          <w:b/>
          <w:szCs w:val="20"/>
        </w:rPr>
        <w:instrText xml:space="preserve"> SEQ Proposal \* ARABIC </w:instrText>
      </w:r>
      <w:r w:rsidR="007C4914" w:rsidRPr="00EF2DB0">
        <w:rPr>
          <w:rFonts w:ascii="Times New Roman" w:hAnsi="Times New Roman"/>
          <w:b/>
          <w:szCs w:val="20"/>
        </w:rPr>
        <w:fldChar w:fldCharType="separate"/>
      </w:r>
      <w:r w:rsidR="00715E0B">
        <w:rPr>
          <w:rFonts w:ascii="Times New Roman" w:hAnsi="Times New Roman"/>
          <w:b/>
          <w:noProof/>
          <w:szCs w:val="20"/>
        </w:rPr>
        <w:t>1</w:t>
      </w:r>
      <w:r w:rsidR="007C4914" w:rsidRPr="00EF2DB0">
        <w:rPr>
          <w:rFonts w:ascii="Times New Roman" w:hAnsi="Times New Roman"/>
          <w:b/>
          <w:szCs w:val="20"/>
        </w:rPr>
        <w:fldChar w:fldCharType="end"/>
      </w:r>
      <w:r w:rsidR="00A720FA" w:rsidRPr="00E400B7">
        <w:rPr>
          <w:rFonts w:ascii="Times New Roman" w:eastAsia="等线" w:hAnsi="Times New Roman"/>
          <w:b/>
          <w:szCs w:val="20"/>
          <w:lang w:val="en-GB"/>
        </w:rPr>
        <w:t>:</w:t>
      </w:r>
      <w:r w:rsidR="00A720FA" w:rsidRPr="002A1A84">
        <w:rPr>
          <w:rFonts w:ascii="Times New Roman" w:eastAsia="宋体" w:hAnsi="Times New Roman"/>
          <w:b/>
          <w:szCs w:val="20"/>
        </w:rPr>
        <w:t xml:space="preserve"> </w:t>
      </w:r>
      <w:r w:rsidR="00A720FA">
        <w:rPr>
          <w:rFonts w:ascii="Times New Roman" w:eastAsia="Microsoft YaHei UI" w:hAnsi="Times New Roman" w:hint="eastAsia"/>
          <w:b/>
          <w:bCs/>
          <w:szCs w:val="20"/>
        </w:rPr>
        <w:t>F</w:t>
      </w:r>
      <w:r w:rsidR="00A720FA">
        <w:rPr>
          <w:rFonts w:ascii="Times New Roman" w:eastAsia="Microsoft YaHei UI" w:hAnsi="Times New Roman" w:hint="eastAsia"/>
          <w:b/>
          <w:bCs/>
          <w:szCs w:val="20"/>
          <w:lang w:eastAsia="zh-CN"/>
        </w:rPr>
        <w:t>or</w:t>
      </w:r>
      <w:r w:rsidR="00A720FA">
        <w:rPr>
          <w:rFonts w:ascii="Times New Roman" w:eastAsia="Microsoft YaHei UI" w:hAnsi="Times New Roman" w:hint="eastAsia"/>
          <w:b/>
          <w:bCs/>
          <w:szCs w:val="20"/>
        </w:rPr>
        <w:t xml:space="preserve"> D2R scheduling, </w:t>
      </w:r>
      <w:r w:rsidR="00A720FA" w:rsidRPr="005B68CC">
        <w:rPr>
          <w:rFonts w:ascii="Times New Roman" w:eastAsia="Microsoft YaHei UI" w:hAnsi="Times New Roman"/>
          <w:b/>
          <w:bCs/>
          <w:szCs w:val="20"/>
          <w:lang w:eastAsia="zh-CN"/>
        </w:rPr>
        <w:t xml:space="preserve">RAN1 studies the TBS is indicated </w:t>
      </w:r>
      <w:r w:rsidR="00A720FA" w:rsidRPr="00A720FA">
        <w:rPr>
          <w:rFonts w:ascii="Times New Roman" w:eastAsia="Microsoft YaHei UI" w:hAnsi="Times New Roman"/>
          <w:b/>
          <w:bCs/>
          <w:szCs w:val="20"/>
          <w:lang w:eastAsia="zh-CN"/>
        </w:rPr>
        <w:t>explicitly/implicitly</w:t>
      </w:r>
      <w:r w:rsidR="00A720FA" w:rsidRPr="005B68CC">
        <w:rPr>
          <w:rFonts w:ascii="Times New Roman" w:eastAsia="Microsoft YaHei UI" w:hAnsi="Times New Roman"/>
          <w:b/>
          <w:bCs/>
          <w:szCs w:val="20"/>
          <w:lang w:eastAsia="zh-CN"/>
        </w:rPr>
        <w:t xml:space="preserve"> </w:t>
      </w:r>
      <w:r w:rsidR="00A720FA" w:rsidRPr="00A720FA">
        <w:rPr>
          <w:rFonts w:ascii="Times New Roman" w:eastAsia="Microsoft YaHei UI" w:hAnsi="Times New Roman"/>
          <w:b/>
          <w:bCs/>
          <w:szCs w:val="20"/>
          <w:lang w:eastAsia="zh-CN"/>
        </w:rPr>
        <w:t>to the device</w:t>
      </w:r>
      <w:r w:rsidR="00A720FA" w:rsidRPr="00A720FA">
        <w:rPr>
          <w:rFonts w:ascii="Times New Roman" w:eastAsia="Microsoft YaHei UI" w:hAnsi="Times New Roman" w:hint="eastAsia"/>
          <w:b/>
          <w:bCs/>
          <w:szCs w:val="20"/>
          <w:lang w:eastAsia="zh-CN"/>
        </w:rPr>
        <w:t xml:space="preserve"> </w:t>
      </w:r>
      <w:r w:rsidR="00A720FA">
        <w:rPr>
          <w:rFonts w:ascii="Times New Roman" w:eastAsia="Microsoft YaHei UI" w:hAnsi="Times New Roman" w:hint="eastAsia"/>
          <w:b/>
          <w:bCs/>
          <w:szCs w:val="20"/>
          <w:lang w:eastAsia="zh-CN"/>
        </w:rPr>
        <w:t>via</w:t>
      </w:r>
      <w:r w:rsidR="00A720FA" w:rsidRPr="005B68CC">
        <w:rPr>
          <w:rFonts w:ascii="Times New Roman" w:eastAsia="Microsoft YaHei UI" w:hAnsi="Times New Roman"/>
          <w:b/>
          <w:bCs/>
          <w:szCs w:val="20"/>
          <w:lang w:eastAsia="zh-CN"/>
        </w:rPr>
        <w:t xml:space="preserve"> </w:t>
      </w:r>
      <w:r w:rsidR="00A720FA">
        <w:rPr>
          <w:rFonts w:ascii="Times New Roman" w:eastAsia="Microsoft YaHei UI" w:hAnsi="Times New Roman" w:hint="eastAsia"/>
          <w:b/>
          <w:bCs/>
          <w:szCs w:val="20"/>
          <w:lang w:eastAsia="zh-CN"/>
        </w:rPr>
        <w:t xml:space="preserve">a </w:t>
      </w:r>
      <w:r w:rsidR="00A720FA" w:rsidRPr="00A720FA">
        <w:rPr>
          <w:rFonts w:ascii="Times New Roman" w:eastAsia="Microsoft YaHei UI" w:hAnsi="Times New Roman"/>
          <w:b/>
          <w:bCs/>
          <w:szCs w:val="20"/>
          <w:lang w:eastAsia="zh-CN"/>
        </w:rPr>
        <w:t>corresponding PRDCH</w:t>
      </w:r>
      <w:r w:rsidR="00A720FA" w:rsidRPr="005B68CC">
        <w:rPr>
          <w:rFonts w:ascii="Times New Roman" w:eastAsia="Microsoft YaHei UI" w:hAnsi="Times New Roman"/>
          <w:b/>
          <w:bCs/>
          <w:szCs w:val="20"/>
          <w:lang w:eastAsia="zh-CN"/>
        </w:rPr>
        <w:t xml:space="preserve"> as baseline.</w:t>
      </w:r>
      <w:bookmarkEnd w:id="5"/>
    </w:p>
    <w:p w14:paraId="75D7F30B" w14:textId="2EBDBBCD" w:rsidR="00333645" w:rsidRDefault="00333645" w:rsidP="00AF6CA0">
      <w:pPr>
        <w:adjustRightInd w:val="0"/>
        <w:snapToGrid w:val="0"/>
        <w:spacing w:before="120" w:after="120"/>
        <w:jc w:val="both"/>
        <w:rPr>
          <w:rFonts w:ascii="Times New Roman" w:eastAsia="Microsoft YaHei UI" w:hAnsi="Times New Roman"/>
          <w:szCs w:val="20"/>
        </w:rPr>
      </w:pPr>
      <w:r w:rsidRPr="00C52361">
        <w:rPr>
          <w:rFonts w:ascii="Times New Roman" w:eastAsia="Microsoft YaHei UI" w:hAnsi="Times New Roman"/>
          <w:szCs w:val="20"/>
        </w:rPr>
        <w:lastRenderedPageBreak/>
        <w:t xml:space="preserve">Regarding how the device obtains the R2D </w:t>
      </w:r>
      <w:r w:rsidR="00E212A8">
        <w:rPr>
          <w:rFonts w:ascii="Times New Roman" w:eastAsia="Microsoft YaHei UI" w:hAnsi="Times New Roman" w:hint="eastAsia"/>
          <w:szCs w:val="20"/>
          <w:lang w:eastAsia="zh-CN"/>
        </w:rPr>
        <w:t xml:space="preserve">transmission </w:t>
      </w:r>
      <w:r>
        <w:rPr>
          <w:rFonts w:ascii="Times New Roman" w:eastAsia="Microsoft YaHei UI" w:hAnsi="Times New Roman" w:hint="eastAsia"/>
          <w:szCs w:val="20"/>
          <w:lang w:eastAsia="zh-CN"/>
        </w:rPr>
        <w:t>length</w:t>
      </w:r>
      <w:r w:rsidR="00E212A8">
        <w:rPr>
          <w:rFonts w:ascii="Times New Roman" w:eastAsia="Microsoft YaHei UI" w:hAnsi="Times New Roman" w:hint="eastAsia"/>
          <w:szCs w:val="20"/>
          <w:lang w:eastAsia="zh-CN"/>
        </w:rPr>
        <w:t xml:space="preserve"> or R2D TBS</w:t>
      </w:r>
      <w:r w:rsidRPr="00C52361">
        <w:rPr>
          <w:rFonts w:ascii="Times New Roman" w:eastAsia="Microsoft YaHei UI" w:hAnsi="Times New Roman"/>
          <w:szCs w:val="20"/>
        </w:rPr>
        <w:t xml:space="preserve">, </w:t>
      </w:r>
      <w:r w:rsidR="00846865">
        <w:rPr>
          <w:rFonts w:ascii="Times New Roman" w:eastAsia="Microsoft YaHei UI" w:hAnsi="Times New Roman" w:hint="eastAsia"/>
          <w:szCs w:val="20"/>
          <w:lang w:eastAsia="zh-CN"/>
        </w:rPr>
        <w:t xml:space="preserve">targeting for the inventory or command use </w:t>
      </w:r>
      <w:r w:rsidR="00BF5697">
        <w:rPr>
          <w:rFonts w:ascii="Times New Roman" w:eastAsia="Microsoft YaHei UI" w:hAnsi="Times New Roman"/>
          <w:szCs w:val="20"/>
          <w:lang w:eastAsia="zh-CN"/>
        </w:rPr>
        <w:t>cases</w:t>
      </w:r>
      <w:r w:rsidR="00BF5697" w:rsidRPr="00C52361">
        <w:rPr>
          <w:rFonts w:ascii="Times New Roman" w:eastAsia="Microsoft YaHei UI" w:hAnsi="Times New Roman"/>
          <w:szCs w:val="20"/>
        </w:rPr>
        <w:t>, whether</w:t>
      </w:r>
      <w:r w:rsidRPr="00C52361">
        <w:rPr>
          <w:rFonts w:ascii="Times New Roman" w:eastAsia="Microsoft YaHei UI" w:hAnsi="Times New Roman"/>
          <w:szCs w:val="20"/>
        </w:rPr>
        <w:t xml:space="preserve"> the TBS </w:t>
      </w:r>
      <w:r>
        <w:rPr>
          <w:rFonts w:ascii="Times New Roman" w:eastAsia="Microsoft YaHei UI" w:hAnsi="Times New Roman" w:hint="eastAsia"/>
          <w:szCs w:val="20"/>
          <w:lang w:eastAsia="zh-CN"/>
        </w:rPr>
        <w:t xml:space="preserve">of a </w:t>
      </w:r>
      <w:r w:rsidRPr="00C52361">
        <w:rPr>
          <w:rFonts w:ascii="Times New Roman" w:eastAsia="Microsoft YaHei UI" w:hAnsi="Times New Roman"/>
          <w:szCs w:val="20"/>
        </w:rPr>
        <w:t xml:space="preserve">PRDCH transmission </w:t>
      </w:r>
      <w:r w:rsidR="00D20E60">
        <w:rPr>
          <w:rFonts w:ascii="Times New Roman" w:eastAsia="Microsoft YaHei UI" w:hAnsi="Times New Roman" w:hint="eastAsia"/>
          <w:szCs w:val="20"/>
          <w:lang w:eastAsia="zh-CN"/>
        </w:rPr>
        <w:t xml:space="preserve">for the R2D transmission triggering the RA or a certain R2D command </w:t>
      </w:r>
      <w:r>
        <w:rPr>
          <w:rFonts w:ascii="Times New Roman" w:eastAsia="Microsoft YaHei UI" w:hAnsi="Times New Roman" w:hint="eastAsia"/>
          <w:szCs w:val="20"/>
          <w:lang w:eastAsia="zh-CN"/>
        </w:rPr>
        <w:t>can</w:t>
      </w:r>
      <w:r>
        <w:rPr>
          <w:rFonts w:ascii="Times New Roman" w:eastAsia="Microsoft YaHei UI" w:hAnsi="Times New Roman" w:hint="eastAsia"/>
          <w:szCs w:val="20"/>
        </w:rPr>
        <w:t xml:space="preserve"> be</w:t>
      </w:r>
      <w:r w:rsidRPr="00C52361">
        <w:rPr>
          <w:rFonts w:ascii="Times New Roman" w:eastAsia="Microsoft YaHei UI" w:hAnsi="Times New Roman"/>
          <w:szCs w:val="20"/>
        </w:rPr>
        <w:t xml:space="preserve"> variable</w:t>
      </w:r>
      <w:r w:rsidR="00191192">
        <w:rPr>
          <w:rFonts w:ascii="Times New Roman" w:eastAsia="Microsoft YaHei UI" w:hAnsi="Times New Roman" w:hint="eastAsia"/>
          <w:szCs w:val="20"/>
          <w:lang w:eastAsia="zh-CN"/>
        </w:rPr>
        <w:t xml:space="preserve"> should be discussed</w:t>
      </w:r>
      <w:r w:rsidRPr="00C52361">
        <w:rPr>
          <w:rFonts w:ascii="Times New Roman" w:eastAsia="Microsoft YaHei UI" w:hAnsi="Times New Roman"/>
          <w:szCs w:val="20"/>
        </w:rPr>
        <w:t xml:space="preserve">. In UHF RFID, most commands from the interrogator to </w:t>
      </w:r>
      <w:r w:rsidR="006C1558">
        <w:rPr>
          <w:rFonts w:ascii="Times New Roman" w:eastAsia="Microsoft YaHei UI" w:hAnsi="Times New Roman" w:hint="eastAsia"/>
          <w:szCs w:val="20"/>
          <w:lang w:eastAsia="zh-CN"/>
        </w:rPr>
        <w:t>T</w:t>
      </w:r>
      <w:r w:rsidRPr="00C52361">
        <w:rPr>
          <w:rFonts w:ascii="Times New Roman" w:eastAsia="Microsoft YaHei UI" w:hAnsi="Times New Roman"/>
          <w:szCs w:val="20"/>
        </w:rPr>
        <w:t xml:space="preserve">ag include a “command code” field, which helps </w:t>
      </w:r>
      <w:r w:rsidR="00660728">
        <w:rPr>
          <w:rFonts w:ascii="Times New Roman" w:eastAsia="Microsoft YaHei UI" w:hAnsi="Times New Roman" w:hint="eastAsia"/>
          <w:szCs w:val="20"/>
          <w:lang w:eastAsia="zh-CN"/>
        </w:rPr>
        <w:t>T</w:t>
      </w:r>
      <w:r w:rsidRPr="00C52361">
        <w:rPr>
          <w:rFonts w:ascii="Times New Roman" w:eastAsia="Microsoft YaHei UI" w:hAnsi="Times New Roman"/>
          <w:szCs w:val="20"/>
        </w:rPr>
        <w:t xml:space="preserve">ag </w:t>
      </w:r>
      <w:r>
        <w:rPr>
          <w:rFonts w:ascii="Times New Roman" w:eastAsia="Microsoft YaHei UI" w:hAnsi="Times New Roman" w:hint="eastAsia"/>
          <w:szCs w:val="20"/>
          <w:lang w:eastAsia="zh-CN"/>
        </w:rPr>
        <w:t>derive</w:t>
      </w:r>
      <w:r w:rsidRPr="00C52361">
        <w:rPr>
          <w:rFonts w:ascii="Times New Roman" w:eastAsia="Microsoft YaHei UI" w:hAnsi="Times New Roman"/>
          <w:szCs w:val="20"/>
        </w:rPr>
        <w:t xml:space="preserve"> the R2D transmission length</w:t>
      </w:r>
      <w:r>
        <w:rPr>
          <w:rFonts w:ascii="Times New Roman" w:eastAsia="Microsoft YaHei UI" w:hAnsi="Times New Roman" w:hint="eastAsia"/>
          <w:szCs w:val="20"/>
        </w:rPr>
        <w:t xml:space="preserve"> without explicit TBS indication</w:t>
      </w:r>
      <w:r w:rsidRPr="00C52361">
        <w:rPr>
          <w:rFonts w:ascii="Times New Roman" w:eastAsia="Microsoft YaHei UI" w:hAnsi="Times New Roman"/>
          <w:szCs w:val="20"/>
        </w:rPr>
        <w:t>. Typical examples like ‘Query,’ ‘kill,’ and ‘lock’ are</w:t>
      </w:r>
      <w:r>
        <w:rPr>
          <w:rFonts w:ascii="Times New Roman" w:eastAsia="Microsoft YaHei UI" w:hAnsi="Times New Roman" w:hint="eastAsia"/>
          <w:szCs w:val="20"/>
        </w:rPr>
        <w:t xml:space="preserve"> with a</w:t>
      </w:r>
      <w:r w:rsidRPr="00C52361">
        <w:rPr>
          <w:rFonts w:ascii="Times New Roman" w:eastAsia="Microsoft YaHei UI" w:hAnsi="Times New Roman"/>
          <w:szCs w:val="20"/>
        </w:rPr>
        <w:t xml:space="preserve"> fixed </w:t>
      </w:r>
      <w:r>
        <w:rPr>
          <w:rFonts w:ascii="Times New Roman" w:eastAsia="Microsoft YaHei UI" w:hAnsi="Times New Roman" w:hint="eastAsia"/>
          <w:szCs w:val="20"/>
        </w:rPr>
        <w:t>size</w:t>
      </w:r>
      <w:r>
        <w:rPr>
          <w:rFonts w:ascii="Times New Roman" w:eastAsia="Microsoft YaHei UI" w:hAnsi="Times New Roman" w:hint="eastAsia"/>
          <w:szCs w:val="20"/>
          <w:lang w:eastAsia="zh-CN"/>
        </w:rPr>
        <w:t xml:space="preserve"> and format</w:t>
      </w:r>
      <w:r w:rsidRPr="00C52361">
        <w:rPr>
          <w:rFonts w:ascii="Times New Roman" w:eastAsia="Microsoft YaHei UI" w:hAnsi="Times New Roman"/>
          <w:szCs w:val="20"/>
        </w:rPr>
        <w:t>. Similarly, for traffic types DO-DTT and DT focused on rUC1 (indoor inventory) and rUC4 (indoor command)</w:t>
      </w:r>
      <w:r>
        <w:rPr>
          <w:rFonts w:ascii="Times New Roman" w:eastAsia="Microsoft YaHei UI" w:hAnsi="Times New Roman" w:hint="eastAsia"/>
          <w:szCs w:val="20"/>
        </w:rPr>
        <w:t xml:space="preserve"> in </w:t>
      </w:r>
      <w:proofErr w:type="spellStart"/>
      <w:r>
        <w:rPr>
          <w:rFonts w:ascii="Times New Roman" w:eastAsia="Microsoft YaHei UI" w:hAnsi="Times New Roman" w:hint="eastAsia"/>
          <w:szCs w:val="20"/>
        </w:rPr>
        <w:t>AIoT</w:t>
      </w:r>
      <w:proofErr w:type="spellEnd"/>
      <w:r w:rsidRPr="00C52361">
        <w:rPr>
          <w:rFonts w:ascii="Times New Roman" w:eastAsia="Microsoft YaHei UI" w:hAnsi="Times New Roman"/>
          <w:szCs w:val="20"/>
        </w:rPr>
        <w:t xml:space="preserve">, many commands </w:t>
      </w:r>
      <w:r w:rsidR="00147BAD">
        <w:rPr>
          <w:rFonts w:ascii="Times New Roman" w:eastAsia="Microsoft YaHei UI" w:hAnsi="Times New Roman" w:hint="eastAsia"/>
          <w:szCs w:val="20"/>
          <w:lang w:eastAsia="zh-CN"/>
        </w:rPr>
        <w:t xml:space="preserve">may </w:t>
      </w:r>
      <w:r w:rsidRPr="00C52361">
        <w:rPr>
          <w:rFonts w:ascii="Times New Roman" w:eastAsia="Microsoft YaHei UI" w:hAnsi="Times New Roman"/>
          <w:szCs w:val="20"/>
        </w:rPr>
        <w:t xml:space="preserve">have unique TBS. For these R2D transmissions, the TBS </w:t>
      </w:r>
      <w:r>
        <w:rPr>
          <w:rFonts w:ascii="Times New Roman" w:eastAsia="Microsoft YaHei UI" w:hAnsi="Times New Roman" w:hint="eastAsia"/>
          <w:szCs w:val="20"/>
        </w:rPr>
        <w:t xml:space="preserve">can be </w:t>
      </w:r>
      <w:r>
        <w:rPr>
          <w:rFonts w:ascii="Times New Roman" w:eastAsia="Microsoft YaHei UI" w:hAnsi="Times New Roman"/>
          <w:szCs w:val="20"/>
        </w:rPr>
        <w:t>derived</w:t>
      </w:r>
      <w:r>
        <w:rPr>
          <w:rFonts w:ascii="Times New Roman" w:eastAsia="Microsoft YaHei UI" w:hAnsi="Times New Roman" w:hint="eastAsia"/>
          <w:szCs w:val="20"/>
        </w:rPr>
        <w:t xml:space="preserve"> </w:t>
      </w:r>
      <w:r w:rsidRPr="00C52361">
        <w:rPr>
          <w:rFonts w:ascii="Times New Roman" w:eastAsia="Microsoft YaHei UI" w:hAnsi="Times New Roman"/>
          <w:szCs w:val="20"/>
        </w:rPr>
        <w:t xml:space="preserve">by </w:t>
      </w:r>
      <w:r>
        <w:rPr>
          <w:rFonts w:ascii="Times New Roman" w:eastAsia="Microsoft YaHei UI" w:hAnsi="Times New Roman" w:hint="eastAsia"/>
          <w:szCs w:val="20"/>
          <w:lang w:eastAsia="zh-CN"/>
        </w:rPr>
        <w:t>conveying</w:t>
      </w:r>
      <w:r w:rsidRPr="00C52361">
        <w:rPr>
          <w:rFonts w:ascii="Times New Roman" w:eastAsia="Microsoft YaHei UI" w:hAnsi="Times New Roman"/>
          <w:szCs w:val="20"/>
        </w:rPr>
        <w:t xml:space="preserve"> a ‘command code’-like control field</w:t>
      </w:r>
      <w:r>
        <w:rPr>
          <w:rFonts w:ascii="Times New Roman" w:eastAsia="Microsoft YaHei UI" w:hAnsi="Times New Roman" w:hint="eastAsia"/>
          <w:szCs w:val="20"/>
          <w:lang w:eastAsia="zh-CN"/>
        </w:rPr>
        <w:t xml:space="preserve"> in PRDCH</w:t>
      </w:r>
      <w:r w:rsidRPr="00C52361">
        <w:rPr>
          <w:rFonts w:ascii="Times New Roman" w:eastAsia="Microsoft YaHei UI" w:hAnsi="Times New Roman"/>
          <w:szCs w:val="20"/>
        </w:rPr>
        <w:t xml:space="preserve">. However, if </w:t>
      </w:r>
      <w:r>
        <w:rPr>
          <w:rFonts w:ascii="Times New Roman" w:eastAsia="Microsoft YaHei UI" w:hAnsi="Times New Roman"/>
          <w:szCs w:val="20"/>
        </w:rPr>
        <w:t>th</w:t>
      </w:r>
      <w:r>
        <w:rPr>
          <w:rFonts w:ascii="Times New Roman" w:eastAsia="Microsoft YaHei UI" w:hAnsi="Times New Roman" w:hint="eastAsia"/>
          <w:szCs w:val="20"/>
          <w:lang w:eastAsia="zh-CN"/>
        </w:rPr>
        <w:t>ere is a case where</w:t>
      </w:r>
      <w:r>
        <w:rPr>
          <w:rFonts w:ascii="Times New Roman" w:eastAsia="Microsoft YaHei UI" w:hAnsi="Times New Roman" w:hint="eastAsia"/>
          <w:szCs w:val="20"/>
        </w:rPr>
        <w:t xml:space="preserve"> size of </w:t>
      </w:r>
      <w:r w:rsidRPr="00333645">
        <w:rPr>
          <w:rFonts w:ascii="Times New Roman" w:eastAsia="Microsoft YaHei UI" w:hAnsi="Times New Roman"/>
          <w:szCs w:val="20"/>
        </w:rPr>
        <w:t>a PRDCH transmission</w:t>
      </w:r>
      <w:r w:rsidRPr="00C52361">
        <w:rPr>
          <w:rFonts w:ascii="Times New Roman" w:eastAsia="Microsoft YaHei UI" w:hAnsi="Times New Roman"/>
          <w:szCs w:val="20"/>
        </w:rPr>
        <w:t xml:space="preserve"> </w:t>
      </w:r>
      <w:r>
        <w:rPr>
          <w:rFonts w:ascii="Times New Roman" w:eastAsia="Microsoft YaHei UI" w:hAnsi="Times New Roman" w:hint="eastAsia"/>
          <w:szCs w:val="20"/>
        </w:rPr>
        <w:t>can be variable</w:t>
      </w:r>
      <w:r w:rsidR="00D20E60">
        <w:rPr>
          <w:rFonts w:ascii="Times New Roman" w:eastAsia="Microsoft YaHei UI" w:hAnsi="Times New Roman" w:hint="eastAsia"/>
          <w:szCs w:val="20"/>
          <w:lang w:eastAsia="zh-CN"/>
        </w:rPr>
        <w:t xml:space="preserve"> for a </w:t>
      </w:r>
      <w:r w:rsidR="00D20E60">
        <w:rPr>
          <w:rFonts w:ascii="Times New Roman" w:eastAsia="Microsoft YaHei UI" w:hAnsi="Times New Roman"/>
          <w:szCs w:val="20"/>
          <w:lang w:eastAsia="zh-CN"/>
        </w:rPr>
        <w:t>certain</w:t>
      </w:r>
      <w:r w:rsidR="00D20E60">
        <w:rPr>
          <w:rFonts w:ascii="Times New Roman" w:eastAsia="Microsoft YaHei UI" w:hAnsi="Times New Roman" w:hint="eastAsia"/>
          <w:szCs w:val="20"/>
          <w:lang w:eastAsia="zh-CN"/>
        </w:rPr>
        <w:t xml:space="preserve"> R2D command</w:t>
      </w:r>
      <w:r w:rsidRPr="00C52361">
        <w:rPr>
          <w:rFonts w:ascii="Times New Roman" w:eastAsia="Microsoft YaHei UI" w:hAnsi="Times New Roman"/>
          <w:szCs w:val="20"/>
        </w:rPr>
        <w:t xml:space="preserve">, </w:t>
      </w:r>
      <w:r>
        <w:rPr>
          <w:rFonts w:ascii="Times New Roman" w:eastAsia="Microsoft YaHei UI" w:hAnsi="Times New Roman"/>
          <w:szCs w:val="20"/>
          <w:lang w:eastAsia="zh-CN"/>
        </w:rPr>
        <w:t>additional</w:t>
      </w:r>
      <w:r>
        <w:rPr>
          <w:rFonts w:ascii="Times New Roman" w:eastAsia="Microsoft YaHei UI" w:hAnsi="Times New Roman" w:hint="eastAsia"/>
          <w:szCs w:val="20"/>
          <w:lang w:eastAsia="zh-CN"/>
        </w:rPr>
        <w:t xml:space="preserve"> </w:t>
      </w:r>
      <w:r w:rsidR="00D20E60">
        <w:rPr>
          <w:rFonts w:ascii="Times New Roman" w:eastAsia="Microsoft YaHei UI" w:hAnsi="Times New Roman" w:hint="eastAsia"/>
          <w:szCs w:val="20"/>
          <w:lang w:eastAsia="zh-CN"/>
        </w:rPr>
        <w:t>information</w:t>
      </w:r>
      <w:r>
        <w:rPr>
          <w:rFonts w:ascii="Times New Roman" w:eastAsia="Microsoft YaHei UI" w:hAnsi="Times New Roman" w:hint="eastAsia"/>
          <w:szCs w:val="20"/>
          <w:lang w:eastAsia="zh-CN"/>
        </w:rPr>
        <w:t xml:space="preserve"> such as </w:t>
      </w:r>
      <w:r w:rsidRPr="00C52361">
        <w:rPr>
          <w:rFonts w:ascii="Times New Roman" w:eastAsia="Microsoft YaHei UI" w:hAnsi="Times New Roman"/>
          <w:szCs w:val="20"/>
        </w:rPr>
        <w:t>TBS</w:t>
      </w:r>
      <w:r>
        <w:rPr>
          <w:rFonts w:ascii="Times New Roman" w:eastAsia="Microsoft YaHei UI" w:hAnsi="Times New Roman" w:hint="eastAsia"/>
          <w:szCs w:val="20"/>
        </w:rPr>
        <w:t xml:space="preserve"> indication</w:t>
      </w:r>
      <w:r>
        <w:rPr>
          <w:rFonts w:ascii="Times New Roman" w:eastAsia="Microsoft YaHei UI" w:hAnsi="Times New Roman" w:hint="eastAsia"/>
          <w:szCs w:val="20"/>
          <w:lang w:eastAsia="zh-CN"/>
        </w:rPr>
        <w:t xml:space="preserve"> or </w:t>
      </w:r>
      <w:proofErr w:type="spellStart"/>
      <w:r>
        <w:rPr>
          <w:rFonts w:ascii="Times New Roman" w:eastAsia="Microsoft YaHei UI" w:hAnsi="Times New Roman" w:hint="eastAsia"/>
          <w:szCs w:val="20"/>
          <w:lang w:eastAsia="zh-CN"/>
        </w:rPr>
        <w:t>postamble</w:t>
      </w:r>
      <w:proofErr w:type="spellEnd"/>
      <w:r>
        <w:rPr>
          <w:rFonts w:ascii="Times New Roman" w:eastAsia="Microsoft YaHei UI" w:hAnsi="Times New Roman" w:hint="eastAsia"/>
          <w:szCs w:val="20"/>
        </w:rPr>
        <w:t xml:space="preserve"> is needed</w:t>
      </w:r>
      <w:r w:rsidRPr="00C52361">
        <w:rPr>
          <w:rFonts w:ascii="Times New Roman" w:eastAsia="Microsoft YaHei UI" w:hAnsi="Times New Roman"/>
          <w:szCs w:val="20"/>
        </w:rPr>
        <w:t xml:space="preserve"> </w:t>
      </w:r>
      <w:r>
        <w:rPr>
          <w:rFonts w:ascii="Times New Roman" w:eastAsia="Microsoft YaHei UI" w:hAnsi="Times New Roman" w:hint="eastAsia"/>
          <w:szCs w:val="20"/>
          <w:lang w:eastAsia="zh-CN"/>
        </w:rPr>
        <w:t>as part of</w:t>
      </w:r>
      <w:r w:rsidRPr="00C52361">
        <w:rPr>
          <w:rFonts w:ascii="Times New Roman" w:eastAsia="Microsoft YaHei UI" w:hAnsi="Times New Roman"/>
          <w:szCs w:val="20"/>
        </w:rPr>
        <w:t xml:space="preserve"> the R2D.</w:t>
      </w:r>
    </w:p>
    <w:p w14:paraId="7893DD16" w14:textId="57EC0CDA" w:rsidR="00333645" w:rsidRPr="00C52361" w:rsidRDefault="00D55BCE" w:rsidP="00AF6CA0">
      <w:pPr>
        <w:adjustRightInd w:val="0"/>
        <w:snapToGrid w:val="0"/>
        <w:spacing w:before="120" w:after="120"/>
        <w:jc w:val="both"/>
        <w:rPr>
          <w:rFonts w:ascii="Times New Roman" w:hAnsi="Times New Roman"/>
          <w:b/>
          <w:bCs/>
          <w:szCs w:val="20"/>
          <w:lang w:eastAsia="zh-CN"/>
        </w:rPr>
      </w:pPr>
      <w:bookmarkStart w:id="6" w:name="_Ref178603471"/>
      <w:r w:rsidRPr="00E400B7">
        <w:rPr>
          <w:rFonts w:ascii="Times New Roman" w:eastAsia="等线" w:hAnsi="Times New Roman"/>
          <w:b/>
          <w:szCs w:val="20"/>
          <w:lang w:val="en-GB"/>
        </w:rPr>
        <w:t xml:space="preserve">Proposal </w:t>
      </w:r>
      <w:r w:rsidRPr="00231012">
        <w:rPr>
          <w:rFonts w:ascii="Times New Roman" w:hAnsi="Times New Roman"/>
          <w:b/>
          <w:szCs w:val="20"/>
        </w:rPr>
        <w:fldChar w:fldCharType="begin"/>
      </w:r>
      <w:r w:rsidRPr="00DB7DA7">
        <w:rPr>
          <w:rFonts w:ascii="Times New Roman" w:hAnsi="Times New Roman"/>
          <w:b/>
          <w:szCs w:val="20"/>
        </w:rPr>
        <w:instrText xml:space="preserve"> SEQ Proposal \* ARABIC </w:instrText>
      </w:r>
      <w:r w:rsidRPr="00231012">
        <w:rPr>
          <w:rFonts w:ascii="Times New Roman" w:hAnsi="Times New Roman"/>
          <w:b/>
          <w:szCs w:val="20"/>
        </w:rPr>
        <w:fldChar w:fldCharType="separate"/>
      </w:r>
      <w:r w:rsidR="00715E0B">
        <w:rPr>
          <w:rFonts w:ascii="Times New Roman" w:hAnsi="Times New Roman"/>
          <w:b/>
          <w:noProof/>
          <w:szCs w:val="20"/>
        </w:rPr>
        <w:t>2</w:t>
      </w:r>
      <w:r w:rsidRPr="00231012">
        <w:rPr>
          <w:rFonts w:ascii="Times New Roman" w:hAnsi="Times New Roman"/>
          <w:b/>
          <w:szCs w:val="20"/>
        </w:rPr>
        <w:fldChar w:fldCharType="end"/>
      </w:r>
      <w:r w:rsidR="00333645" w:rsidRPr="00E400B7">
        <w:rPr>
          <w:rFonts w:ascii="Times New Roman" w:eastAsia="等线" w:hAnsi="Times New Roman"/>
          <w:b/>
          <w:szCs w:val="20"/>
          <w:lang w:val="en-GB"/>
        </w:rPr>
        <w:t>:</w:t>
      </w:r>
      <w:r w:rsidR="00A818DA" w:rsidRPr="00A818DA">
        <w:rPr>
          <w:rFonts w:ascii="Times New Roman" w:eastAsia="宋体" w:hAnsi="Times New Roman"/>
          <w:b/>
          <w:szCs w:val="20"/>
        </w:rPr>
        <w:t xml:space="preserve"> A-IoT device identif</w:t>
      </w:r>
      <w:r w:rsidR="000E7C03">
        <w:rPr>
          <w:rFonts w:ascii="Times New Roman" w:eastAsia="宋体" w:hAnsi="Times New Roman"/>
          <w:b/>
          <w:szCs w:val="20"/>
        </w:rPr>
        <w:t>ies</w:t>
      </w:r>
      <w:r w:rsidR="00A818DA" w:rsidRPr="00A818DA">
        <w:rPr>
          <w:rFonts w:ascii="Times New Roman" w:eastAsia="宋体" w:hAnsi="Times New Roman"/>
          <w:b/>
          <w:szCs w:val="20"/>
        </w:rPr>
        <w:t xml:space="preserve"> the end of the PRDCH transmission </w:t>
      </w:r>
      <w:r w:rsidR="00A818DA">
        <w:rPr>
          <w:rFonts w:ascii="Times New Roman" w:eastAsia="宋体" w:hAnsi="Times New Roman" w:hint="eastAsia"/>
          <w:b/>
          <w:szCs w:val="20"/>
          <w:lang w:eastAsia="zh-CN"/>
        </w:rPr>
        <w:t xml:space="preserve">of a unique/specific size </w:t>
      </w:r>
      <w:r w:rsidR="00A818DA">
        <w:rPr>
          <w:rFonts w:ascii="Times New Roman" w:eastAsia="宋体" w:hAnsi="Times New Roman"/>
          <w:b/>
          <w:szCs w:val="20"/>
          <w:lang w:eastAsia="zh-CN"/>
        </w:rPr>
        <w:t>corresponding</w:t>
      </w:r>
      <w:r w:rsidR="00A818DA">
        <w:rPr>
          <w:rFonts w:ascii="Times New Roman" w:eastAsia="宋体" w:hAnsi="Times New Roman" w:hint="eastAsia"/>
          <w:b/>
          <w:szCs w:val="20"/>
          <w:lang w:eastAsia="zh-CN"/>
        </w:rPr>
        <w:t xml:space="preserve"> to </w:t>
      </w:r>
      <w:r w:rsidR="00A818DA" w:rsidRPr="00A818DA">
        <w:rPr>
          <w:rFonts w:ascii="Times New Roman" w:eastAsia="宋体" w:hAnsi="Times New Roman"/>
          <w:b/>
          <w:szCs w:val="20"/>
        </w:rPr>
        <w:t>an R2D command.</w:t>
      </w:r>
      <w:bookmarkEnd w:id="6"/>
      <w:r w:rsidR="00A818DA">
        <w:rPr>
          <w:rFonts w:ascii="Times New Roman" w:eastAsia="宋体" w:hAnsi="Times New Roman" w:hint="eastAsia"/>
          <w:b/>
          <w:szCs w:val="20"/>
          <w:lang w:eastAsia="zh-CN"/>
        </w:rPr>
        <w:t xml:space="preserve"> </w:t>
      </w:r>
    </w:p>
    <w:p w14:paraId="5B959964" w14:textId="3C3DAA09" w:rsidR="00333645" w:rsidRPr="00C52361" w:rsidRDefault="00D55BCE" w:rsidP="00AF6CA0">
      <w:pPr>
        <w:adjustRightInd w:val="0"/>
        <w:snapToGrid w:val="0"/>
        <w:spacing w:before="120" w:after="120"/>
        <w:jc w:val="both"/>
        <w:rPr>
          <w:rFonts w:ascii="Times New Roman" w:eastAsia="Microsoft YaHei UI" w:hAnsi="Times New Roman"/>
          <w:szCs w:val="20"/>
          <w:lang w:eastAsia="zh-CN"/>
        </w:rPr>
      </w:pPr>
      <w:bookmarkStart w:id="7" w:name="_Ref178603473"/>
      <w:r w:rsidRPr="00E400B7">
        <w:rPr>
          <w:rFonts w:ascii="Times New Roman" w:eastAsia="等线" w:hAnsi="Times New Roman"/>
          <w:b/>
          <w:szCs w:val="20"/>
          <w:lang w:val="en-GB"/>
        </w:rPr>
        <w:t xml:space="preserve">Proposal </w:t>
      </w:r>
      <w:r w:rsidRPr="0081076F">
        <w:rPr>
          <w:rFonts w:ascii="Times New Roman" w:hAnsi="Times New Roman"/>
          <w:b/>
          <w:szCs w:val="20"/>
        </w:rPr>
        <w:fldChar w:fldCharType="begin"/>
      </w:r>
      <w:r w:rsidRPr="000F1AC9">
        <w:rPr>
          <w:rFonts w:ascii="Times New Roman" w:hAnsi="Times New Roman"/>
          <w:b/>
          <w:szCs w:val="20"/>
        </w:rPr>
        <w:instrText xml:space="preserve"> SEQ Proposal \* ARABIC </w:instrText>
      </w:r>
      <w:r w:rsidRPr="0081076F">
        <w:rPr>
          <w:rFonts w:ascii="Times New Roman" w:hAnsi="Times New Roman"/>
          <w:b/>
          <w:szCs w:val="20"/>
        </w:rPr>
        <w:fldChar w:fldCharType="separate"/>
      </w:r>
      <w:r w:rsidR="00715E0B">
        <w:rPr>
          <w:rFonts w:ascii="Times New Roman" w:hAnsi="Times New Roman"/>
          <w:b/>
          <w:noProof/>
          <w:szCs w:val="20"/>
        </w:rPr>
        <w:t>3</w:t>
      </w:r>
      <w:r w:rsidRPr="0081076F">
        <w:rPr>
          <w:rFonts w:ascii="Times New Roman" w:hAnsi="Times New Roman"/>
          <w:b/>
          <w:szCs w:val="20"/>
        </w:rPr>
        <w:fldChar w:fldCharType="end"/>
      </w:r>
      <w:r w:rsidR="00333645" w:rsidRPr="00E400B7">
        <w:rPr>
          <w:rFonts w:ascii="Times New Roman" w:eastAsia="等线" w:hAnsi="Times New Roman"/>
          <w:b/>
          <w:szCs w:val="20"/>
          <w:lang w:val="en-GB"/>
        </w:rPr>
        <w:t>:</w:t>
      </w:r>
      <w:r w:rsidR="00333645" w:rsidRPr="002A1A84">
        <w:rPr>
          <w:rFonts w:ascii="Times New Roman" w:eastAsia="宋体" w:hAnsi="Times New Roman"/>
          <w:b/>
          <w:szCs w:val="20"/>
        </w:rPr>
        <w:t xml:space="preserve"> </w:t>
      </w:r>
      <w:r w:rsidR="00333645" w:rsidRPr="00C52361">
        <w:rPr>
          <w:rFonts w:ascii="Times New Roman" w:hAnsi="Times New Roman"/>
          <w:b/>
          <w:bCs/>
          <w:szCs w:val="20"/>
        </w:rPr>
        <w:t xml:space="preserve">Clarify </w:t>
      </w:r>
      <w:r w:rsidR="00333645" w:rsidRPr="00C52361">
        <w:rPr>
          <w:rFonts w:ascii="Times New Roman" w:hAnsi="Times New Roman"/>
          <w:b/>
          <w:bCs/>
          <w:szCs w:val="20"/>
          <w:lang w:eastAsia="zh-CN"/>
        </w:rPr>
        <w:t>if</w:t>
      </w:r>
      <w:r w:rsidR="00333645" w:rsidRPr="00C52361">
        <w:rPr>
          <w:rFonts w:ascii="Times New Roman" w:hAnsi="Times New Roman"/>
          <w:b/>
          <w:bCs/>
          <w:szCs w:val="20"/>
        </w:rPr>
        <w:t xml:space="preserve"> there </w:t>
      </w:r>
      <w:r w:rsidR="00333645" w:rsidRPr="00C52361">
        <w:rPr>
          <w:rFonts w:ascii="Times New Roman" w:eastAsiaTheme="minorEastAsia" w:hAnsi="Times New Roman"/>
          <w:b/>
          <w:bCs/>
          <w:szCs w:val="20"/>
          <w:lang w:eastAsia="zh-CN"/>
        </w:rPr>
        <w:t xml:space="preserve">is </w:t>
      </w:r>
      <w:r w:rsidR="00333645" w:rsidRPr="00C52361">
        <w:rPr>
          <w:rFonts w:ascii="Times New Roman" w:hAnsi="Times New Roman"/>
          <w:b/>
          <w:bCs/>
          <w:szCs w:val="20"/>
        </w:rPr>
        <w:t>a</w:t>
      </w:r>
      <w:r w:rsidR="00333645" w:rsidRPr="00C52361">
        <w:rPr>
          <w:rFonts w:ascii="Times New Roman" w:eastAsiaTheme="minorEastAsia" w:hAnsi="Times New Roman"/>
          <w:b/>
          <w:bCs/>
          <w:szCs w:val="20"/>
          <w:lang w:eastAsia="zh-CN"/>
        </w:rPr>
        <w:t xml:space="preserve"> case that a </w:t>
      </w:r>
      <w:r w:rsidR="00333645" w:rsidRPr="00C52361">
        <w:rPr>
          <w:rFonts w:ascii="Times New Roman" w:eastAsia="Yu Mincho" w:hAnsi="Times New Roman"/>
          <w:b/>
          <w:bCs/>
          <w:szCs w:val="20"/>
          <w:lang w:eastAsia="ja-JP"/>
        </w:rPr>
        <w:t>PRDCH transmission contains a transport block with a variable payload size</w:t>
      </w:r>
      <w:r w:rsidR="00103AFE">
        <w:rPr>
          <w:rFonts w:ascii="Times New Roman" w:eastAsiaTheme="minorEastAsia" w:hAnsi="Times New Roman" w:hint="eastAsia"/>
          <w:b/>
          <w:bCs/>
          <w:szCs w:val="20"/>
          <w:lang w:eastAsia="zh-CN"/>
        </w:rPr>
        <w:t xml:space="preserve"> corresponding to a specific R2D command</w:t>
      </w:r>
      <w:r w:rsidR="00333645">
        <w:rPr>
          <w:rFonts w:ascii="宋体" w:eastAsia="宋体" w:hAnsi="宋体" w:cs="宋体" w:hint="eastAsia"/>
          <w:b/>
          <w:bCs/>
          <w:szCs w:val="20"/>
          <w:lang w:eastAsia="zh-CN"/>
        </w:rPr>
        <w:t>.</w:t>
      </w:r>
      <w:bookmarkEnd w:id="7"/>
    </w:p>
    <w:p w14:paraId="34A71F68" w14:textId="02056ABC" w:rsidR="00333645" w:rsidRDefault="00EF2DB0" w:rsidP="00AF6CA0">
      <w:pPr>
        <w:spacing w:before="120" w:after="120"/>
        <w:jc w:val="both"/>
        <w:rPr>
          <w:rFonts w:ascii="Times New Roman" w:eastAsia="宋体" w:hAnsi="Times New Roman"/>
          <w:bCs/>
          <w:szCs w:val="20"/>
          <w:lang w:eastAsia="zh-CN"/>
        </w:rPr>
      </w:pPr>
      <w:bookmarkStart w:id="8" w:name="_Hlk178257063"/>
      <w:r>
        <w:rPr>
          <w:rFonts w:ascii="Times New Roman" w:eastAsia="宋体" w:hAnsi="Times New Roman" w:hint="eastAsia"/>
          <w:bCs/>
          <w:szCs w:val="20"/>
          <w:lang w:eastAsia="zh-CN"/>
        </w:rPr>
        <w:t>I</w:t>
      </w:r>
      <w:r w:rsidR="00333645" w:rsidRPr="00333645">
        <w:rPr>
          <w:rFonts w:ascii="Times New Roman" w:eastAsia="宋体" w:hAnsi="Times New Roman"/>
          <w:bCs/>
          <w:szCs w:val="20"/>
          <w:lang w:eastAsia="zh-CN"/>
        </w:rPr>
        <w:t>nformation that determines resource allocation and physical layer transmission mechanisms, such as MCS</w:t>
      </w:r>
      <w:r>
        <w:rPr>
          <w:rFonts w:ascii="Times New Roman" w:eastAsia="宋体" w:hAnsi="Times New Roman" w:hint="eastAsia"/>
          <w:bCs/>
          <w:szCs w:val="20"/>
          <w:lang w:eastAsia="zh-CN"/>
        </w:rPr>
        <w:t>-like information,</w:t>
      </w:r>
      <w:r w:rsidR="00333645" w:rsidRPr="00333645">
        <w:rPr>
          <w:rFonts w:ascii="Times New Roman" w:eastAsia="宋体" w:hAnsi="Times New Roman"/>
          <w:bCs/>
          <w:szCs w:val="20"/>
          <w:lang w:eastAsia="zh-CN"/>
        </w:rPr>
        <w:t xml:space="preserve"> T/F information</w:t>
      </w:r>
      <w:r>
        <w:rPr>
          <w:rFonts w:ascii="Times New Roman" w:eastAsia="宋体" w:hAnsi="Times New Roman" w:hint="eastAsia"/>
          <w:bCs/>
          <w:szCs w:val="20"/>
          <w:lang w:eastAsia="zh-CN"/>
        </w:rPr>
        <w:t xml:space="preserve">, </w:t>
      </w:r>
      <w:r>
        <w:rPr>
          <w:rFonts w:ascii="Times New Roman" w:eastAsia="宋体" w:hAnsi="Times New Roman"/>
          <w:bCs/>
          <w:szCs w:val="20"/>
          <w:lang w:eastAsia="zh-CN"/>
        </w:rPr>
        <w:t>repetition,</w:t>
      </w:r>
      <w:r w:rsidR="00333645" w:rsidRPr="00333645">
        <w:rPr>
          <w:rFonts w:ascii="Times New Roman" w:eastAsia="宋体" w:hAnsi="Times New Roman"/>
          <w:bCs/>
          <w:szCs w:val="20"/>
          <w:lang w:eastAsia="zh-CN"/>
        </w:rPr>
        <w:t xml:space="preserve"> should be encoded at L1</w:t>
      </w:r>
      <w:r>
        <w:rPr>
          <w:rFonts w:ascii="Times New Roman" w:eastAsia="宋体" w:hAnsi="Times New Roman" w:hint="eastAsia"/>
          <w:bCs/>
          <w:szCs w:val="20"/>
          <w:lang w:eastAsia="zh-CN"/>
        </w:rPr>
        <w:t xml:space="preserve"> and </w:t>
      </w:r>
      <w:r w:rsidRPr="00333645">
        <w:rPr>
          <w:rFonts w:ascii="Times New Roman" w:eastAsia="宋体" w:hAnsi="Times New Roman"/>
          <w:bCs/>
          <w:szCs w:val="20"/>
          <w:lang w:eastAsia="zh-CN"/>
        </w:rPr>
        <w:t>placed at the beginning of the PRDCH</w:t>
      </w:r>
      <w:r>
        <w:rPr>
          <w:rFonts w:ascii="Times New Roman" w:eastAsia="宋体" w:hAnsi="Times New Roman" w:hint="eastAsia"/>
          <w:bCs/>
          <w:szCs w:val="20"/>
          <w:lang w:eastAsia="zh-CN"/>
        </w:rPr>
        <w:t>, so that</w:t>
      </w:r>
      <w:r w:rsidR="00333645" w:rsidRPr="00333645">
        <w:rPr>
          <w:rFonts w:ascii="Times New Roman" w:eastAsia="宋体" w:hAnsi="Times New Roman"/>
          <w:bCs/>
          <w:szCs w:val="20"/>
          <w:lang w:eastAsia="zh-CN"/>
        </w:rPr>
        <w:t xml:space="preserve"> </w:t>
      </w:r>
      <w:r w:rsidR="00BD2215">
        <w:rPr>
          <w:rFonts w:ascii="Times New Roman" w:eastAsia="宋体" w:hAnsi="Times New Roman" w:hint="eastAsia"/>
          <w:bCs/>
          <w:szCs w:val="20"/>
          <w:lang w:eastAsia="zh-CN"/>
        </w:rPr>
        <w:t xml:space="preserve">the </w:t>
      </w:r>
      <w:r w:rsidR="00333645" w:rsidRPr="00333645">
        <w:rPr>
          <w:rFonts w:ascii="Times New Roman" w:eastAsia="宋体" w:hAnsi="Times New Roman"/>
          <w:bCs/>
          <w:szCs w:val="20"/>
          <w:lang w:eastAsia="zh-CN"/>
        </w:rPr>
        <w:t xml:space="preserve">device </w:t>
      </w:r>
      <w:r>
        <w:rPr>
          <w:rFonts w:ascii="Times New Roman" w:eastAsia="宋体" w:hAnsi="Times New Roman" w:hint="eastAsia"/>
          <w:bCs/>
          <w:szCs w:val="20"/>
          <w:lang w:eastAsia="zh-CN"/>
        </w:rPr>
        <w:t>can</w:t>
      </w:r>
      <w:r w:rsidR="00333645" w:rsidRPr="00333645">
        <w:rPr>
          <w:rFonts w:ascii="Times New Roman" w:eastAsia="宋体" w:hAnsi="Times New Roman"/>
          <w:bCs/>
          <w:szCs w:val="20"/>
          <w:lang w:eastAsia="zh-CN"/>
        </w:rPr>
        <w:t xml:space="preserve"> quickly determine the scheduling information for PRDCH or PDRCH</w:t>
      </w:r>
      <w:r>
        <w:rPr>
          <w:rFonts w:ascii="Times New Roman" w:eastAsia="宋体" w:hAnsi="Times New Roman" w:hint="eastAsia"/>
          <w:bCs/>
          <w:szCs w:val="20"/>
          <w:lang w:eastAsia="zh-CN"/>
        </w:rPr>
        <w:t xml:space="preserve">. </w:t>
      </w:r>
    </w:p>
    <w:p w14:paraId="4D19078B" w14:textId="748FB1CC" w:rsidR="00EF2DB0" w:rsidRDefault="00D55BCE" w:rsidP="00AF6CA0">
      <w:pPr>
        <w:spacing w:before="120" w:after="120"/>
        <w:jc w:val="both"/>
        <w:rPr>
          <w:rFonts w:ascii="Times New Roman" w:eastAsiaTheme="minorEastAsia" w:hAnsi="Times New Roman"/>
          <w:b/>
          <w:lang w:eastAsia="zh-CN"/>
        </w:rPr>
      </w:pPr>
      <w:bookmarkStart w:id="9" w:name="_Ref178603474"/>
      <w:r w:rsidRPr="00E400B7">
        <w:rPr>
          <w:rFonts w:ascii="Times New Roman" w:eastAsia="等线" w:hAnsi="Times New Roman"/>
          <w:b/>
          <w:szCs w:val="20"/>
          <w:lang w:val="en-GB"/>
        </w:rPr>
        <w:t xml:space="preserve">Proposal </w:t>
      </w:r>
      <w:r w:rsidRPr="00357BBB">
        <w:rPr>
          <w:rFonts w:ascii="Times New Roman" w:hAnsi="Times New Roman"/>
          <w:b/>
          <w:szCs w:val="20"/>
        </w:rPr>
        <w:fldChar w:fldCharType="begin"/>
      </w:r>
      <w:r w:rsidRPr="00357BBB">
        <w:rPr>
          <w:rFonts w:ascii="Times New Roman" w:hAnsi="Times New Roman"/>
          <w:b/>
          <w:szCs w:val="20"/>
        </w:rPr>
        <w:instrText xml:space="preserve"> SEQ Proposal \* ARABIC </w:instrText>
      </w:r>
      <w:r w:rsidRPr="00357BBB">
        <w:rPr>
          <w:rFonts w:ascii="Times New Roman" w:hAnsi="Times New Roman"/>
          <w:b/>
          <w:szCs w:val="20"/>
        </w:rPr>
        <w:fldChar w:fldCharType="separate"/>
      </w:r>
      <w:r w:rsidR="00715E0B">
        <w:rPr>
          <w:rFonts w:ascii="Times New Roman" w:hAnsi="Times New Roman"/>
          <w:b/>
          <w:noProof/>
          <w:szCs w:val="20"/>
        </w:rPr>
        <w:t>4</w:t>
      </w:r>
      <w:r w:rsidRPr="00357BBB">
        <w:rPr>
          <w:rFonts w:ascii="Times New Roman" w:hAnsi="Times New Roman"/>
          <w:b/>
          <w:szCs w:val="20"/>
        </w:rPr>
        <w:fldChar w:fldCharType="end"/>
      </w:r>
      <w:r w:rsidR="00191192" w:rsidRPr="00191192">
        <w:rPr>
          <w:rFonts w:ascii="Times New Roman" w:eastAsia="等线" w:hAnsi="Times New Roman"/>
          <w:b/>
          <w:szCs w:val="20"/>
          <w:lang w:val="en-GB"/>
        </w:rPr>
        <w:t>:</w:t>
      </w:r>
      <w:r w:rsidR="00191192" w:rsidRPr="00191192">
        <w:rPr>
          <w:rFonts w:ascii="Times New Roman" w:eastAsia="宋体" w:hAnsi="Times New Roman"/>
          <w:b/>
          <w:szCs w:val="20"/>
        </w:rPr>
        <w:t xml:space="preserve"> </w:t>
      </w:r>
      <w:r w:rsidR="00C078D6" w:rsidRPr="00C078D6">
        <w:rPr>
          <w:rFonts w:ascii="Times New Roman" w:hAnsi="Times New Roman"/>
          <w:b/>
          <w:lang w:eastAsia="zh-CN"/>
        </w:rPr>
        <w:t xml:space="preserve">For D2R scheduling, </w:t>
      </w:r>
      <w:r w:rsidR="00BD2215">
        <w:rPr>
          <w:rFonts w:ascii="Times New Roman" w:eastAsiaTheme="minorEastAsia" w:hAnsi="Times New Roman" w:hint="eastAsia"/>
          <w:b/>
          <w:lang w:eastAsia="zh-CN"/>
        </w:rPr>
        <w:t xml:space="preserve">at least </w:t>
      </w:r>
      <w:r w:rsidR="00C078D6" w:rsidRPr="00C078D6">
        <w:rPr>
          <w:rFonts w:ascii="Times New Roman" w:hAnsi="Times New Roman"/>
          <w:b/>
          <w:lang w:eastAsia="zh-CN"/>
        </w:rPr>
        <w:t>the following information</w:t>
      </w:r>
      <w:r w:rsidR="00C078D6">
        <w:rPr>
          <w:rFonts w:ascii="Times New Roman" w:eastAsiaTheme="minorEastAsia" w:hAnsi="Times New Roman" w:hint="eastAsia"/>
          <w:b/>
          <w:lang w:eastAsia="zh-CN"/>
        </w:rPr>
        <w:t xml:space="preserve"> is </w:t>
      </w:r>
      <w:r w:rsidR="00BD2215">
        <w:rPr>
          <w:rFonts w:ascii="Times New Roman" w:eastAsiaTheme="minorEastAsia" w:hAnsi="Times New Roman" w:hint="eastAsia"/>
          <w:b/>
          <w:lang w:eastAsia="zh-CN"/>
        </w:rPr>
        <w:t xml:space="preserve">indicated </w:t>
      </w:r>
      <w:r w:rsidR="00BD2215">
        <w:rPr>
          <w:rFonts w:ascii="Times New Roman" w:eastAsiaTheme="minorEastAsia" w:hAnsi="Times New Roman"/>
          <w:b/>
          <w:lang w:eastAsia="zh-CN"/>
        </w:rPr>
        <w:t>explicitly</w:t>
      </w:r>
      <w:r w:rsidR="00BD2215">
        <w:rPr>
          <w:rFonts w:ascii="Times New Roman" w:eastAsiaTheme="minorEastAsia" w:hAnsi="Times New Roman" w:hint="eastAsia"/>
          <w:b/>
          <w:lang w:eastAsia="zh-CN"/>
        </w:rPr>
        <w:t xml:space="preserve"> or </w:t>
      </w:r>
      <w:r w:rsidR="00BD2215">
        <w:rPr>
          <w:rFonts w:ascii="Times New Roman" w:eastAsiaTheme="minorEastAsia" w:hAnsi="Times New Roman"/>
          <w:b/>
          <w:lang w:eastAsia="zh-CN"/>
        </w:rPr>
        <w:t>implicitly</w:t>
      </w:r>
      <w:r w:rsidR="00BD2215">
        <w:rPr>
          <w:rFonts w:ascii="Times New Roman" w:eastAsiaTheme="minorEastAsia" w:hAnsi="Times New Roman" w:hint="eastAsia"/>
          <w:b/>
          <w:lang w:eastAsia="zh-CN"/>
        </w:rPr>
        <w:t xml:space="preserve"> by </w:t>
      </w:r>
      <w:r w:rsidR="00C078D6">
        <w:rPr>
          <w:rFonts w:ascii="Times New Roman" w:eastAsiaTheme="minorEastAsia" w:hAnsi="Times New Roman" w:hint="eastAsia"/>
          <w:b/>
          <w:lang w:eastAsia="zh-CN"/>
        </w:rPr>
        <w:t xml:space="preserve">L1 </w:t>
      </w:r>
      <w:r w:rsidR="00C078D6" w:rsidRPr="00EF2DB0">
        <w:rPr>
          <w:rFonts w:ascii="Times New Roman" w:hAnsi="Times New Roman"/>
          <w:b/>
          <w:lang w:eastAsia="zh-CN"/>
        </w:rPr>
        <w:t>R2D control information</w:t>
      </w:r>
      <w:r w:rsidR="00BE0127">
        <w:rPr>
          <w:rFonts w:ascii="Times New Roman" w:eastAsiaTheme="minorEastAsia" w:hAnsi="Times New Roman" w:hint="eastAsia"/>
          <w:b/>
          <w:lang w:eastAsia="zh-CN"/>
        </w:rPr>
        <w:t>:</w:t>
      </w:r>
      <w:bookmarkEnd w:id="9"/>
    </w:p>
    <w:p w14:paraId="2DE7E916" w14:textId="53F7FBBA" w:rsidR="00C078D6" w:rsidRPr="003B0A93" w:rsidRDefault="00C078D6" w:rsidP="00AF6CA0">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Time domain resources</w:t>
      </w:r>
    </w:p>
    <w:p w14:paraId="34E5CF67" w14:textId="6B80FDFD" w:rsidR="00C078D6" w:rsidRPr="003B0A93" w:rsidRDefault="00C078D6" w:rsidP="00AF6CA0">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Frequency domain resources</w:t>
      </w:r>
    </w:p>
    <w:p w14:paraId="6F527729" w14:textId="4E9CB092" w:rsidR="00C078D6" w:rsidRPr="003B0A93" w:rsidRDefault="00C078D6" w:rsidP="00AF6CA0">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MCS-like information</w:t>
      </w:r>
    </w:p>
    <w:p w14:paraId="5507F8FD" w14:textId="1D663692" w:rsidR="00C078D6" w:rsidRPr="003B0A93" w:rsidRDefault="00C078D6" w:rsidP="00AF6CA0">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Repetitions</w:t>
      </w:r>
    </w:p>
    <w:p w14:paraId="48B7DFC8" w14:textId="4E7B7F13" w:rsidR="00D55BCE" w:rsidRPr="00EF2DB0" w:rsidRDefault="00333645" w:rsidP="00AF6CA0">
      <w:pPr>
        <w:spacing w:before="120" w:after="120"/>
        <w:jc w:val="both"/>
        <w:rPr>
          <w:rFonts w:ascii="Times New Roman" w:hAnsi="Times New Roman"/>
          <w:b/>
          <w:lang w:eastAsia="zh-CN"/>
        </w:rPr>
      </w:pPr>
      <w:bookmarkStart w:id="10" w:name="_Ref178603476"/>
      <w:r w:rsidRPr="00EF2DB0">
        <w:rPr>
          <w:rFonts w:ascii="Times New Roman" w:eastAsia="等线" w:hAnsi="Times New Roman"/>
          <w:b/>
          <w:szCs w:val="20"/>
          <w:lang w:val="en-GB"/>
        </w:rPr>
        <w:t xml:space="preserve">Proposal </w:t>
      </w:r>
      <w:r w:rsidRPr="00EF2DB0">
        <w:rPr>
          <w:rFonts w:ascii="Times New Roman" w:hAnsi="Times New Roman"/>
          <w:b/>
          <w:szCs w:val="20"/>
        </w:rPr>
        <w:fldChar w:fldCharType="begin"/>
      </w:r>
      <w:r w:rsidRPr="00EF2DB0">
        <w:rPr>
          <w:rFonts w:ascii="Times New Roman" w:hAnsi="Times New Roman"/>
          <w:b/>
          <w:szCs w:val="20"/>
        </w:rPr>
        <w:instrText xml:space="preserve"> SEQ Proposal \* ARABIC </w:instrText>
      </w:r>
      <w:r w:rsidRPr="00EF2DB0">
        <w:rPr>
          <w:rFonts w:ascii="Times New Roman" w:hAnsi="Times New Roman"/>
          <w:b/>
          <w:szCs w:val="20"/>
        </w:rPr>
        <w:fldChar w:fldCharType="separate"/>
      </w:r>
      <w:r w:rsidR="00715E0B">
        <w:rPr>
          <w:rFonts w:ascii="Times New Roman" w:hAnsi="Times New Roman"/>
          <w:b/>
          <w:noProof/>
          <w:szCs w:val="20"/>
        </w:rPr>
        <w:t>5</w:t>
      </w:r>
      <w:r w:rsidRPr="00EF2DB0">
        <w:rPr>
          <w:rFonts w:ascii="Times New Roman" w:hAnsi="Times New Roman"/>
          <w:b/>
          <w:szCs w:val="20"/>
        </w:rPr>
        <w:fldChar w:fldCharType="end"/>
      </w:r>
      <w:r w:rsidR="00D55BCE" w:rsidRPr="00E400B7">
        <w:rPr>
          <w:rFonts w:ascii="Times New Roman" w:eastAsia="等线" w:hAnsi="Times New Roman"/>
          <w:b/>
          <w:szCs w:val="20"/>
          <w:lang w:val="en-GB"/>
        </w:rPr>
        <w:t>:</w:t>
      </w:r>
      <w:r w:rsidR="00D55BCE" w:rsidRPr="00E400B7">
        <w:rPr>
          <w:rFonts w:ascii="Times New Roman" w:eastAsia="宋体" w:hAnsi="Times New Roman"/>
          <w:b/>
          <w:szCs w:val="20"/>
        </w:rPr>
        <w:t xml:space="preserve"> </w:t>
      </w:r>
      <w:r w:rsidR="00D55BCE" w:rsidRPr="00EF2DB0">
        <w:rPr>
          <w:rFonts w:ascii="Times New Roman" w:hAnsi="Times New Roman"/>
          <w:b/>
          <w:lang w:eastAsia="zh-CN"/>
        </w:rPr>
        <w:t>For PRDCH transmitting both L1 R2D control information and data, any L1 R2D control information is placed at the start of the PRDCH.</w:t>
      </w:r>
      <w:bookmarkEnd w:id="10"/>
    </w:p>
    <w:bookmarkEnd w:id="8"/>
    <w:p w14:paraId="1AD70B82" w14:textId="75468A8D" w:rsidR="00BC43EA" w:rsidRPr="00AF65F7" w:rsidRDefault="00BC43EA" w:rsidP="00C1387B">
      <w:pPr>
        <w:keepNext/>
        <w:keepLines/>
        <w:numPr>
          <w:ilvl w:val="1"/>
          <w:numId w:val="5"/>
        </w:numPr>
        <w:overflowPunct w:val="0"/>
        <w:autoSpaceDE w:val="0"/>
        <w:autoSpaceDN w:val="0"/>
        <w:adjustRightInd w:val="0"/>
        <w:spacing w:beforeLines="100" w:before="240" w:after="120"/>
        <w:ind w:left="562" w:hanging="562"/>
        <w:jc w:val="both"/>
        <w:textAlignment w:val="baseline"/>
        <w:outlineLvl w:val="1"/>
        <w:rPr>
          <w:rFonts w:ascii="Arial" w:eastAsia="宋体" w:hAnsi="Arial"/>
          <w:sz w:val="32"/>
          <w:szCs w:val="20"/>
          <w:lang w:val="en-GB"/>
        </w:rPr>
      </w:pPr>
      <w:r w:rsidRPr="002E59CA">
        <w:rPr>
          <w:rFonts w:ascii="Arial" w:eastAsia="宋体" w:hAnsi="Arial" w:hint="eastAsia"/>
          <w:sz w:val="32"/>
          <w:szCs w:val="20"/>
          <w:lang w:val="en-GB" w:eastAsia="zh-CN"/>
        </w:rPr>
        <w:t>R2D</w:t>
      </w:r>
      <w:r w:rsidRPr="002E59CA">
        <w:rPr>
          <w:rFonts w:ascii="Arial" w:eastAsia="宋体" w:hAnsi="Arial"/>
          <w:sz w:val="32"/>
          <w:szCs w:val="20"/>
          <w:lang w:val="en-GB" w:eastAsia="zh-CN"/>
        </w:rPr>
        <w:t xml:space="preserve"> signal and channel design</w:t>
      </w:r>
    </w:p>
    <w:p w14:paraId="3C4FB28B" w14:textId="43EE2F10" w:rsidR="00157A07" w:rsidRPr="002E59CA" w:rsidRDefault="00296A08" w:rsidP="00E126C6">
      <w:pPr>
        <w:keepNext/>
        <w:numPr>
          <w:ilvl w:val="2"/>
          <w:numId w:val="23"/>
        </w:numPr>
        <w:tabs>
          <w:tab w:val="left" w:pos="-5500"/>
          <w:tab w:val="num" w:pos="-456"/>
          <w:tab w:val="left" w:pos="567"/>
        </w:tabs>
        <w:spacing w:before="120" w:after="60"/>
        <w:ind w:left="1304"/>
        <w:outlineLvl w:val="2"/>
        <w:rPr>
          <w:rFonts w:ascii="Arial" w:eastAsia="宋体" w:hAnsi="Arial" w:cs="Arial"/>
          <w:sz w:val="26"/>
          <w:szCs w:val="26"/>
          <w:lang w:val="fr-FR" w:eastAsia="zh-CN"/>
        </w:rPr>
      </w:pPr>
      <w:r w:rsidRPr="002E59CA">
        <w:rPr>
          <w:rFonts w:ascii="Arial" w:eastAsia="宋体" w:hAnsi="Arial" w:cs="Arial"/>
          <w:sz w:val="26"/>
          <w:szCs w:val="26"/>
          <w:lang w:val="fr-FR" w:eastAsia="zh-CN"/>
        </w:rPr>
        <w:t xml:space="preserve">PRDCH </w:t>
      </w:r>
      <w:r w:rsidR="00157A07" w:rsidRPr="002E59CA">
        <w:rPr>
          <w:rFonts w:ascii="Arial" w:eastAsia="宋体" w:hAnsi="Arial" w:cs="Arial"/>
          <w:sz w:val="26"/>
          <w:szCs w:val="26"/>
          <w:lang w:val="fr-FR" w:eastAsia="zh-CN"/>
        </w:rPr>
        <w:t>Channel design</w:t>
      </w:r>
    </w:p>
    <w:tbl>
      <w:tblPr>
        <w:tblStyle w:val="TableGrid"/>
        <w:tblW w:w="0" w:type="auto"/>
        <w:tblLook w:val="04A0" w:firstRow="1" w:lastRow="0" w:firstColumn="1" w:lastColumn="0" w:noHBand="0" w:noVBand="1"/>
      </w:tblPr>
      <w:tblGrid>
        <w:gridCol w:w="9060"/>
      </w:tblGrid>
      <w:tr w:rsidR="00157A07" w:rsidRPr="008937C3" w14:paraId="11E92A0D" w14:textId="77777777" w:rsidTr="00BA2E99">
        <w:trPr>
          <w:trHeight w:val="458"/>
        </w:trPr>
        <w:tc>
          <w:tcPr>
            <w:tcW w:w="9060" w:type="dxa"/>
          </w:tcPr>
          <w:p w14:paraId="588156FC" w14:textId="77777777" w:rsidR="00157A07" w:rsidRPr="00BA2E99" w:rsidRDefault="00157A07" w:rsidP="00590043">
            <w:pPr>
              <w:spacing w:before="120" w:after="120"/>
              <w:rPr>
                <w:rFonts w:ascii="Times New Roman" w:hAnsi="Times New Roman"/>
                <w:iCs/>
                <w:szCs w:val="20"/>
                <w:lang w:eastAsia="x-none"/>
              </w:rPr>
            </w:pPr>
            <w:r w:rsidRPr="00BA2E99">
              <w:rPr>
                <w:rFonts w:ascii="Times New Roman" w:hAnsi="Times New Roman"/>
                <w:iCs/>
                <w:szCs w:val="20"/>
                <w:highlight w:val="green"/>
                <w:lang w:eastAsia="x-none"/>
              </w:rPr>
              <w:t>Agreement</w:t>
            </w:r>
          </w:p>
          <w:p w14:paraId="74F2EF3D" w14:textId="77777777" w:rsidR="00157A07" w:rsidRPr="00BA2E99" w:rsidRDefault="00157A07" w:rsidP="00590043">
            <w:pPr>
              <w:pStyle w:val="ListParagraph"/>
              <w:autoSpaceDE w:val="0"/>
              <w:autoSpaceDN w:val="0"/>
              <w:adjustRightInd w:val="0"/>
              <w:snapToGrid w:val="0"/>
              <w:spacing w:before="120" w:after="120"/>
              <w:ind w:firstLine="400"/>
              <w:contextualSpacing/>
              <w:rPr>
                <w:rFonts w:ascii="Times New Roman" w:hAnsi="Times New Roman"/>
                <w:sz w:val="20"/>
                <w:szCs w:val="20"/>
              </w:rPr>
            </w:pPr>
            <w:r w:rsidRPr="00BA2E99">
              <w:rPr>
                <w:rFonts w:ascii="Times New Roman" w:hAnsi="Times New Roman"/>
                <w:sz w:val="20"/>
                <w:szCs w:val="20"/>
              </w:rPr>
              <w:t>For PRDCH generation at the reader, at least following blocks are studied as the baseline:</w:t>
            </w:r>
          </w:p>
          <w:p w14:paraId="26D0F45E" w14:textId="77777777" w:rsidR="00157A07" w:rsidRPr="00BA2E99" w:rsidRDefault="00157A07" w:rsidP="00590043">
            <w:pPr>
              <w:widowControl w:val="0"/>
              <w:numPr>
                <w:ilvl w:val="0"/>
                <w:numId w:val="25"/>
              </w:numPr>
              <w:autoSpaceDE w:val="0"/>
              <w:autoSpaceDN w:val="0"/>
              <w:adjustRightInd w:val="0"/>
              <w:spacing w:before="120" w:after="120"/>
              <w:jc w:val="both"/>
              <w:rPr>
                <w:rFonts w:ascii="Times New Roman" w:hAnsi="Times New Roman"/>
                <w:szCs w:val="20"/>
              </w:rPr>
            </w:pPr>
            <w:r w:rsidRPr="00BA2E99">
              <w:rPr>
                <w:rFonts w:ascii="Times New Roman" w:hAnsi="Times New Roman"/>
                <w:szCs w:val="20"/>
              </w:rPr>
              <w:t>CRC bits are appended if there is non-zero length CRC</w:t>
            </w:r>
          </w:p>
          <w:p w14:paraId="393B81B5" w14:textId="77777777" w:rsidR="00157A07" w:rsidRPr="00BA2E99" w:rsidRDefault="00157A07" w:rsidP="00590043">
            <w:pPr>
              <w:widowControl w:val="0"/>
              <w:numPr>
                <w:ilvl w:val="1"/>
                <w:numId w:val="25"/>
              </w:numPr>
              <w:autoSpaceDE w:val="0"/>
              <w:autoSpaceDN w:val="0"/>
              <w:adjustRightInd w:val="0"/>
              <w:spacing w:before="120" w:after="120"/>
              <w:jc w:val="both"/>
              <w:rPr>
                <w:rFonts w:ascii="Times New Roman" w:hAnsi="Times New Roman"/>
                <w:szCs w:val="20"/>
              </w:rPr>
            </w:pPr>
            <w:r w:rsidRPr="00BA2E99">
              <w:rPr>
                <w:rFonts w:ascii="Times New Roman" w:hAnsi="Times New Roman"/>
                <w:szCs w:val="20"/>
              </w:rPr>
              <w:t>Note: CRC details discussed in agenda item 9.4.2.1</w:t>
            </w:r>
          </w:p>
          <w:p w14:paraId="3AEBC223" w14:textId="77777777" w:rsidR="00157A07" w:rsidRPr="00BA2E99" w:rsidRDefault="00157A07" w:rsidP="00590043">
            <w:pPr>
              <w:widowControl w:val="0"/>
              <w:numPr>
                <w:ilvl w:val="0"/>
                <w:numId w:val="25"/>
              </w:numPr>
              <w:autoSpaceDE w:val="0"/>
              <w:autoSpaceDN w:val="0"/>
              <w:adjustRightInd w:val="0"/>
              <w:spacing w:before="120" w:after="120"/>
              <w:jc w:val="both"/>
              <w:rPr>
                <w:rFonts w:ascii="Times New Roman" w:hAnsi="Times New Roman"/>
                <w:szCs w:val="20"/>
              </w:rPr>
            </w:pPr>
            <w:r w:rsidRPr="00BA2E99">
              <w:rPr>
                <w:rFonts w:ascii="Times New Roman" w:hAnsi="Times New Roman"/>
                <w:szCs w:val="20"/>
              </w:rPr>
              <w:t xml:space="preserve">Line coding block </w:t>
            </w:r>
          </w:p>
          <w:p w14:paraId="01839A33" w14:textId="77777777" w:rsidR="00157A07" w:rsidRPr="00BA2E99" w:rsidRDefault="00157A07" w:rsidP="00590043">
            <w:pPr>
              <w:widowControl w:val="0"/>
              <w:numPr>
                <w:ilvl w:val="0"/>
                <w:numId w:val="25"/>
              </w:numPr>
              <w:autoSpaceDE w:val="0"/>
              <w:autoSpaceDN w:val="0"/>
              <w:adjustRightInd w:val="0"/>
              <w:spacing w:before="120" w:after="120"/>
              <w:jc w:val="both"/>
              <w:rPr>
                <w:rFonts w:ascii="Times New Roman" w:hAnsi="Times New Roman"/>
                <w:szCs w:val="20"/>
              </w:rPr>
            </w:pPr>
            <w:r w:rsidRPr="00BA2E99">
              <w:rPr>
                <w:rFonts w:ascii="Times New Roman" w:hAnsi="Times New Roman"/>
                <w:szCs w:val="20"/>
              </w:rPr>
              <w:t xml:space="preserve">OOK-1/OOK-4 modulation with OFDM waveform generation, including resource mapping </w:t>
            </w:r>
          </w:p>
          <w:p w14:paraId="30BF5611" w14:textId="77777777" w:rsidR="00157A07" w:rsidRPr="00BA2E99" w:rsidRDefault="00157A07" w:rsidP="00590043">
            <w:pPr>
              <w:widowControl w:val="0"/>
              <w:numPr>
                <w:ilvl w:val="1"/>
                <w:numId w:val="25"/>
              </w:numPr>
              <w:autoSpaceDE w:val="0"/>
              <w:autoSpaceDN w:val="0"/>
              <w:adjustRightInd w:val="0"/>
              <w:spacing w:before="120" w:after="120"/>
              <w:jc w:val="both"/>
              <w:rPr>
                <w:rFonts w:ascii="Times New Roman" w:hAnsi="Times New Roman"/>
                <w:szCs w:val="20"/>
              </w:rPr>
            </w:pPr>
            <w:r w:rsidRPr="00BA2E99">
              <w:rPr>
                <w:rFonts w:ascii="Times New Roman" w:hAnsi="Times New Roman"/>
                <w:szCs w:val="20"/>
              </w:rPr>
              <w:t>FFS details</w:t>
            </w:r>
          </w:p>
          <w:p w14:paraId="6BB0088E" w14:textId="7A5078EA" w:rsidR="00157A07" w:rsidRPr="00BA2E99" w:rsidRDefault="00157A07" w:rsidP="00590043">
            <w:pPr>
              <w:widowControl w:val="0"/>
              <w:numPr>
                <w:ilvl w:val="0"/>
                <w:numId w:val="25"/>
              </w:numPr>
              <w:autoSpaceDE w:val="0"/>
              <w:autoSpaceDN w:val="0"/>
              <w:adjustRightInd w:val="0"/>
              <w:spacing w:before="120" w:after="120"/>
              <w:jc w:val="both"/>
              <w:rPr>
                <w:rFonts w:ascii="Times New Roman" w:hAnsi="Times New Roman"/>
                <w:szCs w:val="20"/>
              </w:rPr>
            </w:pPr>
            <w:r w:rsidRPr="00BA2E99">
              <w:rPr>
                <w:rFonts w:ascii="Times New Roman" w:hAnsi="Times New Roman"/>
                <w:szCs w:val="20"/>
              </w:rPr>
              <w:t>Note: Other blocks could be added if agreed</w:t>
            </w:r>
          </w:p>
          <w:p w14:paraId="5B452260" w14:textId="6742EDA7" w:rsidR="00157A07" w:rsidRPr="00BA2E99" w:rsidRDefault="00842C1F" w:rsidP="00842C1F">
            <w:pPr>
              <w:spacing w:before="120"/>
              <w:rPr>
                <w:rFonts w:ascii="Times New Roman" w:hAnsi="Times New Roman"/>
                <w:szCs w:val="20"/>
              </w:rPr>
            </w:pPr>
            <w:r w:rsidRPr="00BA2E99">
              <w:rPr>
                <w:rFonts w:ascii="Times New Roman" w:hAnsi="Times New Roman"/>
                <w:noProof/>
                <w:szCs w:val="20"/>
              </w:rPr>
              <w:drawing>
                <wp:inline distT="0" distB="0" distL="0" distR="0" wp14:anchorId="0DA40786" wp14:editId="453922D4">
                  <wp:extent cx="5314384" cy="336324"/>
                  <wp:effectExtent l="0" t="0" r="0" b="6985"/>
                  <wp:docPr id="16357573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1043" cy="337378"/>
                          </a:xfrm>
                          <a:prstGeom prst="rect">
                            <a:avLst/>
                          </a:prstGeom>
                          <a:noFill/>
                          <a:ln>
                            <a:noFill/>
                          </a:ln>
                        </pic:spPr>
                      </pic:pic>
                    </a:graphicData>
                  </a:graphic>
                </wp:inline>
              </w:drawing>
            </w:r>
            <w:r w:rsidR="00157A07" w:rsidRPr="00BA2E99" w:rsidDel="00BC2747">
              <w:rPr>
                <w:rFonts w:ascii="Times New Roman" w:hAnsi="Times New Roman"/>
                <w:szCs w:val="20"/>
              </w:rPr>
              <w:t xml:space="preserve"> </w:t>
            </w:r>
          </w:p>
          <w:p w14:paraId="62DFC2D8" w14:textId="77777777" w:rsidR="00157A07" w:rsidRPr="00BA2E99" w:rsidRDefault="00157A07" w:rsidP="008937C3">
            <w:pPr>
              <w:pStyle w:val="ListParagraph"/>
              <w:spacing w:before="120"/>
              <w:ind w:left="800" w:firstLine="400"/>
              <w:jc w:val="center"/>
              <w:rPr>
                <w:rFonts w:ascii="Times New Roman" w:hAnsi="Times New Roman"/>
                <w:sz w:val="20"/>
                <w:szCs w:val="20"/>
              </w:rPr>
            </w:pPr>
            <w:r w:rsidRPr="00BA2E99">
              <w:rPr>
                <w:rFonts w:ascii="Times New Roman" w:hAnsi="Times New Roman"/>
                <w:sz w:val="20"/>
                <w:szCs w:val="20"/>
              </w:rPr>
              <w:t>PRDCH generation</w:t>
            </w:r>
          </w:p>
          <w:p w14:paraId="7B5D1D95" w14:textId="77777777" w:rsidR="002F45D7" w:rsidRPr="00BA2E99" w:rsidRDefault="002F45D7" w:rsidP="00590043">
            <w:pPr>
              <w:spacing w:before="120" w:after="120"/>
              <w:rPr>
                <w:rFonts w:ascii="Times New Roman" w:hAnsi="Times New Roman"/>
                <w:iCs/>
                <w:szCs w:val="20"/>
                <w:lang w:eastAsia="x-none"/>
              </w:rPr>
            </w:pPr>
            <w:r w:rsidRPr="00BA2E99">
              <w:rPr>
                <w:rFonts w:ascii="Times New Roman" w:hAnsi="Times New Roman"/>
                <w:iCs/>
                <w:szCs w:val="20"/>
                <w:highlight w:val="green"/>
                <w:lang w:eastAsia="x-none"/>
              </w:rPr>
              <w:t>Agreement</w:t>
            </w:r>
          </w:p>
          <w:p w14:paraId="3E44E62C" w14:textId="77777777" w:rsidR="002F45D7" w:rsidRPr="00BA2E99" w:rsidRDefault="002F45D7" w:rsidP="00590043">
            <w:pPr>
              <w:spacing w:before="120" w:after="120"/>
              <w:rPr>
                <w:rFonts w:ascii="Times New Roman" w:hAnsi="Times New Roman"/>
                <w:iCs/>
                <w:szCs w:val="20"/>
                <w:lang w:eastAsia="x-none"/>
              </w:rPr>
            </w:pPr>
            <w:r w:rsidRPr="00BA2E99">
              <w:rPr>
                <w:rFonts w:ascii="Times New Roman" w:hAnsi="Times New Roman"/>
                <w:szCs w:val="20"/>
              </w:rPr>
              <w:t>For R2D, the only physical channel is PRDCH.</w:t>
            </w:r>
          </w:p>
          <w:p w14:paraId="743F085D" w14:textId="77777777" w:rsidR="002F45D7" w:rsidRPr="00BA2E99" w:rsidRDefault="002F45D7" w:rsidP="00590043">
            <w:pPr>
              <w:numPr>
                <w:ilvl w:val="0"/>
                <w:numId w:val="39"/>
              </w:numPr>
              <w:autoSpaceDE w:val="0"/>
              <w:autoSpaceDN w:val="0"/>
              <w:adjustRightInd w:val="0"/>
              <w:snapToGrid w:val="0"/>
              <w:spacing w:before="120" w:after="120"/>
              <w:contextualSpacing/>
              <w:jc w:val="both"/>
              <w:rPr>
                <w:rFonts w:ascii="Times New Roman" w:hAnsi="Times New Roman"/>
                <w:szCs w:val="20"/>
                <w:lang w:eastAsia="x-none"/>
              </w:rPr>
            </w:pPr>
            <w:r w:rsidRPr="00BA2E99">
              <w:rPr>
                <w:rFonts w:ascii="Times New Roman" w:hAnsi="Times New Roman"/>
                <w:szCs w:val="20"/>
                <w:lang w:eastAsia="x-none"/>
              </w:rPr>
              <w:t>PRDCH carries any higher-layer payload</w:t>
            </w:r>
          </w:p>
          <w:p w14:paraId="3130C495" w14:textId="77777777" w:rsidR="002F45D7" w:rsidRPr="00BA2E99" w:rsidRDefault="002F45D7" w:rsidP="00590043">
            <w:pPr>
              <w:numPr>
                <w:ilvl w:val="0"/>
                <w:numId w:val="39"/>
              </w:numPr>
              <w:autoSpaceDE w:val="0"/>
              <w:autoSpaceDN w:val="0"/>
              <w:adjustRightInd w:val="0"/>
              <w:snapToGrid w:val="0"/>
              <w:spacing w:before="120" w:after="120"/>
              <w:contextualSpacing/>
              <w:jc w:val="both"/>
              <w:rPr>
                <w:rFonts w:ascii="Times New Roman" w:hAnsi="Times New Roman"/>
                <w:szCs w:val="20"/>
                <w:lang w:eastAsia="x-none"/>
              </w:rPr>
            </w:pPr>
            <w:r w:rsidRPr="00BA2E99">
              <w:rPr>
                <w:rFonts w:ascii="Times New Roman" w:hAnsi="Times New Roman"/>
                <w:szCs w:val="20"/>
                <w:lang w:eastAsia="x-none"/>
              </w:rPr>
              <w:t xml:space="preserve">PRDCH carries </w:t>
            </w:r>
            <w:r w:rsidRPr="00BA2E99">
              <w:rPr>
                <w:rFonts w:ascii="Times New Roman" w:hAnsi="Times New Roman"/>
                <w:color w:val="000000"/>
                <w:szCs w:val="20"/>
                <w:lang w:eastAsia="x-none"/>
              </w:rPr>
              <w:t xml:space="preserve">L1 </w:t>
            </w:r>
            <w:r w:rsidRPr="00BA2E99">
              <w:rPr>
                <w:rFonts w:ascii="Times New Roman" w:hAnsi="Times New Roman"/>
                <w:szCs w:val="20"/>
                <w:lang w:eastAsia="x-none"/>
              </w:rPr>
              <w:t>R2D control information (if defined)</w:t>
            </w:r>
          </w:p>
          <w:p w14:paraId="0644A135" w14:textId="14F0A2B1" w:rsidR="002F45D7" w:rsidRPr="002F45D7" w:rsidRDefault="002F45D7" w:rsidP="00590043">
            <w:pPr>
              <w:numPr>
                <w:ilvl w:val="0"/>
                <w:numId w:val="39"/>
              </w:numPr>
              <w:autoSpaceDE w:val="0"/>
              <w:autoSpaceDN w:val="0"/>
              <w:adjustRightInd w:val="0"/>
              <w:snapToGrid w:val="0"/>
              <w:spacing w:before="120" w:after="120"/>
              <w:contextualSpacing/>
              <w:jc w:val="both"/>
              <w:rPr>
                <w:szCs w:val="20"/>
                <w:lang w:eastAsia="x-none"/>
              </w:rPr>
            </w:pPr>
            <w:r w:rsidRPr="00BA2E99">
              <w:rPr>
                <w:rFonts w:ascii="Times New Roman" w:hAnsi="Times New Roman"/>
                <w:szCs w:val="20"/>
                <w:lang w:eastAsia="x-none"/>
              </w:rPr>
              <w:t xml:space="preserve">FFS details of device </w:t>
            </w:r>
            <w:proofErr w:type="spellStart"/>
            <w:r w:rsidRPr="00BA2E99">
              <w:rPr>
                <w:rFonts w:ascii="Times New Roman" w:hAnsi="Times New Roman"/>
                <w:szCs w:val="20"/>
                <w:lang w:eastAsia="x-none"/>
              </w:rPr>
              <w:t>behaviour</w:t>
            </w:r>
            <w:proofErr w:type="spellEnd"/>
            <w:r w:rsidRPr="00BA2E99">
              <w:rPr>
                <w:rFonts w:ascii="Times New Roman" w:hAnsi="Times New Roman"/>
                <w:szCs w:val="20"/>
                <w:lang w:eastAsia="x-none"/>
              </w:rPr>
              <w:t>(s) for receiving PRDCH</w:t>
            </w:r>
          </w:p>
        </w:tc>
      </w:tr>
    </w:tbl>
    <w:p w14:paraId="021AC518" w14:textId="75DFD874" w:rsidR="00FA72FF" w:rsidRDefault="00842C1F" w:rsidP="00AF6CA0">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 xml:space="preserve">How to map the generated bits on PRDCH </w:t>
      </w:r>
      <w:r w:rsidR="002F45D7">
        <w:rPr>
          <w:rFonts w:ascii="Times New Roman" w:eastAsiaTheme="minorEastAsia" w:hAnsi="Times New Roman" w:hint="eastAsia"/>
          <w:szCs w:val="20"/>
          <w:lang w:eastAsia="zh-CN"/>
        </w:rPr>
        <w:t>was</w:t>
      </w:r>
      <w:r>
        <w:rPr>
          <w:rFonts w:ascii="Times New Roman" w:eastAsiaTheme="minorEastAsia" w:hAnsi="Times New Roman" w:hint="eastAsia"/>
          <w:szCs w:val="20"/>
          <w:lang w:eastAsia="zh-CN"/>
        </w:rPr>
        <w:t xml:space="preserve"> discussed</w:t>
      </w:r>
      <w:r w:rsidR="00C1387B" w:rsidRPr="00C1387B">
        <w:rPr>
          <w:rFonts w:ascii="Times New Roman" w:eastAsiaTheme="minorEastAsia" w:hAnsi="Times New Roman"/>
          <w:szCs w:val="20"/>
          <w:lang w:eastAsia="zh-CN"/>
        </w:rPr>
        <w:t xml:space="preserve"> </w:t>
      </w:r>
      <w:r w:rsidR="00C1387B" w:rsidRPr="008937C3">
        <w:rPr>
          <w:rFonts w:ascii="Times New Roman" w:eastAsiaTheme="minorEastAsia" w:hAnsi="Times New Roman"/>
          <w:szCs w:val="20"/>
          <w:lang w:eastAsia="zh-CN"/>
        </w:rPr>
        <w:t>in</w:t>
      </w:r>
      <w:r w:rsidR="00C1387B" w:rsidRPr="00357BBB">
        <w:rPr>
          <w:rFonts w:ascii="Times New Roman" w:eastAsiaTheme="minorEastAsia" w:hAnsi="Times New Roman"/>
          <w:szCs w:val="20"/>
          <w:lang w:eastAsia="zh-CN"/>
        </w:rPr>
        <w:t xml:space="preserve"> the </w:t>
      </w:r>
      <w:r w:rsidR="00C1387B" w:rsidRPr="00FA72FF">
        <w:rPr>
          <w:rFonts w:ascii="Times New Roman" w:eastAsiaTheme="minorEastAsia" w:hAnsi="Times New Roman"/>
          <w:szCs w:val="20"/>
          <w:lang w:eastAsia="zh-CN"/>
        </w:rPr>
        <w:t>previous</w:t>
      </w:r>
      <w:r w:rsidR="00C1387B" w:rsidRPr="00357BBB">
        <w:rPr>
          <w:rFonts w:ascii="Times New Roman" w:eastAsiaTheme="minorEastAsia" w:hAnsi="Times New Roman"/>
          <w:szCs w:val="20"/>
          <w:lang w:eastAsia="zh-CN"/>
        </w:rPr>
        <w:t xml:space="preserve"> meeting</w:t>
      </w:r>
      <w:r>
        <w:rPr>
          <w:rFonts w:ascii="Times New Roman" w:eastAsiaTheme="minorEastAsia" w:hAnsi="Times New Roman" w:hint="eastAsia"/>
          <w:szCs w:val="20"/>
          <w:lang w:eastAsia="zh-CN"/>
        </w:rPr>
        <w:t>.</w:t>
      </w:r>
      <w:r w:rsidR="00157A07" w:rsidRPr="00357BBB">
        <w:rPr>
          <w:rFonts w:ascii="Times New Roman" w:eastAsiaTheme="minorEastAsia" w:hAnsi="Times New Roman"/>
          <w:szCs w:val="20"/>
          <w:lang w:eastAsia="zh-CN"/>
        </w:rPr>
        <w:t xml:space="preserve"> </w:t>
      </w:r>
      <w:r w:rsidR="002F45D7">
        <w:rPr>
          <w:rFonts w:ascii="Times New Roman" w:eastAsiaTheme="minorEastAsia" w:hAnsi="Times New Roman"/>
          <w:szCs w:val="20"/>
          <w:lang w:eastAsia="zh-CN"/>
        </w:rPr>
        <w:t>It</w:t>
      </w:r>
      <w:r w:rsidR="002F45D7">
        <w:rPr>
          <w:rFonts w:ascii="Times New Roman" w:eastAsiaTheme="minorEastAsia" w:hAnsi="Times New Roman" w:hint="eastAsia"/>
          <w:szCs w:val="20"/>
          <w:lang w:eastAsia="zh-CN"/>
        </w:rPr>
        <w:t xml:space="preserve"> was agreed </w:t>
      </w:r>
      <w:r w:rsidR="002F45D7">
        <w:rPr>
          <w:rFonts w:ascii="Times New Roman" w:eastAsiaTheme="minorEastAsia" w:hAnsi="Times New Roman"/>
          <w:szCs w:val="20"/>
          <w:lang w:eastAsia="zh-CN"/>
        </w:rPr>
        <w:t>that</w:t>
      </w:r>
      <w:r w:rsidR="002F45D7">
        <w:rPr>
          <w:rFonts w:ascii="Times New Roman" w:eastAsiaTheme="minorEastAsia" w:hAnsi="Times New Roman" w:hint="eastAsia"/>
          <w:szCs w:val="20"/>
          <w:lang w:eastAsia="zh-CN"/>
        </w:rPr>
        <w:t xml:space="preserve"> </w:t>
      </w:r>
      <w:r w:rsidR="002F45D7" w:rsidRPr="002F45D7">
        <w:rPr>
          <w:rFonts w:ascii="Times New Roman" w:hAnsi="Times New Roman"/>
          <w:szCs w:val="20"/>
          <w:lang w:eastAsia="x-none"/>
        </w:rPr>
        <w:t xml:space="preserve">PRDCH carries </w:t>
      </w:r>
      <w:r w:rsidR="002F45D7" w:rsidRPr="002F45D7">
        <w:rPr>
          <w:rFonts w:ascii="Times New Roman" w:hAnsi="Times New Roman"/>
          <w:color w:val="000000"/>
          <w:szCs w:val="20"/>
          <w:lang w:eastAsia="x-none"/>
        </w:rPr>
        <w:t xml:space="preserve">L1 </w:t>
      </w:r>
      <w:r w:rsidR="002F45D7" w:rsidRPr="002F45D7">
        <w:rPr>
          <w:rFonts w:ascii="Times New Roman" w:hAnsi="Times New Roman"/>
          <w:szCs w:val="20"/>
          <w:lang w:eastAsia="x-none"/>
        </w:rPr>
        <w:t>R2D control information</w:t>
      </w:r>
      <w:r w:rsidR="00540893">
        <w:rPr>
          <w:rFonts w:ascii="Times New Roman" w:eastAsiaTheme="minorEastAsia" w:hAnsi="Times New Roman" w:hint="eastAsia"/>
          <w:szCs w:val="20"/>
          <w:lang w:eastAsia="zh-CN"/>
        </w:rPr>
        <w:t xml:space="preserve"> and/or data</w:t>
      </w:r>
      <w:r w:rsidR="002F45D7">
        <w:rPr>
          <w:rFonts w:ascii="Times New Roman" w:eastAsiaTheme="minorEastAsia" w:hAnsi="Times New Roman" w:hint="eastAsia"/>
          <w:szCs w:val="20"/>
          <w:lang w:eastAsia="zh-CN"/>
        </w:rPr>
        <w:t xml:space="preserve">. In </w:t>
      </w:r>
      <w:r w:rsidR="002F45D7">
        <w:rPr>
          <w:rFonts w:ascii="Times New Roman" w:eastAsiaTheme="minorEastAsia" w:hAnsi="Times New Roman"/>
          <w:szCs w:val="20"/>
          <w:lang w:eastAsia="zh-CN"/>
        </w:rPr>
        <w:t>addition</w:t>
      </w:r>
      <w:r w:rsidR="002F45D7">
        <w:rPr>
          <w:rFonts w:ascii="Times New Roman" w:eastAsiaTheme="minorEastAsia" w:hAnsi="Times New Roman" w:hint="eastAsia"/>
          <w:szCs w:val="20"/>
          <w:lang w:eastAsia="zh-CN"/>
        </w:rPr>
        <w:t xml:space="preserve"> to </w:t>
      </w:r>
      <w:r w:rsidR="002F45D7" w:rsidRPr="002F45D7">
        <w:rPr>
          <w:rFonts w:ascii="Times New Roman" w:hAnsi="Times New Roman"/>
          <w:color w:val="000000"/>
          <w:szCs w:val="20"/>
          <w:lang w:eastAsia="x-none"/>
        </w:rPr>
        <w:t xml:space="preserve">L1 </w:t>
      </w:r>
      <w:r w:rsidR="002F45D7" w:rsidRPr="002F45D7">
        <w:rPr>
          <w:rFonts w:ascii="Times New Roman" w:hAnsi="Times New Roman"/>
          <w:szCs w:val="20"/>
          <w:lang w:eastAsia="x-none"/>
        </w:rPr>
        <w:t>R2D control information</w:t>
      </w:r>
      <w:r w:rsidR="002F45D7">
        <w:rPr>
          <w:rFonts w:ascii="Times New Roman" w:eastAsiaTheme="minorEastAsia" w:hAnsi="Times New Roman" w:hint="eastAsia"/>
          <w:szCs w:val="20"/>
          <w:lang w:eastAsia="zh-CN"/>
        </w:rPr>
        <w:t xml:space="preserve">, there could also be some L2 control information. </w:t>
      </w:r>
      <w:r w:rsidR="002F45D7">
        <w:rPr>
          <w:rFonts w:ascii="Times New Roman" w:eastAsiaTheme="minorEastAsia" w:hAnsi="Times New Roman"/>
          <w:szCs w:val="20"/>
          <w:lang w:eastAsia="zh-CN"/>
        </w:rPr>
        <w:t>For</w:t>
      </w:r>
      <w:r w:rsidR="002F45D7">
        <w:rPr>
          <w:rFonts w:ascii="Times New Roman" w:eastAsiaTheme="minorEastAsia" w:hAnsi="Times New Roman" w:hint="eastAsia"/>
          <w:szCs w:val="20"/>
          <w:lang w:eastAsia="zh-CN"/>
        </w:rPr>
        <w:t xml:space="preserve"> the L2 control </w:t>
      </w:r>
      <w:r w:rsidR="002F45D7">
        <w:rPr>
          <w:rFonts w:ascii="Times New Roman" w:eastAsiaTheme="minorEastAsia" w:hAnsi="Times New Roman"/>
          <w:szCs w:val="20"/>
          <w:lang w:eastAsia="zh-CN"/>
        </w:rPr>
        <w:t>information</w:t>
      </w:r>
      <w:r w:rsidR="002F45D7">
        <w:rPr>
          <w:rFonts w:ascii="Times New Roman" w:eastAsiaTheme="minorEastAsia" w:hAnsi="Times New Roman" w:hint="eastAsia"/>
          <w:szCs w:val="20"/>
          <w:lang w:eastAsia="zh-CN"/>
        </w:rPr>
        <w:t>, which can be seen as part of the payload, the transmission scheme may or may not be the same as the</w:t>
      </w:r>
      <w:r w:rsidR="002F45D7" w:rsidRPr="002F45D7">
        <w:rPr>
          <w:rFonts w:ascii="Times New Roman" w:hAnsi="Times New Roman"/>
          <w:color w:val="000000"/>
          <w:szCs w:val="20"/>
          <w:lang w:eastAsia="x-none"/>
        </w:rPr>
        <w:t xml:space="preserve"> L1 </w:t>
      </w:r>
      <w:r w:rsidR="002F45D7" w:rsidRPr="002F45D7">
        <w:rPr>
          <w:rFonts w:ascii="Times New Roman" w:hAnsi="Times New Roman"/>
          <w:szCs w:val="20"/>
          <w:lang w:eastAsia="x-none"/>
        </w:rPr>
        <w:t>R2D control information</w:t>
      </w:r>
      <w:r w:rsidR="002F45D7">
        <w:rPr>
          <w:rFonts w:ascii="Times New Roman" w:eastAsiaTheme="minorEastAsia" w:hAnsi="Times New Roman" w:hint="eastAsia"/>
          <w:szCs w:val="20"/>
          <w:lang w:eastAsia="zh-CN"/>
        </w:rPr>
        <w:t xml:space="preserve">. </w:t>
      </w:r>
    </w:p>
    <w:p w14:paraId="08D87754" w14:textId="78929019" w:rsidR="00157A07" w:rsidRPr="008937C3" w:rsidRDefault="00245125" w:rsidP="008937C3">
      <w:pPr>
        <w:spacing w:before="120"/>
        <w:jc w:val="center"/>
        <w:rPr>
          <w:rFonts w:ascii="Times New Roman" w:eastAsiaTheme="minorEastAsia" w:hAnsi="Times New Roman"/>
          <w:szCs w:val="20"/>
          <w:lang w:eastAsia="zh-CN"/>
        </w:rPr>
      </w:pPr>
      <w:r w:rsidRPr="008937C3">
        <w:rPr>
          <w:rFonts w:ascii="Times New Roman" w:hAnsi="Times New Roman"/>
          <w:szCs w:val="20"/>
        </w:rPr>
        <w:object w:dxaOrig="7185" w:dyaOrig="1320" w14:anchorId="44932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58pt" o:ole="">
            <v:imagedata r:id="rId12" o:title=""/>
          </v:shape>
          <o:OLEObject Type="Embed" ProgID="Visio.Drawing.15" ShapeID="_x0000_i1025" DrawAspect="Content" ObjectID="_1789221959" r:id="rId13"/>
        </w:object>
      </w:r>
    </w:p>
    <w:p w14:paraId="3F2594A7" w14:textId="5B06F3B6" w:rsidR="00157A07" w:rsidRDefault="00157A07" w:rsidP="00842C1F">
      <w:pPr>
        <w:overflowPunct w:val="0"/>
        <w:autoSpaceDE w:val="0"/>
        <w:autoSpaceDN w:val="0"/>
        <w:adjustRightInd w:val="0"/>
        <w:spacing w:before="120" w:after="120"/>
        <w:jc w:val="center"/>
        <w:textAlignment w:val="baseline"/>
        <w:rPr>
          <w:rFonts w:ascii="Times New Roman" w:eastAsia="宋体" w:hAnsi="Times New Roman"/>
          <w:b/>
          <w:szCs w:val="20"/>
          <w:lang w:val="en-GB" w:eastAsia="zh-CN"/>
        </w:rPr>
      </w:pPr>
      <w:bookmarkStart w:id="11" w:name="_Ref166147291"/>
      <w:r w:rsidRPr="00357BBB">
        <w:rPr>
          <w:rFonts w:ascii="Times New Roman" w:eastAsia="宋体" w:hAnsi="Times New Roman"/>
          <w:b/>
          <w:szCs w:val="20"/>
          <w:lang w:val="en-GB"/>
        </w:rPr>
        <w:t xml:space="preserve">Figure </w:t>
      </w:r>
      <w:r w:rsidRPr="00357BBB">
        <w:rPr>
          <w:rFonts w:ascii="Times New Roman" w:eastAsia="宋体" w:hAnsi="Times New Roman"/>
          <w:b/>
          <w:szCs w:val="20"/>
          <w:lang w:val="en-GB"/>
        </w:rPr>
        <w:fldChar w:fldCharType="begin"/>
      </w:r>
      <w:r w:rsidRPr="00357BBB">
        <w:rPr>
          <w:rFonts w:ascii="Times New Roman" w:eastAsia="宋体" w:hAnsi="Times New Roman"/>
          <w:b/>
          <w:szCs w:val="20"/>
          <w:lang w:val="en-GB"/>
        </w:rPr>
        <w:instrText xml:space="preserve"> SEQ Figure \* ARABIC </w:instrText>
      </w:r>
      <w:r w:rsidRPr="00357BBB">
        <w:rPr>
          <w:rFonts w:ascii="Times New Roman" w:eastAsia="宋体" w:hAnsi="Times New Roman"/>
          <w:b/>
          <w:szCs w:val="20"/>
          <w:lang w:val="en-GB"/>
        </w:rPr>
        <w:fldChar w:fldCharType="separate"/>
      </w:r>
      <w:r w:rsidR="00715E0B">
        <w:rPr>
          <w:rFonts w:ascii="Times New Roman" w:eastAsia="宋体" w:hAnsi="Times New Roman"/>
          <w:b/>
          <w:noProof/>
          <w:szCs w:val="20"/>
          <w:lang w:val="en-GB"/>
        </w:rPr>
        <w:t>1</w:t>
      </w:r>
      <w:r w:rsidRPr="00357BBB">
        <w:rPr>
          <w:rFonts w:ascii="Times New Roman" w:eastAsia="宋体" w:hAnsi="Times New Roman"/>
          <w:b/>
          <w:szCs w:val="20"/>
          <w:lang w:val="en-GB"/>
        </w:rPr>
        <w:fldChar w:fldCharType="end"/>
      </w:r>
      <w:bookmarkEnd w:id="11"/>
      <w:r w:rsidRPr="00357BBB">
        <w:rPr>
          <w:rFonts w:ascii="Times New Roman" w:eastAsia="宋体" w:hAnsi="Times New Roman"/>
          <w:b/>
          <w:szCs w:val="20"/>
          <w:lang w:val="en-GB"/>
        </w:rPr>
        <w:t xml:space="preserve"> </w:t>
      </w:r>
      <w:r w:rsidR="007D4633">
        <w:rPr>
          <w:rFonts w:ascii="Times New Roman" w:eastAsia="宋体" w:hAnsi="Times New Roman" w:hint="eastAsia"/>
          <w:b/>
          <w:szCs w:val="20"/>
          <w:lang w:val="en-GB" w:eastAsia="zh-CN"/>
        </w:rPr>
        <w:t xml:space="preserve">Example of </w:t>
      </w:r>
      <w:r w:rsidR="002F45D7">
        <w:rPr>
          <w:rFonts w:ascii="Times New Roman" w:eastAsia="宋体" w:hAnsi="Times New Roman" w:hint="eastAsia"/>
          <w:b/>
          <w:szCs w:val="20"/>
          <w:lang w:val="en-GB" w:eastAsia="zh-CN"/>
        </w:rPr>
        <w:t>single CRC</w:t>
      </w:r>
    </w:p>
    <w:p w14:paraId="091CAEB8" w14:textId="77777777" w:rsidR="007D0117" w:rsidRDefault="007D0117" w:rsidP="00AF6CA0">
      <w:pPr>
        <w:spacing w:before="120" w:after="120"/>
        <w:jc w:val="both"/>
        <w:rPr>
          <w:rFonts w:ascii="Times New Roman" w:hAnsi="Times New Roman"/>
          <w:szCs w:val="20"/>
        </w:rPr>
      </w:pPr>
      <w:r>
        <w:rPr>
          <w:rFonts w:ascii="Times New Roman" w:eastAsiaTheme="minorEastAsia" w:hAnsi="Times New Roman"/>
          <w:szCs w:val="20"/>
          <w:lang w:eastAsia="zh-CN"/>
        </w:rPr>
        <w:t>In addition, t</w:t>
      </w:r>
      <w:r w:rsidRPr="00025A3B">
        <w:rPr>
          <w:rFonts w:ascii="Times New Roman" w:eastAsiaTheme="minorEastAsia" w:hAnsi="Times New Roman" w:hint="eastAsia"/>
          <w:szCs w:val="20"/>
          <w:lang w:eastAsia="zh-CN"/>
        </w:rPr>
        <w:t xml:space="preserve">here was </w:t>
      </w:r>
      <w:r>
        <w:rPr>
          <w:rFonts w:ascii="Times New Roman" w:eastAsiaTheme="minorEastAsia" w:hAnsi="Times New Roman"/>
          <w:szCs w:val="20"/>
          <w:lang w:eastAsia="zh-CN"/>
        </w:rPr>
        <w:t xml:space="preserve">a </w:t>
      </w:r>
      <w:r w:rsidRPr="00025A3B">
        <w:rPr>
          <w:rFonts w:ascii="Times New Roman" w:eastAsiaTheme="minorEastAsia" w:hAnsi="Times New Roman" w:hint="eastAsia"/>
          <w:szCs w:val="20"/>
          <w:lang w:eastAsia="zh-CN"/>
        </w:rPr>
        <w:t xml:space="preserve">discussion on whether </w:t>
      </w:r>
      <w:r w:rsidRPr="00025A3B">
        <w:rPr>
          <w:rFonts w:ascii="Times New Roman" w:eastAsiaTheme="minorEastAsia" w:hAnsi="Times New Roman"/>
          <w:szCs w:val="20"/>
          <w:lang w:eastAsia="zh-CN"/>
        </w:rPr>
        <w:t>separate</w:t>
      </w:r>
      <w:r w:rsidRPr="00025A3B">
        <w:rPr>
          <w:rFonts w:ascii="Times New Roman" w:eastAsiaTheme="minorEastAsia" w:hAnsi="Times New Roman" w:hint="eastAsia"/>
          <w:szCs w:val="20"/>
          <w:lang w:eastAsia="zh-CN"/>
        </w:rPr>
        <w:t xml:space="preserve"> CRCs are needed for </w:t>
      </w:r>
      <w:r>
        <w:rPr>
          <w:rFonts w:ascii="Times New Roman" w:eastAsiaTheme="minorEastAsia" w:hAnsi="Times New Roman"/>
          <w:szCs w:val="20"/>
          <w:lang w:eastAsia="zh-CN"/>
        </w:rPr>
        <w:t xml:space="preserve">the </w:t>
      </w:r>
      <w:r w:rsidRPr="00025A3B">
        <w:rPr>
          <w:rFonts w:ascii="Times New Roman" w:eastAsiaTheme="minorEastAsia" w:hAnsi="Times New Roman" w:hint="eastAsia"/>
          <w:szCs w:val="20"/>
          <w:lang w:eastAsia="zh-CN"/>
        </w:rPr>
        <w:t xml:space="preserve">control information part and data part. </w:t>
      </w:r>
    </w:p>
    <w:tbl>
      <w:tblPr>
        <w:tblStyle w:val="TableGrid"/>
        <w:tblW w:w="0" w:type="auto"/>
        <w:tblLook w:val="04A0" w:firstRow="1" w:lastRow="0" w:firstColumn="1" w:lastColumn="0" w:noHBand="0" w:noVBand="1"/>
      </w:tblPr>
      <w:tblGrid>
        <w:gridCol w:w="9060"/>
      </w:tblGrid>
      <w:tr w:rsidR="00D55BCE" w14:paraId="5D73624B" w14:textId="77777777" w:rsidTr="00613B08">
        <w:tc>
          <w:tcPr>
            <w:tcW w:w="9060" w:type="dxa"/>
          </w:tcPr>
          <w:p w14:paraId="6F144C5D" w14:textId="77777777" w:rsidR="00D55BCE" w:rsidRPr="00ED1902" w:rsidRDefault="00D55BCE" w:rsidP="00AF6CA0">
            <w:pPr>
              <w:spacing w:before="120" w:after="120"/>
              <w:rPr>
                <w:rFonts w:ascii="Times New Roman" w:hAnsi="Times New Roman"/>
                <w:b/>
                <w:szCs w:val="20"/>
              </w:rPr>
            </w:pPr>
            <w:bookmarkStart w:id="12" w:name="_Hlk178260665"/>
            <w:r w:rsidRPr="00ED1902">
              <w:rPr>
                <w:rFonts w:ascii="Times New Roman" w:hAnsi="Times New Roman"/>
                <w:b/>
                <w:szCs w:val="20"/>
              </w:rPr>
              <w:t>(HP) Proposal 2.1.3-1A</w:t>
            </w:r>
          </w:p>
          <w:p w14:paraId="78C27B46" w14:textId="77777777" w:rsidR="00D55BCE" w:rsidRPr="00ED1902" w:rsidRDefault="00D55BCE" w:rsidP="00AF6CA0">
            <w:pPr>
              <w:spacing w:before="120" w:after="120"/>
              <w:rPr>
                <w:rFonts w:ascii="Times New Roman" w:hAnsi="Times New Roman"/>
                <w:szCs w:val="20"/>
              </w:rPr>
            </w:pPr>
            <w:r w:rsidRPr="00ED1902">
              <w:rPr>
                <w:rFonts w:ascii="Times New Roman" w:hAnsi="Times New Roman"/>
                <w:szCs w:val="20"/>
              </w:rPr>
              <w:t xml:space="preserve">For PRDCH generation, study following two alternatives for CRC attachment procedure when both L1 R2D control information (if any) and data are transmitted on the same PRDCH </w:t>
            </w:r>
          </w:p>
          <w:p w14:paraId="5800376C" w14:textId="77777777" w:rsidR="00D55BCE" w:rsidRPr="00ED1902" w:rsidRDefault="00D55BCE" w:rsidP="00AF6CA0">
            <w:pPr>
              <w:pStyle w:val="ListParagraph"/>
              <w:widowControl/>
              <w:numPr>
                <w:ilvl w:val="0"/>
                <w:numId w:val="50"/>
              </w:numPr>
              <w:autoSpaceDE w:val="0"/>
              <w:autoSpaceDN w:val="0"/>
              <w:adjustRightInd w:val="0"/>
              <w:snapToGrid w:val="0"/>
              <w:spacing w:before="120" w:after="120"/>
              <w:ind w:firstLineChars="0"/>
              <w:contextualSpacing/>
              <w:rPr>
                <w:rFonts w:ascii="Times New Roman" w:hAnsi="Times New Roman"/>
                <w:sz w:val="20"/>
                <w:szCs w:val="20"/>
              </w:rPr>
            </w:pPr>
            <w:r w:rsidRPr="00ED1902">
              <w:rPr>
                <w:rFonts w:ascii="Times New Roman" w:hAnsi="Times New Roman"/>
                <w:sz w:val="20"/>
                <w:szCs w:val="20"/>
              </w:rPr>
              <w:t>Alt.1: Single/joint CRC attachment to L1 R2D control information (if any) and data</w:t>
            </w:r>
          </w:p>
          <w:p w14:paraId="1B5B01FA" w14:textId="77777777" w:rsidR="00D55BCE" w:rsidRPr="00ED1902" w:rsidRDefault="00D55BCE" w:rsidP="00AF6CA0">
            <w:pPr>
              <w:pStyle w:val="ListParagraph"/>
              <w:widowControl/>
              <w:numPr>
                <w:ilvl w:val="0"/>
                <w:numId w:val="50"/>
              </w:numPr>
              <w:autoSpaceDE w:val="0"/>
              <w:autoSpaceDN w:val="0"/>
              <w:adjustRightInd w:val="0"/>
              <w:snapToGrid w:val="0"/>
              <w:spacing w:before="120" w:after="120"/>
              <w:ind w:firstLineChars="0"/>
              <w:contextualSpacing/>
              <w:rPr>
                <w:rFonts w:ascii="Times New Roman" w:hAnsi="Times New Roman"/>
                <w:sz w:val="20"/>
                <w:szCs w:val="20"/>
              </w:rPr>
            </w:pPr>
            <w:r w:rsidRPr="00ED1902">
              <w:rPr>
                <w:rFonts w:ascii="Times New Roman" w:hAnsi="Times New Roman"/>
                <w:sz w:val="20"/>
                <w:szCs w:val="20"/>
              </w:rPr>
              <w:t xml:space="preserve">Alt.2: Separate CRC attachment to each of L1 R2D control information (if any) and data </w:t>
            </w:r>
          </w:p>
          <w:p w14:paraId="0D67A233" w14:textId="65EDA979" w:rsidR="00D55BCE" w:rsidRPr="00ED1902" w:rsidRDefault="00D55BCE" w:rsidP="00AF6CA0">
            <w:pPr>
              <w:pStyle w:val="ListParagraph"/>
              <w:widowControl/>
              <w:numPr>
                <w:ilvl w:val="1"/>
                <w:numId w:val="50"/>
              </w:numPr>
              <w:autoSpaceDE w:val="0"/>
              <w:autoSpaceDN w:val="0"/>
              <w:adjustRightInd w:val="0"/>
              <w:snapToGrid w:val="0"/>
              <w:spacing w:before="120" w:after="120"/>
              <w:ind w:firstLineChars="0"/>
              <w:contextualSpacing/>
              <w:rPr>
                <w:rFonts w:ascii="Times New Roman" w:hAnsi="Times New Roman"/>
                <w:color w:val="0000FF"/>
                <w:sz w:val="20"/>
                <w:szCs w:val="20"/>
              </w:rPr>
            </w:pPr>
            <w:r w:rsidRPr="00ED1902">
              <w:rPr>
                <w:rFonts w:ascii="Times New Roman" w:hAnsi="Times New Roman" w:hint="eastAsia"/>
                <w:color w:val="0000FF"/>
                <w:sz w:val="20"/>
                <w:szCs w:val="20"/>
              </w:rPr>
              <w:t xml:space="preserve">Alt.2a: CRC attachment to data, and no CRC attachment to L1 R2D control </w:t>
            </w:r>
            <w:proofErr w:type="gramStart"/>
            <w:r w:rsidRPr="00ED1902">
              <w:rPr>
                <w:rFonts w:ascii="Times New Roman" w:hAnsi="Times New Roman" w:hint="eastAsia"/>
                <w:color w:val="0000FF"/>
                <w:sz w:val="20"/>
                <w:szCs w:val="20"/>
              </w:rPr>
              <w:t>information(</w:t>
            </w:r>
            <w:proofErr w:type="gramEnd"/>
            <w:r w:rsidRPr="00ED1902">
              <w:rPr>
                <w:rFonts w:ascii="Times New Roman" w:hAnsi="Times New Roman" w:hint="eastAsia"/>
                <w:color w:val="0000FF"/>
                <w:sz w:val="20"/>
                <w:szCs w:val="20"/>
              </w:rPr>
              <w:t>if any).</w:t>
            </w:r>
          </w:p>
          <w:p w14:paraId="5BC631DA" w14:textId="77777777" w:rsidR="00D55BCE" w:rsidRPr="00613B08" w:rsidRDefault="00D55BCE" w:rsidP="00AF6CA0">
            <w:pPr>
              <w:pStyle w:val="ListParagraph"/>
              <w:widowControl/>
              <w:numPr>
                <w:ilvl w:val="1"/>
                <w:numId w:val="50"/>
              </w:numPr>
              <w:autoSpaceDE w:val="0"/>
              <w:autoSpaceDN w:val="0"/>
              <w:adjustRightInd w:val="0"/>
              <w:snapToGrid w:val="0"/>
              <w:spacing w:before="120" w:after="120"/>
              <w:ind w:firstLineChars="0"/>
              <w:contextualSpacing/>
            </w:pPr>
            <w:r w:rsidRPr="00ED1902">
              <w:rPr>
                <w:rFonts w:ascii="Times New Roman" w:hAnsi="Times New Roman" w:hint="eastAsia"/>
                <w:color w:val="0000FF"/>
                <w:sz w:val="20"/>
                <w:szCs w:val="20"/>
              </w:rPr>
              <w:t>Alt 2b. one CRC attachment to L1 R2D control information (if any), and another CRC attachment to data.</w:t>
            </w:r>
          </w:p>
        </w:tc>
      </w:tr>
    </w:tbl>
    <w:bookmarkEnd w:id="12"/>
    <w:p w14:paraId="51AE9470" w14:textId="4CF7B210" w:rsidR="00E30446" w:rsidRPr="00E30446" w:rsidRDefault="00E30446" w:rsidP="00AF6CA0">
      <w:pPr>
        <w:spacing w:before="120" w:after="120"/>
        <w:jc w:val="both"/>
        <w:rPr>
          <w:rFonts w:ascii="Times New Roman" w:eastAsia="宋体" w:hAnsi="Times New Roman"/>
          <w:bCs/>
          <w:szCs w:val="20"/>
          <w:lang w:eastAsia="zh-CN"/>
        </w:rPr>
      </w:pPr>
      <w:r w:rsidRPr="00E30446">
        <w:rPr>
          <w:rFonts w:ascii="Times New Roman" w:eastAsia="宋体" w:hAnsi="Times New Roman"/>
          <w:bCs/>
          <w:szCs w:val="20"/>
          <w:lang w:eastAsia="zh-CN"/>
        </w:rPr>
        <w:t xml:space="preserve">One motivation for </w:t>
      </w:r>
      <w:r w:rsidR="007D5651">
        <w:rPr>
          <w:rFonts w:ascii="Times New Roman" w:eastAsia="宋体" w:hAnsi="Times New Roman" w:hint="eastAsia"/>
          <w:bCs/>
          <w:szCs w:val="20"/>
          <w:lang w:eastAsia="zh-CN"/>
        </w:rPr>
        <w:t>Alt</w:t>
      </w:r>
      <w:r w:rsidRPr="00E30446">
        <w:rPr>
          <w:rFonts w:ascii="Times New Roman" w:eastAsia="宋体" w:hAnsi="Times New Roman" w:hint="eastAsia"/>
          <w:bCs/>
          <w:szCs w:val="20"/>
          <w:lang w:eastAsia="zh-CN"/>
        </w:rPr>
        <w:t>.</w:t>
      </w:r>
      <w:r w:rsidRPr="00E30446">
        <w:rPr>
          <w:rFonts w:ascii="Times New Roman" w:eastAsia="宋体" w:hAnsi="Times New Roman"/>
          <w:bCs/>
          <w:szCs w:val="20"/>
          <w:lang w:eastAsia="zh-CN"/>
        </w:rPr>
        <w:t xml:space="preserve">2b, which proposes separate CRCs for L1 control information and data, is to enable the device to decode the control information without waiting for the end of the PRDCH transmission. If the device identifies that it is not the target of the R2D transmission, it can terminate reception to save power. However, </w:t>
      </w:r>
      <w:r w:rsidR="007D5651">
        <w:rPr>
          <w:rFonts w:ascii="Times New Roman" w:eastAsia="宋体" w:hAnsi="Times New Roman" w:hint="eastAsia"/>
          <w:bCs/>
          <w:szCs w:val="20"/>
          <w:lang w:eastAsia="zh-CN"/>
        </w:rPr>
        <w:t>Alt</w:t>
      </w:r>
      <w:r w:rsidRPr="00E30446">
        <w:rPr>
          <w:rFonts w:ascii="Times New Roman" w:eastAsia="宋体" w:hAnsi="Times New Roman" w:hint="eastAsia"/>
          <w:bCs/>
          <w:szCs w:val="20"/>
          <w:lang w:eastAsia="zh-CN"/>
        </w:rPr>
        <w:t>.</w:t>
      </w:r>
      <w:r w:rsidRPr="00E30446">
        <w:rPr>
          <w:rFonts w:ascii="Times New Roman" w:eastAsia="宋体" w:hAnsi="Times New Roman"/>
          <w:bCs/>
          <w:szCs w:val="20"/>
          <w:lang w:eastAsia="zh-CN"/>
        </w:rPr>
        <w:t>2b introduces additional CRC overhead</w:t>
      </w:r>
      <w:r w:rsidRPr="00E30446">
        <w:rPr>
          <w:rFonts w:ascii="Times New Roman" w:eastAsia="宋体" w:hAnsi="Times New Roman" w:hint="eastAsia"/>
          <w:bCs/>
          <w:szCs w:val="20"/>
          <w:lang w:eastAsia="zh-CN"/>
        </w:rPr>
        <w:t xml:space="preserve"> and results in </w:t>
      </w:r>
      <w:r w:rsidRPr="00E30446">
        <w:rPr>
          <w:rFonts w:ascii="Times New Roman" w:eastAsia="宋体" w:hAnsi="Times New Roman"/>
          <w:bCs/>
          <w:szCs w:val="20"/>
          <w:lang w:eastAsia="zh-CN"/>
        </w:rPr>
        <w:t>longer transmission time</w:t>
      </w:r>
      <w:r w:rsidRPr="00E30446">
        <w:rPr>
          <w:rFonts w:ascii="Times New Roman" w:eastAsia="宋体" w:hAnsi="Times New Roman" w:hint="eastAsia"/>
          <w:bCs/>
          <w:szCs w:val="20"/>
          <w:lang w:eastAsia="zh-CN"/>
        </w:rPr>
        <w:t xml:space="preserve">, which is highly undesirable especially when the R2D transmission is short. </w:t>
      </w:r>
      <w:r w:rsidRPr="00E30446">
        <w:rPr>
          <w:rFonts w:ascii="Times New Roman" w:eastAsia="宋体" w:hAnsi="Times New Roman"/>
          <w:bCs/>
          <w:szCs w:val="20"/>
          <w:lang w:eastAsia="zh-CN"/>
        </w:rPr>
        <w:t>Moreover, the device cannot decode the data part until it completes the CRC check of the L1 control information, which may affect the processing timeline.</w:t>
      </w:r>
    </w:p>
    <w:p w14:paraId="31816794" w14:textId="69B4C78F" w:rsidR="00E30446" w:rsidRPr="00E30446" w:rsidRDefault="000F28D5" w:rsidP="00AF6CA0">
      <w:pPr>
        <w:spacing w:before="12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On the other hand</w:t>
      </w:r>
      <w:r w:rsidR="00E30446" w:rsidRPr="00E30446">
        <w:rPr>
          <w:rFonts w:ascii="Times New Roman" w:eastAsia="宋体" w:hAnsi="Times New Roman" w:hint="eastAsia"/>
          <w:bCs/>
          <w:szCs w:val="20"/>
          <w:lang w:eastAsia="zh-CN"/>
        </w:rPr>
        <w:t>,</w:t>
      </w:r>
      <w:r w:rsidR="00E30446" w:rsidRPr="00E30446">
        <w:rPr>
          <w:rFonts w:ascii="Times New Roman" w:eastAsia="宋体" w:hAnsi="Times New Roman"/>
          <w:bCs/>
          <w:szCs w:val="20"/>
          <w:lang w:eastAsia="zh-CN"/>
        </w:rPr>
        <w:t xml:space="preserve"> with alt</w:t>
      </w:r>
      <w:r w:rsidR="00E30446" w:rsidRPr="00E30446">
        <w:rPr>
          <w:rFonts w:ascii="Times New Roman" w:eastAsia="宋体" w:hAnsi="Times New Roman" w:hint="eastAsia"/>
          <w:bCs/>
          <w:szCs w:val="20"/>
          <w:lang w:eastAsia="zh-CN"/>
        </w:rPr>
        <w:t>.</w:t>
      </w:r>
      <w:r w:rsidR="00E30446" w:rsidRPr="00E30446">
        <w:rPr>
          <w:rFonts w:ascii="Times New Roman" w:eastAsia="宋体" w:hAnsi="Times New Roman"/>
          <w:bCs/>
          <w:szCs w:val="20"/>
          <w:lang w:eastAsia="zh-CN"/>
        </w:rPr>
        <w:t>1, where control information shares a CRC with the payload, the device can still decode the control information before checking the CRC</w:t>
      </w:r>
      <w:r w:rsidR="00E30446" w:rsidRPr="00E30446">
        <w:rPr>
          <w:rFonts w:ascii="Times New Roman" w:eastAsia="宋体" w:hAnsi="Times New Roman" w:hint="eastAsia"/>
          <w:bCs/>
          <w:szCs w:val="20"/>
          <w:lang w:eastAsia="zh-CN"/>
        </w:rPr>
        <w:t xml:space="preserve"> </w:t>
      </w:r>
      <w:r w:rsidR="00191192">
        <w:rPr>
          <w:rFonts w:ascii="Times New Roman" w:eastAsia="宋体" w:hAnsi="Times New Roman" w:hint="eastAsia"/>
          <w:bCs/>
          <w:szCs w:val="20"/>
          <w:lang w:eastAsia="zh-CN"/>
        </w:rPr>
        <w:t>as line coding is used</w:t>
      </w:r>
      <w:r w:rsidR="00E30446" w:rsidRPr="00E30446">
        <w:rPr>
          <w:rFonts w:ascii="Times New Roman" w:eastAsia="宋体" w:hAnsi="Times New Roman"/>
          <w:bCs/>
          <w:szCs w:val="20"/>
          <w:lang w:eastAsia="zh-CN"/>
        </w:rPr>
        <w:t>.</w:t>
      </w:r>
      <w:r>
        <w:rPr>
          <w:rFonts w:ascii="Times New Roman" w:eastAsia="宋体" w:hAnsi="Times New Roman" w:hint="eastAsia"/>
          <w:bCs/>
          <w:szCs w:val="20"/>
          <w:lang w:eastAsia="zh-CN"/>
        </w:rPr>
        <w:t xml:space="preserve"> A</w:t>
      </w:r>
      <w:r w:rsidR="00E30446" w:rsidRPr="00E30446">
        <w:rPr>
          <w:rFonts w:ascii="Times New Roman" w:eastAsia="宋体" w:hAnsi="Times New Roman"/>
          <w:bCs/>
          <w:szCs w:val="20"/>
          <w:lang w:eastAsia="zh-CN"/>
        </w:rPr>
        <w:t>lt</w:t>
      </w:r>
      <w:r w:rsidR="00E30446" w:rsidRPr="00E30446">
        <w:rPr>
          <w:rFonts w:ascii="Times New Roman" w:eastAsia="宋体" w:hAnsi="Times New Roman" w:hint="eastAsia"/>
          <w:bCs/>
          <w:szCs w:val="20"/>
          <w:lang w:eastAsia="zh-CN"/>
        </w:rPr>
        <w:t>.</w:t>
      </w:r>
      <w:r w:rsidR="00E30446" w:rsidRPr="00E30446">
        <w:rPr>
          <w:rFonts w:ascii="Times New Roman" w:eastAsia="宋体" w:hAnsi="Times New Roman"/>
          <w:bCs/>
          <w:szCs w:val="20"/>
          <w:lang w:eastAsia="zh-CN"/>
        </w:rPr>
        <w:t>1</w:t>
      </w:r>
      <w:r w:rsidR="00E30446" w:rsidRPr="00E30446">
        <w:rPr>
          <w:rFonts w:ascii="Times New Roman" w:eastAsia="宋体" w:hAnsi="Times New Roman" w:hint="eastAsia"/>
          <w:bCs/>
          <w:szCs w:val="20"/>
          <w:lang w:eastAsia="zh-CN"/>
        </w:rPr>
        <w:t xml:space="preserve"> also</w:t>
      </w:r>
      <w:r w:rsidR="00E30446" w:rsidRPr="00E30446">
        <w:rPr>
          <w:rFonts w:ascii="Times New Roman" w:eastAsia="宋体" w:hAnsi="Times New Roman"/>
          <w:bCs/>
          <w:szCs w:val="20"/>
          <w:lang w:eastAsia="zh-CN"/>
        </w:rPr>
        <w:t xml:space="preserve"> allows </w:t>
      </w:r>
      <w:r w:rsidR="00E30446" w:rsidRPr="00E30446">
        <w:rPr>
          <w:rFonts w:ascii="Times New Roman" w:eastAsia="宋体" w:hAnsi="Times New Roman" w:hint="eastAsia"/>
          <w:bCs/>
          <w:szCs w:val="20"/>
          <w:lang w:eastAsia="zh-CN"/>
        </w:rPr>
        <w:t>the device</w:t>
      </w:r>
      <w:r w:rsidR="00E30446" w:rsidRPr="00E30446">
        <w:rPr>
          <w:rFonts w:ascii="Times New Roman" w:eastAsia="宋体" w:hAnsi="Times New Roman"/>
          <w:bCs/>
          <w:szCs w:val="20"/>
          <w:lang w:eastAsia="zh-CN"/>
        </w:rPr>
        <w:t xml:space="preserve"> to decide whether to terminate the R2D reception </w:t>
      </w:r>
      <w:r w:rsidR="00E30446" w:rsidRPr="00E30446">
        <w:rPr>
          <w:rFonts w:ascii="Times New Roman" w:eastAsia="宋体" w:hAnsi="Times New Roman" w:hint="eastAsia"/>
          <w:bCs/>
          <w:szCs w:val="20"/>
          <w:lang w:eastAsia="zh-CN"/>
        </w:rPr>
        <w:t>early</w:t>
      </w:r>
      <w:r w:rsidR="00E30446" w:rsidRPr="00E30446">
        <w:rPr>
          <w:rFonts w:ascii="Times New Roman" w:eastAsia="宋体" w:hAnsi="Times New Roman"/>
          <w:bCs/>
          <w:szCs w:val="20"/>
          <w:lang w:eastAsia="zh-CN"/>
        </w:rPr>
        <w:t>.</w:t>
      </w:r>
      <w:r w:rsidR="00E30446" w:rsidRPr="00E30446">
        <w:rPr>
          <w:rFonts w:ascii="Times New Roman" w:eastAsia="宋体" w:hAnsi="Times New Roman" w:hint="eastAsia"/>
          <w:bCs/>
          <w:szCs w:val="20"/>
          <w:lang w:eastAsia="zh-CN"/>
        </w:rPr>
        <w:t xml:space="preserve"> </w:t>
      </w:r>
      <w:r w:rsidR="00E30446" w:rsidRPr="00E30446">
        <w:rPr>
          <w:rFonts w:ascii="Times New Roman" w:eastAsia="宋体" w:hAnsi="Times New Roman"/>
          <w:bCs/>
          <w:szCs w:val="20"/>
          <w:lang w:eastAsia="zh-CN"/>
        </w:rPr>
        <w:t xml:space="preserve">If there is an error </w:t>
      </w:r>
      <w:r w:rsidR="00E30446" w:rsidRPr="00E30446">
        <w:rPr>
          <w:rFonts w:ascii="Times New Roman" w:eastAsia="宋体" w:hAnsi="Times New Roman" w:hint="eastAsia"/>
          <w:bCs/>
          <w:szCs w:val="20"/>
          <w:lang w:eastAsia="zh-CN"/>
        </w:rPr>
        <w:t>when</w:t>
      </w:r>
      <w:r w:rsidR="00E30446" w:rsidRPr="00E30446">
        <w:rPr>
          <w:rFonts w:ascii="Times New Roman" w:eastAsia="宋体" w:hAnsi="Times New Roman"/>
          <w:bCs/>
          <w:szCs w:val="20"/>
          <w:lang w:eastAsia="zh-CN"/>
        </w:rPr>
        <w:t xml:space="preserve"> decoding the control information, the decoding of the subsequent payload will also fail. Conversely, if the control information decodes successfully and the PRDCH passes the CRC check, </w:t>
      </w:r>
      <w:r>
        <w:rPr>
          <w:rFonts w:ascii="Times New Roman" w:eastAsia="宋体" w:hAnsi="Times New Roman" w:hint="eastAsia"/>
          <w:bCs/>
          <w:szCs w:val="20"/>
          <w:lang w:eastAsia="zh-CN"/>
        </w:rPr>
        <w:t xml:space="preserve">it means that </w:t>
      </w:r>
      <w:r w:rsidR="00E30446" w:rsidRPr="00E30446">
        <w:rPr>
          <w:rFonts w:ascii="Times New Roman" w:eastAsia="宋体" w:hAnsi="Times New Roman"/>
          <w:bCs/>
          <w:szCs w:val="20"/>
          <w:lang w:eastAsia="zh-CN"/>
        </w:rPr>
        <w:t xml:space="preserve">the payload </w:t>
      </w:r>
      <w:r>
        <w:rPr>
          <w:rFonts w:ascii="Times New Roman" w:eastAsia="宋体" w:hAnsi="Times New Roman" w:hint="eastAsia"/>
          <w:bCs/>
          <w:szCs w:val="20"/>
          <w:lang w:eastAsia="zh-CN"/>
        </w:rPr>
        <w:t xml:space="preserve">is </w:t>
      </w:r>
      <w:r w:rsidR="00E30446" w:rsidRPr="00E30446">
        <w:rPr>
          <w:rFonts w:ascii="Times New Roman" w:eastAsia="宋体" w:hAnsi="Times New Roman"/>
          <w:bCs/>
          <w:szCs w:val="20"/>
          <w:lang w:eastAsia="zh-CN"/>
        </w:rPr>
        <w:t xml:space="preserve">decoded correctly. </w:t>
      </w:r>
      <w:r w:rsidR="00F624ED">
        <w:rPr>
          <w:rFonts w:ascii="Times New Roman" w:eastAsia="宋体" w:hAnsi="Times New Roman" w:hint="eastAsia"/>
          <w:bCs/>
          <w:szCs w:val="20"/>
          <w:lang w:eastAsia="zh-CN"/>
        </w:rPr>
        <w:t>In other words, d</w:t>
      </w:r>
      <w:r w:rsidR="00E30446" w:rsidRPr="00E30446">
        <w:rPr>
          <w:rFonts w:ascii="Times New Roman" w:eastAsia="宋体" w:hAnsi="Times New Roman"/>
          <w:bCs/>
          <w:szCs w:val="20"/>
          <w:lang w:eastAsia="zh-CN"/>
        </w:rPr>
        <w:t>ecoding the control information before the shared CRC check does not affect the integrity check outcome.</w:t>
      </w:r>
    </w:p>
    <w:p w14:paraId="4C6F58E7" w14:textId="796EE026" w:rsidR="00E30446" w:rsidRPr="00E30446" w:rsidRDefault="00191192" w:rsidP="00AF6CA0">
      <w:pPr>
        <w:spacing w:before="12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A</w:t>
      </w:r>
      <w:r w:rsidR="00E30446" w:rsidRPr="00E30446">
        <w:rPr>
          <w:rFonts w:ascii="Times New Roman" w:eastAsia="宋体" w:hAnsi="Times New Roman"/>
          <w:bCs/>
          <w:szCs w:val="20"/>
          <w:lang w:eastAsia="zh-CN"/>
        </w:rPr>
        <w:t>lt</w:t>
      </w:r>
      <w:r w:rsidR="00E30446" w:rsidRPr="00E30446">
        <w:rPr>
          <w:rFonts w:ascii="Times New Roman" w:eastAsia="宋体" w:hAnsi="Times New Roman" w:hint="eastAsia"/>
          <w:bCs/>
          <w:szCs w:val="20"/>
          <w:lang w:eastAsia="zh-CN"/>
        </w:rPr>
        <w:t>.</w:t>
      </w:r>
      <w:r w:rsidR="00E30446" w:rsidRPr="00E30446">
        <w:rPr>
          <w:rFonts w:ascii="Times New Roman" w:eastAsia="宋体" w:hAnsi="Times New Roman"/>
          <w:bCs/>
          <w:szCs w:val="20"/>
          <w:lang w:eastAsia="zh-CN"/>
        </w:rPr>
        <w:t xml:space="preserve">2a, which has no CRC for L1 control information, </w:t>
      </w:r>
      <w:r>
        <w:rPr>
          <w:rFonts w:ascii="Times New Roman" w:eastAsia="宋体" w:hAnsi="Times New Roman" w:hint="eastAsia"/>
          <w:bCs/>
          <w:szCs w:val="20"/>
          <w:lang w:eastAsia="zh-CN"/>
        </w:rPr>
        <w:t xml:space="preserve">should be classified as </w:t>
      </w:r>
      <w:r w:rsidR="007D5651">
        <w:rPr>
          <w:rFonts w:ascii="Times New Roman" w:eastAsia="宋体" w:hAnsi="Times New Roman" w:hint="eastAsia"/>
          <w:bCs/>
          <w:szCs w:val="20"/>
          <w:lang w:eastAsia="zh-CN"/>
        </w:rPr>
        <w:t>Alt</w:t>
      </w:r>
      <w:r w:rsidR="00C23BC8">
        <w:rPr>
          <w:rFonts w:ascii="Times New Roman" w:eastAsia="宋体" w:hAnsi="Times New Roman" w:hint="eastAsia"/>
          <w:bCs/>
          <w:szCs w:val="20"/>
          <w:lang w:eastAsia="zh-CN"/>
        </w:rPr>
        <w:t>.</w:t>
      </w:r>
      <w:r w:rsidR="00AD18D9">
        <w:rPr>
          <w:rFonts w:ascii="Times New Roman" w:eastAsia="宋体" w:hAnsi="Times New Roman" w:hint="eastAsia"/>
          <w:bCs/>
          <w:szCs w:val="20"/>
          <w:lang w:eastAsia="zh-CN"/>
        </w:rPr>
        <w:t xml:space="preserve">3 instead </w:t>
      </w:r>
      <w:r w:rsidR="00B158FC">
        <w:rPr>
          <w:rFonts w:ascii="Times New Roman" w:eastAsia="宋体" w:hAnsi="Times New Roman" w:hint="eastAsia"/>
          <w:bCs/>
          <w:szCs w:val="20"/>
          <w:lang w:eastAsia="zh-CN"/>
        </w:rPr>
        <w:t>of</w:t>
      </w:r>
      <w:r w:rsidR="00AD18D9">
        <w:rPr>
          <w:rFonts w:ascii="Times New Roman" w:eastAsia="宋体" w:hAnsi="Times New Roman" w:hint="eastAsia"/>
          <w:bCs/>
          <w:szCs w:val="20"/>
          <w:lang w:eastAsia="zh-CN"/>
        </w:rPr>
        <w:t xml:space="preserve"> </w:t>
      </w:r>
      <w:r w:rsidR="007D5651">
        <w:rPr>
          <w:rFonts w:ascii="Times New Roman" w:eastAsia="宋体" w:hAnsi="Times New Roman" w:hint="eastAsia"/>
          <w:bCs/>
          <w:szCs w:val="20"/>
          <w:lang w:eastAsia="zh-CN"/>
        </w:rPr>
        <w:t>Alt</w:t>
      </w:r>
      <w:r w:rsidR="00C23BC8">
        <w:rPr>
          <w:rFonts w:ascii="Times New Roman" w:eastAsia="宋体" w:hAnsi="Times New Roman" w:hint="eastAsia"/>
          <w:bCs/>
          <w:szCs w:val="20"/>
          <w:lang w:eastAsia="zh-CN"/>
        </w:rPr>
        <w:t>.</w:t>
      </w:r>
      <w:r w:rsidR="00AD18D9">
        <w:rPr>
          <w:rFonts w:ascii="Times New Roman" w:eastAsia="宋体" w:hAnsi="Times New Roman" w:hint="eastAsia"/>
          <w:bCs/>
          <w:szCs w:val="20"/>
          <w:lang w:eastAsia="zh-CN"/>
        </w:rPr>
        <w:t>2</w:t>
      </w:r>
      <w:r w:rsidR="00B158FC">
        <w:rPr>
          <w:rFonts w:ascii="Times New Roman" w:eastAsia="宋体" w:hAnsi="Times New Roman" w:hint="eastAsia"/>
          <w:bCs/>
          <w:szCs w:val="20"/>
          <w:lang w:eastAsia="zh-CN"/>
        </w:rPr>
        <w:t>, as</w:t>
      </w:r>
      <w:r w:rsidR="00AD18D9">
        <w:rPr>
          <w:rFonts w:ascii="Times New Roman" w:eastAsia="宋体" w:hAnsi="Times New Roman" w:hint="eastAsia"/>
          <w:bCs/>
          <w:szCs w:val="20"/>
          <w:lang w:eastAsia="zh-CN"/>
        </w:rPr>
        <w:t xml:space="preserve"> </w:t>
      </w:r>
      <w:r w:rsidR="007D5651">
        <w:rPr>
          <w:rFonts w:ascii="Times New Roman" w:eastAsia="宋体" w:hAnsi="Times New Roman" w:hint="eastAsia"/>
          <w:bCs/>
          <w:szCs w:val="20"/>
          <w:lang w:eastAsia="zh-CN"/>
        </w:rPr>
        <w:t>A</w:t>
      </w:r>
      <w:r w:rsidR="00AD18D9">
        <w:rPr>
          <w:rFonts w:ascii="Times New Roman" w:eastAsia="宋体" w:hAnsi="Times New Roman" w:hint="eastAsia"/>
          <w:bCs/>
          <w:szCs w:val="20"/>
          <w:lang w:eastAsia="zh-CN"/>
        </w:rPr>
        <w:t>lt</w:t>
      </w:r>
      <w:r w:rsidR="007D5651">
        <w:rPr>
          <w:rFonts w:ascii="Times New Roman" w:eastAsia="宋体" w:hAnsi="Times New Roman" w:hint="eastAsia"/>
          <w:bCs/>
          <w:szCs w:val="20"/>
          <w:lang w:eastAsia="zh-CN"/>
        </w:rPr>
        <w:t>.</w:t>
      </w:r>
      <w:r w:rsidR="00AD18D9">
        <w:rPr>
          <w:rFonts w:ascii="Times New Roman" w:eastAsia="宋体" w:hAnsi="Times New Roman" w:hint="eastAsia"/>
          <w:bCs/>
          <w:szCs w:val="20"/>
          <w:lang w:eastAsia="zh-CN"/>
        </w:rPr>
        <w:t>2 requires multiple CRCs</w:t>
      </w:r>
      <w:r>
        <w:rPr>
          <w:rFonts w:ascii="Times New Roman" w:eastAsia="宋体" w:hAnsi="Times New Roman" w:hint="eastAsia"/>
          <w:bCs/>
          <w:szCs w:val="20"/>
          <w:lang w:eastAsia="zh-CN"/>
        </w:rPr>
        <w:t>.</w:t>
      </w:r>
      <w:r w:rsidR="00E30446" w:rsidRPr="00E30446">
        <w:rPr>
          <w:rFonts w:ascii="Times New Roman" w:eastAsia="宋体" w:hAnsi="Times New Roman"/>
          <w:bCs/>
          <w:szCs w:val="20"/>
          <w:lang w:eastAsia="zh-CN"/>
        </w:rPr>
        <w:t xml:space="preserve"> </w:t>
      </w:r>
      <w:r>
        <w:rPr>
          <w:rFonts w:ascii="Times New Roman" w:eastAsia="宋体" w:hAnsi="Times New Roman" w:hint="eastAsia"/>
          <w:bCs/>
          <w:szCs w:val="20"/>
          <w:lang w:eastAsia="zh-CN"/>
        </w:rPr>
        <w:t>I</w:t>
      </w:r>
      <w:r w:rsidRPr="00E30446">
        <w:rPr>
          <w:rFonts w:ascii="Times New Roman" w:eastAsia="宋体" w:hAnsi="Times New Roman"/>
          <w:bCs/>
          <w:szCs w:val="20"/>
          <w:lang w:eastAsia="zh-CN"/>
        </w:rPr>
        <w:t>f</w:t>
      </w:r>
      <w:r w:rsidR="00E30446" w:rsidRPr="00E30446">
        <w:rPr>
          <w:rFonts w:ascii="Times New Roman" w:eastAsia="宋体" w:hAnsi="Times New Roman"/>
          <w:bCs/>
          <w:szCs w:val="20"/>
          <w:lang w:eastAsia="zh-CN"/>
        </w:rPr>
        <w:t xml:space="preserve"> the device incorrectly decodes </w:t>
      </w:r>
      <w:r w:rsidR="00AD18D9" w:rsidRPr="00E30446">
        <w:rPr>
          <w:rFonts w:ascii="Times New Roman" w:eastAsia="宋体" w:hAnsi="Times New Roman"/>
          <w:bCs/>
          <w:szCs w:val="20"/>
          <w:lang w:eastAsia="zh-CN"/>
        </w:rPr>
        <w:t>th</w:t>
      </w:r>
      <w:r w:rsidR="00AD18D9">
        <w:rPr>
          <w:rFonts w:ascii="Times New Roman" w:eastAsia="宋体" w:hAnsi="Times New Roman" w:hint="eastAsia"/>
          <w:bCs/>
          <w:szCs w:val="20"/>
          <w:lang w:eastAsia="zh-CN"/>
        </w:rPr>
        <w:t>e control</w:t>
      </w:r>
      <w:r w:rsidR="00AD18D9" w:rsidRPr="00E30446">
        <w:rPr>
          <w:rFonts w:ascii="Times New Roman" w:eastAsia="宋体" w:hAnsi="Times New Roman"/>
          <w:bCs/>
          <w:szCs w:val="20"/>
          <w:lang w:eastAsia="zh-CN"/>
        </w:rPr>
        <w:t xml:space="preserve"> </w:t>
      </w:r>
      <w:r w:rsidR="00E30446" w:rsidRPr="00E30446">
        <w:rPr>
          <w:rFonts w:ascii="Times New Roman" w:eastAsia="宋体" w:hAnsi="Times New Roman"/>
          <w:bCs/>
          <w:szCs w:val="20"/>
          <w:lang w:eastAsia="zh-CN"/>
        </w:rPr>
        <w:t xml:space="preserve">part (e.g., the TBS for R2D scheduling), it will also fail to decode the subsequent data part. Therefore, </w:t>
      </w:r>
      <w:r w:rsidR="00AD18D9">
        <w:rPr>
          <w:rFonts w:ascii="Times New Roman" w:eastAsia="宋体" w:hAnsi="Times New Roman" w:hint="eastAsia"/>
          <w:bCs/>
          <w:szCs w:val="20"/>
          <w:lang w:eastAsia="zh-CN"/>
        </w:rPr>
        <w:t xml:space="preserve">it leads to </w:t>
      </w:r>
      <w:r w:rsidR="00E30446" w:rsidRPr="00E30446">
        <w:rPr>
          <w:rFonts w:ascii="Times New Roman" w:eastAsia="宋体" w:hAnsi="Times New Roman"/>
          <w:bCs/>
          <w:szCs w:val="20"/>
          <w:lang w:eastAsia="zh-CN"/>
        </w:rPr>
        <w:t>the same outcome</w:t>
      </w:r>
      <w:r w:rsidR="00AD18D9">
        <w:rPr>
          <w:rFonts w:ascii="Times New Roman" w:eastAsia="宋体" w:hAnsi="Times New Roman" w:hint="eastAsia"/>
          <w:bCs/>
          <w:szCs w:val="20"/>
          <w:lang w:eastAsia="zh-CN"/>
        </w:rPr>
        <w:t xml:space="preserve"> as </w:t>
      </w:r>
      <w:r w:rsidR="009F044C">
        <w:rPr>
          <w:rFonts w:ascii="Times New Roman" w:eastAsia="宋体" w:hAnsi="Times New Roman" w:hint="eastAsia"/>
          <w:bCs/>
          <w:szCs w:val="20"/>
          <w:lang w:eastAsia="zh-CN"/>
        </w:rPr>
        <w:t>A</w:t>
      </w:r>
      <w:r w:rsidR="00AD18D9">
        <w:rPr>
          <w:rFonts w:ascii="Times New Roman" w:eastAsia="宋体" w:hAnsi="Times New Roman" w:hint="eastAsia"/>
          <w:bCs/>
          <w:szCs w:val="20"/>
          <w:lang w:eastAsia="zh-CN"/>
        </w:rPr>
        <w:t>lt.1</w:t>
      </w:r>
      <w:r w:rsidR="00E30446" w:rsidRPr="00E30446">
        <w:rPr>
          <w:rFonts w:ascii="Times New Roman" w:eastAsia="宋体" w:hAnsi="Times New Roman"/>
          <w:bCs/>
          <w:szCs w:val="20"/>
          <w:lang w:eastAsia="zh-CN"/>
        </w:rPr>
        <w:t>.</w:t>
      </w:r>
      <w:r>
        <w:rPr>
          <w:rFonts w:ascii="Times New Roman" w:eastAsia="宋体" w:hAnsi="Times New Roman" w:hint="eastAsia"/>
          <w:bCs/>
          <w:szCs w:val="20"/>
          <w:lang w:eastAsia="zh-CN"/>
        </w:rPr>
        <w:t xml:space="preserve"> </w:t>
      </w:r>
    </w:p>
    <w:p w14:paraId="01324987" w14:textId="222FA4B9" w:rsidR="00FA72FF" w:rsidRDefault="00085449" w:rsidP="00AF6CA0">
      <w:pPr>
        <w:adjustRightInd w:val="0"/>
        <w:snapToGrid w:val="0"/>
        <w:spacing w:before="120" w:after="120"/>
        <w:jc w:val="both"/>
        <w:rPr>
          <w:rFonts w:ascii="Times New Roman" w:eastAsia="宋体" w:hAnsi="Times New Roman"/>
          <w:b/>
          <w:szCs w:val="20"/>
          <w:lang w:eastAsia="zh-CN"/>
        </w:rPr>
      </w:pPr>
      <w:bookmarkStart w:id="13" w:name="_Ref174124612"/>
      <w:bookmarkStart w:id="14" w:name="PP02"/>
      <w:r w:rsidRPr="00EF2DB0">
        <w:rPr>
          <w:rFonts w:ascii="Times New Roman" w:eastAsia="等线" w:hAnsi="Times New Roman"/>
          <w:b/>
          <w:szCs w:val="20"/>
          <w:lang w:val="en-GB"/>
        </w:rPr>
        <w:t xml:space="preserve">Proposal </w:t>
      </w:r>
      <w:r w:rsidRPr="00EF2DB0">
        <w:rPr>
          <w:rFonts w:ascii="Times New Roman" w:hAnsi="Times New Roman"/>
          <w:b/>
          <w:szCs w:val="20"/>
        </w:rPr>
        <w:fldChar w:fldCharType="begin"/>
      </w:r>
      <w:r w:rsidRPr="00EF2DB0">
        <w:rPr>
          <w:rFonts w:ascii="Times New Roman" w:hAnsi="Times New Roman"/>
          <w:b/>
          <w:szCs w:val="20"/>
        </w:rPr>
        <w:instrText xml:space="preserve"> SEQ Proposal \* ARABIC </w:instrText>
      </w:r>
      <w:r w:rsidRPr="00EF2DB0">
        <w:rPr>
          <w:rFonts w:ascii="Times New Roman" w:hAnsi="Times New Roman"/>
          <w:b/>
          <w:szCs w:val="20"/>
        </w:rPr>
        <w:fldChar w:fldCharType="separate"/>
      </w:r>
      <w:r w:rsidR="00715E0B">
        <w:rPr>
          <w:rFonts w:ascii="Times New Roman" w:hAnsi="Times New Roman"/>
          <w:b/>
          <w:noProof/>
          <w:szCs w:val="20"/>
        </w:rPr>
        <w:t>6</w:t>
      </w:r>
      <w:r w:rsidRPr="00EF2DB0">
        <w:rPr>
          <w:rFonts w:ascii="Times New Roman" w:hAnsi="Times New Roman"/>
          <w:b/>
          <w:szCs w:val="20"/>
        </w:rPr>
        <w:fldChar w:fldCharType="end"/>
      </w:r>
      <w:r w:rsidRPr="00E400B7">
        <w:rPr>
          <w:rFonts w:ascii="Times New Roman" w:eastAsia="等线" w:hAnsi="Times New Roman"/>
          <w:b/>
          <w:szCs w:val="20"/>
          <w:lang w:val="en-GB"/>
        </w:rPr>
        <w:t>:</w:t>
      </w:r>
      <w:r w:rsidRPr="00E400B7">
        <w:rPr>
          <w:rFonts w:ascii="Times New Roman" w:eastAsia="宋体" w:hAnsi="Times New Roman"/>
          <w:b/>
          <w:szCs w:val="20"/>
        </w:rPr>
        <w:t xml:space="preserve"> </w:t>
      </w:r>
      <w:r w:rsidR="00FA72FF" w:rsidRPr="00E400B7">
        <w:rPr>
          <w:rFonts w:ascii="Times New Roman" w:eastAsia="宋体" w:hAnsi="Times New Roman"/>
          <w:b/>
          <w:szCs w:val="20"/>
        </w:rPr>
        <w:t>A single CRC</w:t>
      </w:r>
      <w:r w:rsidR="00D30148">
        <w:rPr>
          <w:rFonts w:ascii="Times New Roman" w:eastAsia="宋体" w:hAnsi="Times New Roman"/>
          <w:b/>
          <w:szCs w:val="20"/>
        </w:rPr>
        <w:t xml:space="preserve"> </w:t>
      </w:r>
      <w:r w:rsidR="00FA72FF" w:rsidRPr="00E400B7">
        <w:rPr>
          <w:rFonts w:ascii="Times New Roman" w:eastAsia="宋体" w:hAnsi="Times New Roman"/>
          <w:b/>
          <w:szCs w:val="20"/>
        </w:rPr>
        <w:t>(if any) is applied to the L1 control information</w:t>
      </w:r>
      <w:r w:rsidR="00FA72FF" w:rsidDel="002F45D7">
        <w:rPr>
          <w:rFonts w:ascii="Times New Roman" w:eastAsia="宋体" w:hAnsi="Times New Roman"/>
          <w:b/>
          <w:szCs w:val="20"/>
          <w:lang w:eastAsia="zh-CN"/>
        </w:rPr>
        <w:t xml:space="preserve"> </w:t>
      </w:r>
      <w:r w:rsidR="00FA72FF" w:rsidRPr="00E400B7">
        <w:rPr>
          <w:rFonts w:ascii="Times New Roman" w:eastAsia="宋体" w:hAnsi="Times New Roman"/>
          <w:b/>
          <w:szCs w:val="20"/>
        </w:rPr>
        <w:t xml:space="preserve">and </w:t>
      </w:r>
      <w:r w:rsidR="002F45D7">
        <w:rPr>
          <w:rFonts w:ascii="Times New Roman" w:eastAsia="宋体" w:hAnsi="Times New Roman" w:hint="eastAsia"/>
          <w:b/>
          <w:szCs w:val="20"/>
          <w:lang w:eastAsia="zh-CN"/>
        </w:rPr>
        <w:t>high</w:t>
      </w:r>
      <w:r w:rsidR="00C1387B">
        <w:rPr>
          <w:rFonts w:ascii="Times New Roman" w:eastAsia="宋体" w:hAnsi="Times New Roman"/>
          <w:b/>
          <w:szCs w:val="20"/>
          <w:lang w:eastAsia="zh-CN"/>
        </w:rPr>
        <w:t>-</w:t>
      </w:r>
      <w:r w:rsidR="002F45D7">
        <w:rPr>
          <w:rFonts w:ascii="Times New Roman" w:eastAsia="宋体" w:hAnsi="Times New Roman" w:hint="eastAsia"/>
          <w:b/>
          <w:szCs w:val="20"/>
          <w:lang w:eastAsia="zh-CN"/>
        </w:rPr>
        <w:t>layer payload</w:t>
      </w:r>
      <w:r w:rsidR="00FA72FF" w:rsidRPr="00E400B7">
        <w:rPr>
          <w:rFonts w:ascii="Times New Roman" w:eastAsia="宋体" w:hAnsi="Times New Roman"/>
          <w:b/>
          <w:szCs w:val="20"/>
        </w:rPr>
        <w:t xml:space="preserve"> in PRDCH</w:t>
      </w:r>
      <w:r w:rsidR="007D0117">
        <w:rPr>
          <w:rFonts w:ascii="Times New Roman" w:eastAsia="宋体" w:hAnsi="Times New Roman" w:hint="eastAsia"/>
          <w:b/>
          <w:szCs w:val="20"/>
          <w:lang w:eastAsia="zh-CN"/>
        </w:rPr>
        <w:t>.</w:t>
      </w:r>
      <w:bookmarkEnd w:id="13"/>
    </w:p>
    <w:bookmarkEnd w:id="14"/>
    <w:p w14:paraId="758A9837" w14:textId="08BAE760" w:rsidR="00D571B6" w:rsidRPr="002E59CA" w:rsidRDefault="00A201A1" w:rsidP="00E126C6">
      <w:pPr>
        <w:keepNext/>
        <w:numPr>
          <w:ilvl w:val="2"/>
          <w:numId w:val="23"/>
        </w:numPr>
        <w:tabs>
          <w:tab w:val="left" w:pos="-5500"/>
          <w:tab w:val="num" w:pos="-456"/>
          <w:tab w:val="left" w:pos="567"/>
        </w:tabs>
        <w:spacing w:before="120" w:after="60"/>
        <w:ind w:left="1304"/>
        <w:outlineLvl w:val="2"/>
        <w:rPr>
          <w:rFonts w:ascii="Arial" w:eastAsia="宋体" w:hAnsi="Arial" w:cs="Arial"/>
          <w:sz w:val="26"/>
          <w:szCs w:val="26"/>
          <w:lang w:val="fr-FR" w:eastAsia="zh-CN"/>
        </w:rPr>
      </w:pPr>
      <w:r w:rsidRPr="002E59CA">
        <w:rPr>
          <w:rFonts w:ascii="Arial" w:eastAsia="宋体" w:hAnsi="Arial" w:cs="Arial"/>
          <w:bCs/>
          <w:sz w:val="26"/>
          <w:szCs w:val="26"/>
          <w:lang w:val="fr-FR" w:eastAsia="zh-CN"/>
        </w:rPr>
        <w:t>P</w:t>
      </w:r>
      <w:r w:rsidR="00D571B6" w:rsidRPr="002E59CA">
        <w:rPr>
          <w:rFonts w:ascii="Arial" w:eastAsia="宋体" w:hAnsi="Arial" w:cs="Arial"/>
          <w:bCs/>
          <w:sz w:val="26"/>
          <w:szCs w:val="26"/>
          <w:lang w:val="fr-FR" w:eastAsia="zh-CN"/>
        </w:rPr>
        <w:t>reamble</w:t>
      </w:r>
      <w:r w:rsidR="00D571B6" w:rsidRPr="002E59CA">
        <w:rPr>
          <w:rFonts w:ascii="Arial" w:eastAsia="宋体" w:hAnsi="Arial" w:cs="Arial"/>
          <w:sz w:val="26"/>
          <w:szCs w:val="26"/>
          <w:lang w:val="fr-FR" w:eastAsia="zh-CN"/>
        </w:rPr>
        <w:t xml:space="preserve"> design</w:t>
      </w:r>
      <w:r w:rsidR="00AA1D63" w:rsidRPr="002E59CA">
        <w:rPr>
          <w:rFonts w:ascii="Arial" w:eastAsia="宋体" w:hAnsi="Arial" w:cs="Arial"/>
          <w:bCs/>
          <w:sz w:val="26"/>
          <w:szCs w:val="26"/>
          <w:lang w:val="fr-FR" w:eastAsia="zh-CN"/>
        </w:rPr>
        <w:t xml:space="preserve"> for PRDCH transmission</w:t>
      </w:r>
    </w:p>
    <w:tbl>
      <w:tblPr>
        <w:tblStyle w:val="TableGrid"/>
        <w:tblW w:w="0" w:type="auto"/>
        <w:tblLook w:val="04A0" w:firstRow="1" w:lastRow="0" w:firstColumn="1" w:lastColumn="0" w:noHBand="0" w:noVBand="1"/>
      </w:tblPr>
      <w:tblGrid>
        <w:gridCol w:w="9060"/>
      </w:tblGrid>
      <w:tr w:rsidR="00357BBB" w14:paraId="1014A578" w14:textId="77777777" w:rsidTr="00357BBB">
        <w:tc>
          <w:tcPr>
            <w:tcW w:w="9060" w:type="dxa"/>
          </w:tcPr>
          <w:p w14:paraId="55000544" w14:textId="77777777" w:rsidR="008937C3" w:rsidRPr="00EF15D1" w:rsidRDefault="008937C3" w:rsidP="00AF6CA0">
            <w:pPr>
              <w:spacing w:before="120" w:after="120"/>
              <w:jc w:val="both"/>
              <w:rPr>
                <w:rFonts w:ascii="Times New Roman" w:hAnsi="Times New Roman"/>
                <w:szCs w:val="20"/>
                <w:lang w:eastAsia="x-none"/>
              </w:rPr>
            </w:pPr>
            <w:r w:rsidRPr="00EF15D1">
              <w:rPr>
                <w:rFonts w:ascii="Times New Roman" w:hAnsi="Times New Roman"/>
                <w:szCs w:val="20"/>
                <w:highlight w:val="green"/>
                <w:lang w:eastAsia="x-none"/>
              </w:rPr>
              <w:t>Agreement</w:t>
            </w:r>
          </w:p>
          <w:p w14:paraId="7CD6F1CB" w14:textId="77777777" w:rsidR="008937C3" w:rsidRPr="00EF15D1" w:rsidRDefault="008937C3" w:rsidP="00AF6CA0">
            <w:pPr>
              <w:spacing w:before="120" w:after="120"/>
              <w:jc w:val="both"/>
              <w:rPr>
                <w:rFonts w:ascii="Times New Roman" w:hAnsi="Times New Roman"/>
                <w:szCs w:val="20"/>
                <w:lang w:eastAsia="x-none"/>
              </w:rPr>
            </w:pPr>
            <w:r w:rsidRPr="00EF15D1">
              <w:rPr>
                <w:rFonts w:ascii="Times New Roman" w:hAnsi="Times New Roman"/>
                <w:szCs w:val="20"/>
                <w:lang w:eastAsia="x-none"/>
              </w:rPr>
              <w:t>For R2D, line codes studied are: Manchester encoding and pulse-interval encoding (PIE).</w:t>
            </w:r>
          </w:p>
          <w:p w14:paraId="5D06EEC2" w14:textId="77777777" w:rsidR="008937C3" w:rsidRPr="00EF15D1" w:rsidRDefault="008937C3" w:rsidP="00AF6CA0">
            <w:pPr>
              <w:numPr>
                <w:ilvl w:val="0"/>
                <w:numId w:val="27"/>
              </w:numPr>
              <w:spacing w:before="120" w:after="120"/>
              <w:jc w:val="both"/>
              <w:rPr>
                <w:rFonts w:ascii="Times New Roman" w:hAnsi="Times New Roman"/>
                <w:szCs w:val="20"/>
                <w:lang w:eastAsia="x-none"/>
              </w:rPr>
            </w:pPr>
            <w:r w:rsidRPr="00EF15D1">
              <w:rPr>
                <w:rFonts w:ascii="Times New Roman" w:hAnsi="Times New Roman"/>
                <w:szCs w:val="20"/>
                <w:lang w:eastAsia="x-none"/>
              </w:rPr>
              <w:t>FFS: Mapping(s) from bit(s) to line-code codewords</w:t>
            </w:r>
          </w:p>
          <w:p w14:paraId="6E02659C" w14:textId="77777777" w:rsidR="008937C3" w:rsidRPr="00EF15D1" w:rsidRDefault="008937C3" w:rsidP="00AF6CA0">
            <w:pPr>
              <w:numPr>
                <w:ilvl w:val="0"/>
                <w:numId w:val="27"/>
              </w:numPr>
              <w:spacing w:before="120" w:after="120"/>
              <w:jc w:val="both"/>
              <w:rPr>
                <w:rFonts w:ascii="Times New Roman" w:hAnsi="Times New Roman"/>
                <w:szCs w:val="20"/>
                <w:lang w:eastAsia="x-none"/>
              </w:rPr>
            </w:pPr>
            <w:r w:rsidRPr="00EF15D1">
              <w:rPr>
                <w:rFonts w:ascii="Times New Roman" w:hAnsi="Times New Roman"/>
                <w:szCs w:val="20"/>
                <w:lang w:eastAsia="x-none"/>
              </w:rPr>
              <w:t>FFS: Time domain definition of e.g., chips and relation to OFDM symbols, resource allocation unit, etc.</w:t>
            </w:r>
          </w:p>
          <w:p w14:paraId="216D67E4" w14:textId="77777777" w:rsidR="00357BBB" w:rsidRPr="00EF15D1" w:rsidRDefault="00357BBB" w:rsidP="00AF6CA0">
            <w:pPr>
              <w:spacing w:before="120" w:after="120"/>
              <w:rPr>
                <w:rFonts w:ascii="Times New Roman" w:hAnsi="Times New Roman"/>
                <w:iCs/>
                <w:szCs w:val="20"/>
                <w:lang w:eastAsia="x-none"/>
              </w:rPr>
            </w:pPr>
            <w:r w:rsidRPr="00EF15D1">
              <w:rPr>
                <w:rFonts w:ascii="Times New Roman" w:hAnsi="Times New Roman"/>
                <w:iCs/>
                <w:szCs w:val="20"/>
                <w:highlight w:val="green"/>
                <w:lang w:eastAsia="x-none"/>
              </w:rPr>
              <w:t>Agreement</w:t>
            </w:r>
          </w:p>
          <w:p w14:paraId="7D375E5B" w14:textId="77777777" w:rsidR="00357BBB" w:rsidRPr="00EF15D1" w:rsidRDefault="00357BBB" w:rsidP="00AF6CA0">
            <w:pPr>
              <w:pStyle w:val="ListParagraph"/>
              <w:spacing w:before="120" w:after="120"/>
              <w:ind w:firstLineChars="0" w:firstLine="0"/>
              <w:rPr>
                <w:rFonts w:ascii="Times New Roman" w:hAnsi="Times New Roman"/>
                <w:sz w:val="20"/>
                <w:szCs w:val="20"/>
              </w:rPr>
            </w:pPr>
            <w:r w:rsidRPr="00EF15D1">
              <w:rPr>
                <w:rFonts w:ascii="Times New Roman" w:hAnsi="Times New Roman"/>
                <w:sz w:val="20"/>
                <w:szCs w:val="20"/>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502BC2AB" w14:textId="77777777" w:rsidR="00357BBB" w:rsidRPr="00EF15D1" w:rsidRDefault="00357BBB" w:rsidP="00AF6CA0">
            <w:pPr>
              <w:pStyle w:val="ListParagraph"/>
              <w:widowControl/>
              <w:numPr>
                <w:ilvl w:val="0"/>
                <w:numId w:val="32"/>
              </w:numPr>
              <w:autoSpaceDE w:val="0"/>
              <w:autoSpaceDN w:val="0"/>
              <w:adjustRightInd w:val="0"/>
              <w:snapToGrid w:val="0"/>
              <w:spacing w:before="120" w:after="120"/>
              <w:ind w:firstLineChars="0"/>
              <w:contextualSpacing/>
              <w:rPr>
                <w:rFonts w:ascii="Times New Roman" w:hAnsi="Times New Roman"/>
                <w:sz w:val="20"/>
                <w:szCs w:val="20"/>
              </w:rPr>
            </w:pPr>
            <w:r w:rsidRPr="00EF15D1">
              <w:rPr>
                <w:rFonts w:ascii="Times New Roman" w:hAnsi="Times New Roman"/>
                <w:sz w:val="20"/>
                <w:szCs w:val="20"/>
              </w:rPr>
              <w:t>Start-indicator part provides the start of the R2D transmission</w:t>
            </w:r>
          </w:p>
          <w:p w14:paraId="39D7EC78" w14:textId="77777777" w:rsidR="00357BBB" w:rsidRPr="00EF15D1" w:rsidRDefault="00357BBB" w:rsidP="00AF6CA0">
            <w:pPr>
              <w:pStyle w:val="ListParagraph"/>
              <w:widowControl/>
              <w:numPr>
                <w:ilvl w:val="1"/>
                <w:numId w:val="32"/>
              </w:numPr>
              <w:autoSpaceDE w:val="0"/>
              <w:autoSpaceDN w:val="0"/>
              <w:adjustRightInd w:val="0"/>
              <w:snapToGrid w:val="0"/>
              <w:spacing w:before="120" w:after="120"/>
              <w:ind w:firstLineChars="0"/>
              <w:contextualSpacing/>
              <w:rPr>
                <w:rFonts w:ascii="Times New Roman" w:hAnsi="Times New Roman"/>
                <w:sz w:val="20"/>
                <w:szCs w:val="20"/>
              </w:rPr>
            </w:pPr>
            <w:r w:rsidRPr="00EF15D1">
              <w:rPr>
                <w:rFonts w:ascii="Times New Roman" w:hAnsi="Times New Roman"/>
                <w:sz w:val="20"/>
                <w:szCs w:val="20"/>
              </w:rPr>
              <w:t>FFS: Details of start-indicator part</w:t>
            </w:r>
          </w:p>
          <w:p w14:paraId="2B9782F9" w14:textId="77777777" w:rsidR="00357BBB" w:rsidRPr="00EF15D1" w:rsidRDefault="00357BBB" w:rsidP="00AF6CA0">
            <w:pPr>
              <w:pStyle w:val="ListParagraph"/>
              <w:widowControl/>
              <w:numPr>
                <w:ilvl w:val="0"/>
                <w:numId w:val="32"/>
              </w:numPr>
              <w:autoSpaceDE w:val="0"/>
              <w:autoSpaceDN w:val="0"/>
              <w:adjustRightInd w:val="0"/>
              <w:snapToGrid w:val="0"/>
              <w:spacing w:before="120" w:after="120"/>
              <w:ind w:firstLineChars="0"/>
              <w:contextualSpacing/>
              <w:rPr>
                <w:rFonts w:ascii="Times New Roman" w:hAnsi="Times New Roman"/>
                <w:sz w:val="20"/>
                <w:szCs w:val="20"/>
              </w:rPr>
            </w:pPr>
            <w:r w:rsidRPr="00EF15D1">
              <w:rPr>
                <w:rFonts w:ascii="Times New Roman" w:hAnsi="Times New Roman"/>
                <w:sz w:val="20"/>
                <w:szCs w:val="20"/>
              </w:rPr>
              <w:lastRenderedPageBreak/>
              <w:t>Clock-acquisition part provides at least the chip synchronization of the subsequent physical channel transmission</w:t>
            </w:r>
          </w:p>
          <w:p w14:paraId="6E8859F4" w14:textId="77777777" w:rsidR="00357BBB" w:rsidRPr="00EF15D1" w:rsidRDefault="00357BBB" w:rsidP="00AF6CA0">
            <w:pPr>
              <w:pStyle w:val="ListParagraph"/>
              <w:widowControl/>
              <w:numPr>
                <w:ilvl w:val="1"/>
                <w:numId w:val="32"/>
              </w:numPr>
              <w:autoSpaceDE w:val="0"/>
              <w:autoSpaceDN w:val="0"/>
              <w:adjustRightInd w:val="0"/>
              <w:snapToGrid w:val="0"/>
              <w:spacing w:before="120" w:after="120"/>
              <w:ind w:firstLineChars="0"/>
              <w:contextualSpacing/>
              <w:rPr>
                <w:rFonts w:ascii="Times New Roman" w:hAnsi="Times New Roman"/>
                <w:sz w:val="20"/>
                <w:szCs w:val="20"/>
              </w:rPr>
            </w:pPr>
            <w:r w:rsidRPr="00EF15D1">
              <w:rPr>
                <w:rFonts w:ascii="Times New Roman" w:hAnsi="Times New Roman"/>
                <w:sz w:val="20"/>
                <w:szCs w:val="20"/>
              </w:rPr>
              <w:t xml:space="preserve">FFS: Details of clock-acquisition part, e.g. structure, encoding, length, etc. </w:t>
            </w:r>
          </w:p>
          <w:p w14:paraId="7FEFDB20" w14:textId="77777777" w:rsidR="00357BBB" w:rsidRPr="00EF15D1" w:rsidRDefault="00357BBB" w:rsidP="00AF6CA0">
            <w:pPr>
              <w:pStyle w:val="ListParagraph"/>
              <w:widowControl/>
              <w:numPr>
                <w:ilvl w:val="1"/>
                <w:numId w:val="32"/>
              </w:numPr>
              <w:autoSpaceDE w:val="0"/>
              <w:autoSpaceDN w:val="0"/>
              <w:adjustRightInd w:val="0"/>
              <w:snapToGrid w:val="0"/>
              <w:spacing w:before="120" w:after="120"/>
              <w:ind w:firstLineChars="0"/>
              <w:contextualSpacing/>
              <w:rPr>
                <w:rFonts w:ascii="Times New Roman" w:hAnsi="Times New Roman"/>
                <w:sz w:val="20"/>
                <w:szCs w:val="20"/>
              </w:rPr>
            </w:pPr>
            <w:r w:rsidRPr="00EF15D1">
              <w:rPr>
                <w:rFonts w:ascii="Times New Roman" w:hAnsi="Times New Roman"/>
                <w:sz w:val="20"/>
                <w:szCs w:val="20"/>
              </w:rPr>
              <w:t xml:space="preserve">FFS: Methods to determine chip duration of the subsequent physical channel transmission </w:t>
            </w:r>
          </w:p>
          <w:p w14:paraId="2FB653A3" w14:textId="77777777" w:rsidR="00357BBB" w:rsidRPr="00EF15D1" w:rsidRDefault="00357BBB" w:rsidP="00AF6CA0">
            <w:pPr>
              <w:pStyle w:val="ListParagraph"/>
              <w:widowControl/>
              <w:numPr>
                <w:ilvl w:val="1"/>
                <w:numId w:val="32"/>
              </w:numPr>
              <w:autoSpaceDE w:val="0"/>
              <w:autoSpaceDN w:val="0"/>
              <w:adjustRightInd w:val="0"/>
              <w:snapToGrid w:val="0"/>
              <w:spacing w:before="120" w:after="120"/>
              <w:ind w:firstLineChars="0"/>
              <w:contextualSpacing/>
              <w:rPr>
                <w:rFonts w:ascii="Times New Roman" w:hAnsi="Times New Roman"/>
                <w:sz w:val="20"/>
                <w:szCs w:val="20"/>
              </w:rPr>
            </w:pPr>
            <w:r w:rsidRPr="00EF15D1">
              <w:rPr>
                <w:rFonts w:ascii="Times New Roman" w:hAnsi="Times New Roman"/>
                <w:sz w:val="20"/>
                <w:szCs w:val="20"/>
              </w:rPr>
              <w:t>FFS: Other functionalities</w:t>
            </w:r>
          </w:p>
          <w:p w14:paraId="00B3552F" w14:textId="77777777" w:rsidR="00357BBB" w:rsidRPr="00EF15D1" w:rsidRDefault="00357BBB" w:rsidP="00AF6CA0">
            <w:pPr>
              <w:pStyle w:val="ListParagraph"/>
              <w:widowControl/>
              <w:numPr>
                <w:ilvl w:val="0"/>
                <w:numId w:val="32"/>
              </w:numPr>
              <w:autoSpaceDE w:val="0"/>
              <w:autoSpaceDN w:val="0"/>
              <w:adjustRightInd w:val="0"/>
              <w:snapToGrid w:val="0"/>
              <w:spacing w:before="120" w:after="120"/>
              <w:ind w:firstLineChars="0"/>
              <w:contextualSpacing/>
              <w:rPr>
                <w:rFonts w:ascii="Times New Roman" w:hAnsi="Times New Roman"/>
                <w:sz w:val="20"/>
                <w:szCs w:val="20"/>
              </w:rPr>
            </w:pPr>
            <w:r w:rsidRPr="00EF15D1">
              <w:rPr>
                <w:rFonts w:ascii="Times New Roman" w:hAnsi="Times New Roman"/>
                <w:sz w:val="20"/>
                <w:szCs w:val="20"/>
              </w:rPr>
              <w:t>Note: the preamble is considered not to be part of a physical channel</w:t>
            </w:r>
          </w:p>
          <w:p w14:paraId="7AD78BB1" w14:textId="77777777" w:rsidR="00357BBB" w:rsidRPr="00EF15D1" w:rsidRDefault="00357BBB" w:rsidP="00AF6CA0">
            <w:pPr>
              <w:pStyle w:val="ListParagraph"/>
              <w:widowControl/>
              <w:numPr>
                <w:ilvl w:val="0"/>
                <w:numId w:val="32"/>
              </w:numPr>
              <w:autoSpaceDE w:val="0"/>
              <w:autoSpaceDN w:val="0"/>
              <w:adjustRightInd w:val="0"/>
              <w:snapToGrid w:val="0"/>
              <w:spacing w:before="120" w:after="120"/>
              <w:ind w:firstLineChars="0"/>
              <w:contextualSpacing/>
              <w:rPr>
                <w:rFonts w:ascii="Times New Roman" w:hAnsi="Times New Roman"/>
                <w:sz w:val="20"/>
                <w:szCs w:val="20"/>
              </w:rPr>
            </w:pPr>
            <w:r w:rsidRPr="00EF15D1">
              <w:rPr>
                <w:rFonts w:ascii="Times New Roman" w:hAnsi="Times New Roman"/>
                <w:sz w:val="20"/>
                <w:szCs w:val="20"/>
              </w:rPr>
              <w:t xml:space="preserve">FFS: other part(s) of the preamble, if any </w:t>
            </w:r>
          </w:p>
          <w:p w14:paraId="3A16F82B" w14:textId="77777777" w:rsidR="00357BBB" w:rsidRPr="00EF15D1" w:rsidRDefault="00357BBB" w:rsidP="00AF6CA0">
            <w:pPr>
              <w:pStyle w:val="ListParagraph"/>
              <w:widowControl/>
              <w:numPr>
                <w:ilvl w:val="0"/>
                <w:numId w:val="32"/>
              </w:numPr>
              <w:autoSpaceDE w:val="0"/>
              <w:autoSpaceDN w:val="0"/>
              <w:adjustRightInd w:val="0"/>
              <w:snapToGrid w:val="0"/>
              <w:spacing w:before="120" w:after="120"/>
              <w:ind w:firstLineChars="0"/>
              <w:contextualSpacing/>
              <w:rPr>
                <w:rFonts w:ascii="Times New Roman" w:hAnsi="Times New Roman"/>
                <w:sz w:val="20"/>
                <w:szCs w:val="20"/>
              </w:rPr>
            </w:pPr>
            <w:r w:rsidRPr="00EF15D1">
              <w:rPr>
                <w:rFonts w:ascii="Times New Roman" w:hAnsi="Times New Roman"/>
                <w:sz w:val="20"/>
                <w:szCs w:val="20"/>
              </w:rPr>
              <w:t>FFS: whether the above clock acquisition is sufficient for all devices</w:t>
            </w:r>
          </w:p>
          <w:p w14:paraId="10380F7F" w14:textId="77777777" w:rsidR="00357BBB" w:rsidRPr="00EF15D1" w:rsidRDefault="00357BBB" w:rsidP="00AF6CA0">
            <w:pPr>
              <w:pStyle w:val="ListParagraph"/>
              <w:widowControl/>
              <w:numPr>
                <w:ilvl w:val="0"/>
                <w:numId w:val="32"/>
              </w:numPr>
              <w:autoSpaceDE w:val="0"/>
              <w:autoSpaceDN w:val="0"/>
              <w:adjustRightInd w:val="0"/>
              <w:snapToGrid w:val="0"/>
              <w:spacing w:before="120" w:after="120"/>
              <w:ind w:firstLineChars="0"/>
              <w:contextualSpacing/>
              <w:rPr>
                <w:sz w:val="20"/>
                <w:szCs w:val="20"/>
              </w:rPr>
            </w:pPr>
            <w:r w:rsidRPr="00EF15D1">
              <w:rPr>
                <w:rFonts w:ascii="Times New Roman" w:hAnsi="Times New Roman"/>
                <w:sz w:val="20"/>
                <w:szCs w:val="20"/>
              </w:rPr>
              <w:t>FFS: how to make the preamble compact</w:t>
            </w:r>
          </w:p>
          <w:p w14:paraId="60B3DE98" w14:textId="77777777" w:rsidR="00A201A1" w:rsidRPr="00EF15D1" w:rsidRDefault="00A201A1" w:rsidP="00AF6CA0">
            <w:pPr>
              <w:pStyle w:val="0Maintext"/>
              <w:spacing w:before="120" w:after="120"/>
              <w:rPr>
                <w:lang w:eastAsia="zh-CN"/>
              </w:rPr>
            </w:pPr>
            <w:r w:rsidRPr="00EF15D1">
              <w:rPr>
                <w:highlight w:val="green"/>
                <w:lang w:eastAsia="zh-CN"/>
              </w:rPr>
              <w:t>Agreement</w:t>
            </w:r>
          </w:p>
          <w:p w14:paraId="6F6F4C26" w14:textId="77777777" w:rsidR="00A201A1" w:rsidRPr="00EF15D1" w:rsidRDefault="00A201A1" w:rsidP="00AF6CA0">
            <w:pPr>
              <w:pStyle w:val="ListParagraph"/>
              <w:autoSpaceDE w:val="0"/>
              <w:autoSpaceDN w:val="0"/>
              <w:adjustRightInd w:val="0"/>
              <w:snapToGrid w:val="0"/>
              <w:spacing w:before="120" w:after="120"/>
              <w:ind w:firstLine="400"/>
              <w:contextualSpacing/>
              <w:rPr>
                <w:rFonts w:ascii="Times New Roman" w:hAnsi="Times New Roman"/>
                <w:color w:val="000000"/>
                <w:sz w:val="20"/>
                <w:szCs w:val="20"/>
              </w:rPr>
            </w:pPr>
            <w:r w:rsidRPr="00EF15D1">
              <w:rPr>
                <w:rFonts w:ascii="Times New Roman" w:hAnsi="Times New Roman"/>
                <w:color w:val="000000"/>
                <w:sz w:val="20"/>
                <w:szCs w:val="20"/>
              </w:rPr>
              <w:t>For the start-indicator part of the R2D time acquisition signal, study the two options below:</w:t>
            </w:r>
          </w:p>
          <w:p w14:paraId="393C61D1" w14:textId="77777777" w:rsidR="00A201A1" w:rsidRPr="00EF15D1" w:rsidRDefault="00A201A1" w:rsidP="00AF6CA0">
            <w:pPr>
              <w:pStyle w:val="ListParagraph"/>
              <w:widowControl/>
              <w:numPr>
                <w:ilvl w:val="1"/>
                <w:numId w:val="32"/>
              </w:numPr>
              <w:autoSpaceDE w:val="0"/>
              <w:autoSpaceDN w:val="0"/>
              <w:adjustRightInd w:val="0"/>
              <w:snapToGrid w:val="0"/>
              <w:spacing w:before="120" w:after="120"/>
              <w:ind w:firstLineChars="0"/>
              <w:contextualSpacing/>
              <w:rPr>
                <w:rFonts w:ascii="Times New Roman" w:hAnsi="Times New Roman"/>
                <w:color w:val="000000"/>
                <w:sz w:val="20"/>
                <w:szCs w:val="20"/>
              </w:rPr>
            </w:pPr>
            <w:r w:rsidRPr="00EF15D1">
              <w:rPr>
                <w:rFonts w:ascii="Times New Roman" w:hAnsi="Times New Roman"/>
                <w:color w:val="000000"/>
                <w:sz w:val="20"/>
                <w:szCs w:val="20"/>
              </w:rPr>
              <w:t xml:space="preserve">Option 1: ON/OFF pattern i.e. high/low voltage transmission </w:t>
            </w:r>
          </w:p>
          <w:p w14:paraId="27682F64" w14:textId="77777777" w:rsidR="00A201A1" w:rsidRPr="00EF15D1" w:rsidRDefault="00A201A1" w:rsidP="00AF6CA0">
            <w:pPr>
              <w:pStyle w:val="ListParagraph"/>
              <w:widowControl/>
              <w:numPr>
                <w:ilvl w:val="1"/>
                <w:numId w:val="32"/>
              </w:numPr>
              <w:autoSpaceDE w:val="0"/>
              <w:autoSpaceDN w:val="0"/>
              <w:adjustRightInd w:val="0"/>
              <w:snapToGrid w:val="0"/>
              <w:spacing w:before="120" w:after="120"/>
              <w:ind w:firstLineChars="0"/>
              <w:contextualSpacing/>
              <w:rPr>
                <w:rFonts w:ascii="Times New Roman" w:hAnsi="Times New Roman"/>
                <w:color w:val="000000"/>
                <w:sz w:val="20"/>
                <w:szCs w:val="20"/>
              </w:rPr>
            </w:pPr>
            <w:r w:rsidRPr="00EF15D1">
              <w:rPr>
                <w:rFonts w:ascii="Times New Roman" w:hAnsi="Times New Roman"/>
                <w:color w:val="000000"/>
                <w:sz w:val="20"/>
                <w:szCs w:val="20"/>
              </w:rPr>
              <w:t>Option 2: OFF pattern, i.e. low voltage transmission</w:t>
            </w:r>
          </w:p>
          <w:p w14:paraId="0E32DCF5" w14:textId="77777777" w:rsidR="00AE6A90" w:rsidRPr="00EF15D1" w:rsidRDefault="00AE6A90" w:rsidP="00AF6CA0">
            <w:pPr>
              <w:pStyle w:val="0Maintext"/>
              <w:spacing w:before="120" w:after="120"/>
              <w:rPr>
                <w:lang w:eastAsia="zh-CN"/>
              </w:rPr>
            </w:pPr>
            <w:r w:rsidRPr="00EF15D1">
              <w:rPr>
                <w:highlight w:val="green"/>
                <w:lang w:eastAsia="zh-CN"/>
              </w:rPr>
              <w:t>Agreement</w:t>
            </w:r>
          </w:p>
          <w:p w14:paraId="50535BE9" w14:textId="77777777" w:rsidR="00AE6A90" w:rsidRPr="00EF15D1" w:rsidRDefault="00AE6A90" w:rsidP="00AF6CA0">
            <w:pPr>
              <w:pStyle w:val="ListParagraph"/>
              <w:autoSpaceDE w:val="0"/>
              <w:autoSpaceDN w:val="0"/>
              <w:adjustRightInd w:val="0"/>
              <w:snapToGrid w:val="0"/>
              <w:spacing w:before="120" w:after="120"/>
              <w:ind w:firstLine="400"/>
              <w:contextualSpacing/>
              <w:rPr>
                <w:rFonts w:ascii="Times New Roman" w:hAnsi="Times New Roman"/>
                <w:color w:val="000000"/>
                <w:sz w:val="20"/>
                <w:szCs w:val="20"/>
              </w:rPr>
            </w:pPr>
            <w:r w:rsidRPr="00EF15D1">
              <w:rPr>
                <w:rFonts w:ascii="Times New Roman" w:hAnsi="Times New Roman"/>
                <w:color w:val="000000"/>
                <w:sz w:val="20"/>
                <w:szCs w:val="20"/>
              </w:rPr>
              <w:t>For R2D, the clock-acquisition part of the R2D time acquisition signal is used to determine the OOK chip duration</w:t>
            </w:r>
          </w:p>
          <w:p w14:paraId="225944E6" w14:textId="77777777" w:rsidR="00357BBB" w:rsidRPr="00EF15D1" w:rsidRDefault="00AE6A90" w:rsidP="00AF6CA0">
            <w:pPr>
              <w:pStyle w:val="ListParagraph"/>
              <w:widowControl/>
              <w:numPr>
                <w:ilvl w:val="1"/>
                <w:numId w:val="32"/>
              </w:numPr>
              <w:autoSpaceDE w:val="0"/>
              <w:autoSpaceDN w:val="0"/>
              <w:adjustRightInd w:val="0"/>
              <w:snapToGrid w:val="0"/>
              <w:spacing w:before="120" w:after="120"/>
              <w:ind w:firstLineChars="0"/>
              <w:contextualSpacing/>
              <w:rPr>
                <w:rFonts w:ascii="Times New Roman" w:hAnsi="Times New Roman"/>
                <w:color w:val="000000"/>
                <w:sz w:val="20"/>
                <w:szCs w:val="20"/>
              </w:rPr>
            </w:pPr>
            <w:r w:rsidRPr="00EF15D1">
              <w:rPr>
                <w:rFonts w:ascii="Times New Roman" w:hAnsi="Times New Roman"/>
                <w:color w:val="000000"/>
                <w:sz w:val="20"/>
                <w:szCs w:val="20"/>
              </w:rPr>
              <w:t>FFS: Pattern design to support determination of chip duration</w:t>
            </w:r>
          </w:p>
          <w:p w14:paraId="02C095EA" w14:textId="77777777" w:rsidR="00D55BCE" w:rsidRPr="00EF15D1" w:rsidRDefault="00D55BCE" w:rsidP="00AF6CA0">
            <w:pPr>
              <w:pStyle w:val="0Maintext"/>
              <w:spacing w:before="120" w:after="120"/>
              <w:rPr>
                <w:highlight w:val="green"/>
                <w:lang w:eastAsia="zh-CN"/>
              </w:rPr>
            </w:pPr>
            <w:r w:rsidRPr="00EF15D1">
              <w:rPr>
                <w:highlight w:val="green"/>
                <w:lang w:eastAsia="zh-CN"/>
              </w:rPr>
              <w:t>Agreement</w:t>
            </w:r>
          </w:p>
          <w:p w14:paraId="3143F093" w14:textId="77777777" w:rsidR="00D55BCE" w:rsidRPr="00EF15D1" w:rsidRDefault="00D55BCE" w:rsidP="00AF6CA0">
            <w:pPr>
              <w:pStyle w:val="0Maintext"/>
              <w:spacing w:before="120" w:after="120"/>
              <w:rPr>
                <w:lang w:eastAsia="zh-CN"/>
              </w:rPr>
            </w:pPr>
            <w:r w:rsidRPr="00EF15D1">
              <w:rPr>
                <w:color w:val="000000"/>
              </w:rPr>
              <w:t>For the start-indicator part of the R2D time acquisition signal, ON/OFF pattern i.e. high/low voltage transmission is applied</w:t>
            </w:r>
          </w:p>
          <w:p w14:paraId="16710495" w14:textId="77777777" w:rsidR="00D55BCE" w:rsidRPr="00EF15D1" w:rsidRDefault="00D55BCE" w:rsidP="00AF6CA0">
            <w:pPr>
              <w:pStyle w:val="ListParagraph"/>
              <w:widowControl/>
              <w:numPr>
                <w:ilvl w:val="0"/>
                <w:numId w:val="51"/>
              </w:numPr>
              <w:autoSpaceDE w:val="0"/>
              <w:autoSpaceDN w:val="0"/>
              <w:adjustRightInd w:val="0"/>
              <w:snapToGrid w:val="0"/>
              <w:spacing w:before="120" w:after="120"/>
              <w:ind w:firstLineChars="0"/>
              <w:contextualSpacing/>
              <w:rPr>
                <w:rFonts w:ascii="Times New Roman" w:hAnsi="Times New Roman"/>
                <w:color w:val="000000"/>
                <w:sz w:val="20"/>
                <w:szCs w:val="20"/>
              </w:rPr>
            </w:pPr>
            <w:r w:rsidRPr="00EF15D1">
              <w:rPr>
                <w:rFonts w:ascii="Times New Roman" w:hAnsi="Times New Roman"/>
                <w:color w:val="000000"/>
                <w:sz w:val="20"/>
                <w:szCs w:val="20"/>
              </w:rPr>
              <w:t>FFS: length/pattern of ON/OFF.</w:t>
            </w:r>
          </w:p>
          <w:p w14:paraId="3D160041" w14:textId="08C9960F" w:rsidR="00357BBB" w:rsidRPr="00FB3B02" w:rsidRDefault="00D55BCE" w:rsidP="00AF6CA0">
            <w:pPr>
              <w:pStyle w:val="ListParagraph"/>
              <w:widowControl/>
              <w:numPr>
                <w:ilvl w:val="0"/>
                <w:numId w:val="51"/>
              </w:numPr>
              <w:autoSpaceDE w:val="0"/>
              <w:autoSpaceDN w:val="0"/>
              <w:adjustRightInd w:val="0"/>
              <w:snapToGrid w:val="0"/>
              <w:spacing w:before="120" w:after="120"/>
              <w:ind w:firstLineChars="0"/>
              <w:contextualSpacing/>
              <w:rPr>
                <w:rFonts w:ascii="Times New Roman" w:eastAsiaTheme="minorEastAsia" w:hAnsi="Times New Roman"/>
                <w:color w:val="000000"/>
                <w:kern w:val="0"/>
                <w:sz w:val="20"/>
                <w:szCs w:val="20"/>
                <w:lang w:eastAsia="en-US"/>
              </w:rPr>
            </w:pPr>
            <w:r w:rsidRPr="00EF15D1">
              <w:rPr>
                <w:rFonts w:ascii="Times New Roman" w:hAnsi="Times New Roman"/>
                <w:color w:val="000000"/>
                <w:sz w:val="20"/>
                <w:szCs w:val="20"/>
              </w:rPr>
              <w:t>FFS: when T</w:t>
            </w:r>
            <w:r w:rsidRPr="00EF15D1">
              <w:rPr>
                <w:rFonts w:ascii="Times New Roman" w:hAnsi="Times New Roman"/>
                <w:color w:val="000000"/>
                <w:sz w:val="20"/>
                <w:szCs w:val="20"/>
                <w:vertAlign w:val="subscript"/>
              </w:rPr>
              <w:t>D2</w:t>
            </w:r>
            <w:r w:rsidRPr="00EF15D1">
              <w:rPr>
                <w:rFonts w:ascii="Times New Roman" w:hAnsi="Times New Roman" w:hint="eastAsia"/>
                <w:color w:val="000000"/>
                <w:sz w:val="20"/>
                <w:szCs w:val="20"/>
                <w:vertAlign w:val="subscript"/>
              </w:rPr>
              <w:t>R</w:t>
            </w:r>
            <w:r w:rsidRPr="00EF15D1">
              <w:rPr>
                <w:rFonts w:ascii="Times New Roman" w:hAnsi="Times New Roman"/>
                <w:color w:val="000000"/>
                <w:sz w:val="20"/>
                <w:szCs w:val="20"/>
                <w:vertAlign w:val="subscript"/>
              </w:rPr>
              <w:t>_min</w:t>
            </w:r>
            <w:r w:rsidRPr="00EF15D1">
              <w:rPr>
                <w:rFonts w:ascii="Times New Roman" w:hAnsi="Times New Roman"/>
                <w:color w:val="000000"/>
                <w:sz w:val="20"/>
                <w:szCs w:val="20"/>
              </w:rPr>
              <w:t xml:space="preserve"> is applicable, whether/how the start-indicator part is included in T</w:t>
            </w:r>
            <w:r w:rsidRPr="00EF15D1">
              <w:rPr>
                <w:rFonts w:ascii="Times New Roman" w:hAnsi="Times New Roman"/>
                <w:color w:val="000000"/>
                <w:sz w:val="20"/>
                <w:szCs w:val="20"/>
                <w:vertAlign w:val="subscript"/>
              </w:rPr>
              <w:t>D2</w:t>
            </w:r>
            <w:r w:rsidRPr="00EF15D1">
              <w:rPr>
                <w:rFonts w:ascii="Times New Roman" w:hAnsi="Times New Roman" w:hint="eastAsia"/>
                <w:color w:val="000000"/>
                <w:sz w:val="20"/>
                <w:szCs w:val="20"/>
                <w:vertAlign w:val="subscript"/>
              </w:rPr>
              <w:t>R</w:t>
            </w:r>
            <w:r w:rsidRPr="00EF15D1">
              <w:rPr>
                <w:rFonts w:ascii="Times New Roman" w:hAnsi="Times New Roman"/>
                <w:color w:val="000000"/>
                <w:sz w:val="20"/>
                <w:szCs w:val="20"/>
                <w:vertAlign w:val="subscript"/>
              </w:rPr>
              <w:t>_min</w:t>
            </w:r>
            <w:r w:rsidRPr="00EF15D1">
              <w:rPr>
                <w:rFonts w:ascii="Times New Roman" w:hAnsi="Times New Roman"/>
                <w:color w:val="000000"/>
                <w:sz w:val="20"/>
                <w:szCs w:val="20"/>
              </w:rPr>
              <w:t xml:space="preserve"> or not. To be discussed in 9.4.2.2</w:t>
            </w:r>
          </w:p>
        </w:tc>
      </w:tr>
    </w:tbl>
    <w:p w14:paraId="48366F96" w14:textId="3FB21283" w:rsidR="00A201A1" w:rsidRDefault="00A201A1" w:rsidP="00AF6CA0">
      <w:pPr>
        <w:spacing w:before="120" w:after="120"/>
        <w:jc w:val="both"/>
        <w:rPr>
          <w:rFonts w:ascii="Times New Roman" w:eastAsia="等线" w:hAnsi="Times New Roman"/>
          <w:iCs/>
          <w:lang w:eastAsia="zh-CN"/>
        </w:rPr>
      </w:pPr>
      <w:r w:rsidRPr="00652F5E">
        <w:rPr>
          <w:rFonts w:ascii="Times New Roman" w:eastAsia="等线" w:hAnsi="Times New Roman"/>
          <w:iCs/>
          <w:lang w:eastAsia="zh-CN"/>
        </w:rPr>
        <w:lastRenderedPageBreak/>
        <w:t>In the</w:t>
      </w:r>
      <w:r>
        <w:rPr>
          <w:rFonts w:ascii="Times New Roman" w:eastAsia="等线" w:hAnsi="Times New Roman" w:hint="eastAsia"/>
          <w:iCs/>
          <w:lang w:eastAsia="zh-CN"/>
        </w:rPr>
        <w:t xml:space="preserve"> previous</w:t>
      </w:r>
      <w:r w:rsidRPr="00652F5E">
        <w:rPr>
          <w:rFonts w:ascii="Times New Roman" w:eastAsia="等线" w:hAnsi="Times New Roman"/>
          <w:iCs/>
          <w:lang w:eastAsia="zh-CN"/>
        </w:rPr>
        <w:t xml:space="preserve"> meeting, </w:t>
      </w:r>
      <w:r>
        <w:rPr>
          <w:rFonts w:ascii="Times New Roman" w:eastAsia="等线" w:hAnsi="Times New Roman" w:hint="eastAsia"/>
          <w:iCs/>
          <w:lang w:eastAsia="zh-CN"/>
        </w:rPr>
        <w:t>RAN1</w:t>
      </w:r>
      <w:r w:rsidRPr="00652F5E">
        <w:rPr>
          <w:rFonts w:ascii="Times New Roman" w:eastAsia="等线" w:hAnsi="Times New Roman"/>
          <w:iCs/>
          <w:lang w:eastAsia="zh-CN"/>
        </w:rPr>
        <w:t xml:space="preserve"> agreed that the PRDCH preamble should consist of two parts: a clock</w:t>
      </w:r>
      <w:r w:rsidR="00FB3B02">
        <w:rPr>
          <w:rFonts w:ascii="Times New Roman" w:eastAsia="等线" w:hAnsi="Times New Roman" w:hint="eastAsia"/>
          <w:iCs/>
          <w:lang w:eastAsia="zh-CN"/>
        </w:rPr>
        <w:t xml:space="preserve"> </w:t>
      </w:r>
      <w:r>
        <w:rPr>
          <w:rFonts w:ascii="Times New Roman" w:eastAsia="等线" w:hAnsi="Times New Roman" w:hint="eastAsia"/>
          <w:iCs/>
          <w:lang w:eastAsia="zh-CN"/>
        </w:rPr>
        <w:t xml:space="preserve">acquisition </w:t>
      </w:r>
      <w:r w:rsidRPr="00652F5E">
        <w:rPr>
          <w:rFonts w:ascii="Times New Roman" w:eastAsia="等线" w:hAnsi="Times New Roman"/>
          <w:iCs/>
          <w:lang w:eastAsia="zh-CN"/>
        </w:rPr>
        <w:t>part and a start</w:t>
      </w:r>
      <w:r w:rsidR="00FB3B02">
        <w:rPr>
          <w:rFonts w:ascii="Times New Roman" w:eastAsia="等线" w:hAnsi="Times New Roman" w:hint="eastAsia"/>
          <w:iCs/>
          <w:lang w:eastAsia="zh-CN"/>
        </w:rPr>
        <w:t xml:space="preserve"> </w:t>
      </w:r>
      <w:r>
        <w:rPr>
          <w:rFonts w:ascii="Times New Roman" w:eastAsia="等线" w:hAnsi="Times New Roman" w:hint="eastAsia"/>
          <w:iCs/>
          <w:lang w:eastAsia="zh-CN"/>
        </w:rPr>
        <w:t xml:space="preserve">indicator </w:t>
      </w:r>
      <w:r w:rsidRPr="00652F5E">
        <w:rPr>
          <w:rFonts w:ascii="Times New Roman" w:eastAsia="等线" w:hAnsi="Times New Roman"/>
          <w:iCs/>
          <w:lang w:eastAsia="zh-CN"/>
        </w:rPr>
        <w:t>part.</w:t>
      </w:r>
    </w:p>
    <w:p w14:paraId="1BE0A812" w14:textId="18300CF9" w:rsidR="00D571B6" w:rsidRPr="002A275D" w:rsidRDefault="00D571B6" w:rsidP="00AF6CA0">
      <w:pPr>
        <w:spacing w:before="120" w:after="120"/>
        <w:jc w:val="both"/>
        <w:rPr>
          <w:rFonts w:ascii="Times New Roman" w:eastAsia="等线" w:hAnsi="Times New Roman"/>
          <w:b/>
          <w:szCs w:val="20"/>
          <w:u w:val="single"/>
          <w:lang w:eastAsia="zh-CN"/>
        </w:rPr>
      </w:pPr>
      <w:bookmarkStart w:id="15" w:name="_Hlk178516657"/>
      <w:r w:rsidRPr="002A275D">
        <w:rPr>
          <w:rFonts w:ascii="Times New Roman" w:eastAsia="等线" w:hAnsi="Times New Roman"/>
          <w:b/>
          <w:szCs w:val="20"/>
          <w:u w:val="single"/>
          <w:lang w:eastAsia="zh-CN"/>
        </w:rPr>
        <w:t>S</w:t>
      </w:r>
      <w:r w:rsidRPr="002A275D">
        <w:rPr>
          <w:rFonts w:ascii="Times New Roman" w:eastAsia="等线" w:hAnsi="Times New Roman" w:hint="eastAsia"/>
          <w:b/>
          <w:szCs w:val="20"/>
          <w:u w:val="single"/>
          <w:lang w:eastAsia="zh-CN"/>
        </w:rPr>
        <w:t>tart</w:t>
      </w:r>
      <w:r w:rsidR="00FB3B02">
        <w:rPr>
          <w:rFonts w:ascii="Times New Roman" w:eastAsia="等线" w:hAnsi="Times New Roman" w:hint="eastAsia"/>
          <w:b/>
          <w:szCs w:val="20"/>
          <w:u w:val="single"/>
          <w:lang w:eastAsia="zh-CN"/>
        </w:rPr>
        <w:t xml:space="preserve"> </w:t>
      </w:r>
      <w:r w:rsidRPr="002A275D">
        <w:rPr>
          <w:rFonts w:ascii="Times New Roman" w:eastAsia="等线" w:hAnsi="Times New Roman" w:hint="eastAsia"/>
          <w:b/>
          <w:szCs w:val="20"/>
          <w:u w:val="single"/>
          <w:lang w:eastAsia="zh-CN"/>
        </w:rPr>
        <w:t>indicator part</w:t>
      </w:r>
    </w:p>
    <w:p w14:paraId="023DB183" w14:textId="7CB2D9F5" w:rsidR="00881B85" w:rsidRPr="00960090" w:rsidRDefault="00513C9B" w:rsidP="00AF6CA0">
      <w:pPr>
        <w:spacing w:before="120" w:after="120"/>
        <w:jc w:val="both"/>
        <w:rPr>
          <w:rFonts w:eastAsiaTheme="minorEastAsia" w:hint="eastAsia"/>
          <w:szCs w:val="20"/>
          <w:lang w:eastAsia="zh-CN"/>
        </w:rPr>
      </w:pPr>
      <w:r w:rsidRPr="002A275D">
        <w:rPr>
          <w:rFonts w:ascii="Times New Roman" w:hAnsi="Times New Roman"/>
          <w:szCs w:val="20"/>
        </w:rPr>
        <w:t xml:space="preserve">Before delving into the sequence design, it is necessary to clarify whether the device is capable of counting the clock during the start indicator part. If so, the start </w:t>
      </w:r>
      <w:bookmarkStart w:id="16" w:name="_Hlk178270476"/>
      <w:r w:rsidRPr="002A275D">
        <w:rPr>
          <w:rFonts w:ascii="Times New Roman" w:hAnsi="Times New Roman"/>
          <w:szCs w:val="20"/>
        </w:rPr>
        <w:t xml:space="preserve">indicator part </w:t>
      </w:r>
      <w:bookmarkEnd w:id="16"/>
      <w:r w:rsidRPr="002A275D">
        <w:rPr>
          <w:rFonts w:ascii="Times New Roman" w:hAnsi="Times New Roman"/>
          <w:szCs w:val="20"/>
        </w:rPr>
        <w:t xml:space="preserve">should be designed to assist the device in determining the </w:t>
      </w:r>
      <w:r w:rsidRPr="002A275D" w:rsidDel="00881B85">
        <w:rPr>
          <w:rFonts w:ascii="Times New Roman" w:hAnsi="Times New Roman"/>
          <w:szCs w:val="20"/>
        </w:rPr>
        <w:t xml:space="preserve">OFDM </w:t>
      </w:r>
      <w:r w:rsidR="00881B85">
        <w:rPr>
          <w:rFonts w:ascii="Times New Roman" w:hAnsi="Times New Roman"/>
          <w:szCs w:val="20"/>
        </w:rPr>
        <w:t>symbol duration</w:t>
      </w:r>
      <w:r w:rsidRPr="002A275D">
        <w:rPr>
          <w:rFonts w:ascii="Times New Roman" w:hAnsi="Times New Roman"/>
          <w:szCs w:val="20"/>
        </w:rPr>
        <w:t>/bounda</w:t>
      </w:r>
      <w:r w:rsidRPr="00AD18D9">
        <w:rPr>
          <w:rFonts w:ascii="Times New Roman" w:eastAsiaTheme="minorEastAsia" w:hAnsi="Times New Roman"/>
          <w:szCs w:val="20"/>
          <w:lang w:eastAsia="zh-CN"/>
        </w:rPr>
        <w:t xml:space="preserve">ry </w:t>
      </w:r>
      <w:r w:rsidR="005C04B6" w:rsidRPr="005C04B6">
        <w:rPr>
          <w:rFonts w:ascii="Times New Roman" w:eastAsiaTheme="minorEastAsia" w:hAnsi="Times New Roman"/>
          <w:szCs w:val="20"/>
          <w:lang w:eastAsia="zh-CN"/>
        </w:rPr>
        <w:t>with</w:t>
      </w:r>
      <w:r w:rsidR="005C04B6" w:rsidRPr="005C04B6">
        <w:rPr>
          <w:rFonts w:ascii="Times New Roman" w:eastAsiaTheme="minorEastAsia" w:hAnsi="Times New Roman" w:hint="eastAsia"/>
          <w:szCs w:val="20"/>
          <w:lang w:eastAsia="zh-CN"/>
        </w:rPr>
        <w:t xml:space="preserve"> high accuracy </w:t>
      </w:r>
      <w:r w:rsidRPr="002A275D">
        <w:rPr>
          <w:rFonts w:ascii="Times New Roman" w:hAnsi="Times New Roman"/>
          <w:szCs w:val="20"/>
        </w:rPr>
        <w:t>before the clock acquisition part</w:t>
      </w:r>
      <w:r w:rsidRPr="002A275D">
        <w:rPr>
          <w:rFonts w:ascii="Times New Roman" w:hAnsi="Times New Roman" w:hint="eastAsia"/>
          <w:szCs w:val="20"/>
        </w:rPr>
        <w:t xml:space="preserve"> so that </w:t>
      </w:r>
      <w:r w:rsidRPr="002A275D">
        <w:rPr>
          <w:rFonts w:ascii="Times New Roman" w:hAnsi="Times New Roman"/>
          <w:szCs w:val="20"/>
        </w:rPr>
        <w:t>device</w:t>
      </w:r>
      <w:r w:rsidRPr="002A275D">
        <w:rPr>
          <w:rFonts w:ascii="Times New Roman" w:hAnsi="Times New Roman" w:hint="eastAsia"/>
          <w:szCs w:val="20"/>
        </w:rPr>
        <w:t xml:space="preserve"> can </w:t>
      </w:r>
      <w:r w:rsidRPr="002A275D">
        <w:rPr>
          <w:rFonts w:ascii="Times New Roman" w:hAnsi="Times New Roman"/>
          <w:szCs w:val="20"/>
        </w:rPr>
        <w:t>resolve</w:t>
      </w:r>
      <w:r w:rsidRPr="002A275D">
        <w:rPr>
          <w:rFonts w:ascii="Times New Roman" w:hAnsi="Times New Roman" w:hint="eastAsia"/>
          <w:szCs w:val="20"/>
        </w:rPr>
        <w:t xml:space="preserve"> </w:t>
      </w:r>
      <w:r w:rsidRPr="002A275D">
        <w:rPr>
          <w:rFonts w:ascii="Times New Roman" w:hAnsi="Times New Roman"/>
          <w:szCs w:val="20"/>
        </w:rPr>
        <w:t xml:space="preserve">the </w:t>
      </w:r>
      <w:r w:rsidR="005C04B6">
        <w:rPr>
          <w:rFonts w:ascii="Times New Roman" w:eastAsiaTheme="minorEastAsia" w:hAnsi="Times New Roman" w:hint="eastAsia"/>
          <w:szCs w:val="20"/>
          <w:lang w:eastAsia="zh-CN"/>
        </w:rPr>
        <w:t xml:space="preserve">CP </w:t>
      </w:r>
      <w:r w:rsidRPr="002A275D">
        <w:rPr>
          <w:rFonts w:ascii="Times New Roman" w:hAnsi="Times New Roman"/>
          <w:szCs w:val="20"/>
        </w:rPr>
        <w:t xml:space="preserve">impact </w:t>
      </w:r>
      <w:r>
        <w:rPr>
          <w:rFonts w:ascii="Times New Roman" w:hAnsi="Times New Roman" w:hint="eastAsia"/>
          <w:szCs w:val="20"/>
        </w:rPr>
        <w:t xml:space="preserve">on chip </w:t>
      </w:r>
      <w:r w:rsidR="005C04B6">
        <w:rPr>
          <w:rFonts w:ascii="Times New Roman" w:eastAsiaTheme="minorEastAsia" w:hAnsi="Times New Roman" w:hint="eastAsia"/>
          <w:szCs w:val="20"/>
          <w:lang w:eastAsia="zh-CN"/>
        </w:rPr>
        <w:t>length determination</w:t>
      </w:r>
      <w:r w:rsidR="005C04B6">
        <w:rPr>
          <w:rFonts w:ascii="Times New Roman" w:hAnsi="Times New Roman" w:hint="eastAsia"/>
          <w:szCs w:val="20"/>
        </w:rPr>
        <w:t xml:space="preserve"> </w:t>
      </w:r>
      <w:r>
        <w:rPr>
          <w:rFonts w:ascii="Times New Roman" w:hAnsi="Times New Roman" w:hint="eastAsia"/>
          <w:szCs w:val="20"/>
        </w:rPr>
        <w:t xml:space="preserve">in the </w:t>
      </w:r>
      <w:r w:rsidRPr="002A275D">
        <w:rPr>
          <w:rFonts w:ascii="Times New Roman" w:hAnsi="Times New Roman"/>
          <w:szCs w:val="20"/>
        </w:rPr>
        <w:t xml:space="preserve">clock acquisition part. In this </w:t>
      </w:r>
      <w:r w:rsidRPr="002A275D">
        <w:rPr>
          <w:rFonts w:ascii="Times New Roman" w:hAnsi="Times New Roman" w:hint="eastAsia"/>
          <w:szCs w:val="20"/>
        </w:rPr>
        <w:t>case,</w:t>
      </w:r>
      <w:r w:rsidRPr="002A275D">
        <w:rPr>
          <w:rFonts w:ascii="Times New Roman" w:hAnsi="Times New Roman"/>
          <w:szCs w:val="20"/>
        </w:rPr>
        <w:t xml:space="preserve"> the clock acquisition part </w:t>
      </w:r>
      <w:r w:rsidR="00E525C5">
        <w:rPr>
          <w:rFonts w:ascii="Times New Roman" w:eastAsiaTheme="minorEastAsia" w:hAnsi="Times New Roman" w:hint="eastAsia"/>
          <w:szCs w:val="20"/>
          <w:lang w:eastAsia="zh-CN"/>
        </w:rPr>
        <w:t xml:space="preserve">design can have </w:t>
      </w:r>
      <w:r w:rsidR="00A71057">
        <w:rPr>
          <w:rFonts w:ascii="Times New Roman" w:eastAsiaTheme="minorEastAsia" w:hAnsi="Times New Roman"/>
          <w:szCs w:val="20"/>
          <w:lang w:eastAsia="zh-CN"/>
        </w:rPr>
        <w:t>fewer</w:t>
      </w:r>
      <w:r w:rsidR="00A71057">
        <w:rPr>
          <w:rFonts w:ascii="Times New Roman" w:eastAsiaTheme="minorEastAsia" w:hAnsi="Times New Roman" w:hint="eastAsia"/>
          <w:szCs w:val="20"/>
          <w:lang w:eastAsia="zh-CN"/>
        </w:rPr>
        <w:t xml:space="preserve"> </w:t>
      </w:r>
      <w:r w:rsidR="00E525C5">
        <w:rPr>
          <w:rFonts w:ascii="Times New Roman" w:eastAsiaTheme="minorEastAsia" w:hAnsi="Times New Roman"/>
          <w:szCs w:val="20"/>
          <w:lang w:eastAsia="zh-CN"/>
        </w:rPr>
        <w:t>constraint</w:t>
      </w:r>
      <w:r w:rsidR="00E525C5">
        <w:rPr>
          <w:rFonts w:ascii="Times New Roman" w:eastAsiaTheme="minorEastAsia" w:hAnsi="Times New Roman" w:hint="eastAsia"/>
          <w:szCs w:val="20"/>
          <w:lang w:eastAsia="zh-CN"/>
        </w:rPr>
        <w:t>s, it</w:t>
      </w:r>
      <w:r w:rsidRPr="002A275D">
        <w:rPr>
          <w:rFonts w:ascii="Times New Roman" w:eastAsiaTheme="minorEastAsia" w:hAnsi="Times New Roman"/>
          <w:szCs w:val="20"/>
        </w:rPr>
        <w:t xml:space="preserve"> </w:t>
      </w:r>
      <w:r w:rsidR="00495C85">
        <w:rPr>
          <w:rFonts w:ascii="Times New Roman" w:eastAsiaTheme="minorEastAsia" w:hAnsi="Times New Roman" w:hint="eastAsia"/>
          <w:szCs w:val="20"/>
          <w:lang w:eastAsia="zh-CN"/>
        </w:rPr>
        <w:t>may</w:t>
      </w:r>
      <w:r w:rsidRPr="002A275D">
        <w:rPr>
          <w:rFonts w:ascii="Times New Roman" w:hAnsi="Times New Roman"/>
          <w:szCs w:val="20"/>
        </w:rPr>
        <w:t xml:space="preserve"> contain several chips with the same length as the PRDCH chip for calibration.</w:t>
      </w:r>
      <w:r w:rsidRPr="002A275D">
        <w:rPr>
          <w:szCs w:val="20"/>
        </w:rPr>
        <w:t xml:space="preserve"> </w:t>
      </w:r>
    </w:p>
    <w:p w14:paraId="0F12592F" w14:textId="418B2EFE" w:rsidR="008E1724" w:rsidRPr="008E1724" w:rsidRDefault="00513C9B" w:rsidP="00AF6CA0">
      <w:pPr>
        <w:spacing w:before="120" w:after="120"/>
        <w:jc w:val="both"/>
        <w:rPr>
          <w:rFonts w:ascii="Times New Roman" w:hAnsi="Times New Roman"/>
          <w:szCs w:val="20"/>
        </w:rPr>
      </w:pPr>
      <w:r w:rsidRPr="002A275D">
        <w:rPr>
          <w:rFonts w:ascii="Times New Roman" w:hAnsi="Times New Roman" w:hint="eastAsia"/>
          <w:szCs w:val="20"/>
        </w:rPr>
        <w:t>By contrast</w:t>
      </w:r>
      <w:r w:rsidRPr="002A275D">
        <w:rPr>
          <w:rFonts w:ascii="Times New Roman" w:hAnsi="Times New Roman"/>
          <w:szCs w:val="20"/>
        </w:rPr>
        <w:t xml:space="preserve">, if the device </w:t>
      </w:r>
      <w:r>
        <w:rPr>
          <w:rFonts w:ascii="Times New Roman" w:hAnsi="Times New Roman" w:hint="eastAsia"/>
          <w:szCs w:val="20"/>
        </w:rPr>
        <w:t xml:space="preserve">only </w:t>
      </w:r>
      <w:r w:rsidRPr="002A275D">
        <w:rPr>
          <w:rFonts w:ascii="Times New Roman" w:hAnsi="Times New Roman"/>
          <w:szCs w:val="20"/>
        </w:rPr>
        <w:t xml:space="preserve">detects the energy </w:t>
      </w:r>
      <w:r w:rsidR="00944478">
        <w:rPr>
          <w:rFonts w:ascii="Times New Roman" w:eastAsiaTheme="minorEastAsia" w:hAnsi="Times New Roman" w:hint="eastAsia"/>
          <w:szCs w:val="20"/>
          <w:lang w:eastAsia="zh-CN"/>
        </w:rPr>
        <w:t>during</w:t>
      </w:r>
      <w:r w:rsidRPr="002A275D">
        <w:rPr>
          <w:rFonts w:ascii="Times New Roman" w:hAnsi="Times New Roman"/>
          <w:szCs w:val="20"/>
        </w:rPr>
        <w:t xml:space="preserve"> the start</w:t>
      </w:r>
      <w:r w:rsidRPr="002A275D">
        <w:rPr>
          <w:rFonts w:ascii="Times New Roman" w:hAnsi="Times New Roman" w:hint="eastAsia"/>
          <w:szCs w:val="20"/>
        </w:rPr>
        <w:t xml:space="preserve"> </w:t>
      </w:r>
      <w:r w:rsidRPr="002A275D">
        <w:rPr>
          <w:rFonts w:ascii="Times New Roman" w:hAnsi="Times New Roman"/>
          <w:szCs w:val="20"/>
        </w:rPr>
        <w:t xml:space="preserve">indicator part </w:t>
      </w:r>
      <w:r w:rsidR="005B73A3">
        <w:rPr>
          <w:rFonts w:ascii="Times New Roman" w:eastAsiaTheme="minorEastAsia" w:hAnsi="Times New Roman" w:hint="eastAsia"/>
          <w:szCs w:val="20"/>
          <w:lang w:eastAsia="zh-CN"/>
        </w:rPr>
        <w:t>and</w:t>
      </w:r>
      <w:r w:rsidRPr="002A275D">
        <w:rPr>
          <w:rFonts w:ascii="Times New Roman" w:hAnsi="Times New Roman"/>
          <w:szCs w:val="20"/>
        </w:rPr>
        <w:t xml:space="preserve"> is unable to count the clock</w:t>
      </w:r>
      <w:r w:rsidR="00E525C5" w:rsidRPr="00960090">
        <w:rPr>
          <w:rFonts w:ascii="Times New Roman" w:eastAsiaTheme="minorEastAsia" w:hAnsi="Times New Roman"/>
          <w:szCs w:val="20"/>
        </w:rPr>
        <w:t xml:space="preserve"> or </w:t>
      </w:r>
      <w:r w:rsidR="00960090">
        <w:rPr>
          <w:rFonts w:ascii="Times New Roman" w:eastAsiaTheme="minorEastAsia" w:hAnsi="Times New Roman" w:hint="eastAsia"/>
          <w:szCs w:val="20"/>
          <w:lang w:eastAsia="zh-CN"/>
        </w:rPr>
        <w:t xml:space="preserve">it </w:t>
      </w:r>
      <w:r w:rsidR="00E525C5" w:rsidRPr="00960090">
        <w:rPr>
          <w:rFonts w:ascii="Times New Roman" w:eastAsiaTheme="minorEastAsia" w:hAnsi="Times New Roman"/>
          <w:szCs w:val="20"/>
        </w:rPr>
        <w:t>count</w:t>
      </w:r>
      <w:r w:rsidR="00960090">
        <w:rPr>
          <w:rFonts w:ascii="Times New Roman" w:eastAsiaTheme="minorEastAsia" w:hAnsi="Times New Roman" w:hint="eastAsia"/>
          <w:szCs w:val="20"/>
          <w:lang w:eastAsia="zh-CN"/>
        </w:rPr>
        <w:t>s</w:t>
      </w:r>
      <w:r w:rsidR="00E525C5" w:rsidRPr="00960090">
        <w:rPr>
          <w:rFonts w:ascii="Times New Roman" w:eastAsiaTheme="minorEastAsia" w:hAnsi="Times New Roman"/>
          <w:szCs w:val="20"/>
        </w:rPr>
        <w:t xml:space="preserve"> the clock with timing inaccuracy</w:t>
      </w:r>
      <w:r w:rsidRPr="002A275D">
        <w:rPr>
          <w:rFonts w:ascii="Times New Roman" w:hAnsi="Times New Roman"/>
          <w:szCs w:val="20"/>
        </w:rPr>
        <w:t xml:space="preserve">, it would not </w:t>
      </w:r>
      <w:r>
        <w:rPr>
          <w:rFonts w:ascii="Times New Roman" w:hAnsi="Times New Roman" w:hint="eastAsia"/>
          <w:szCs w:val="20"/>
        </w:rPr>
        <w:t xml:space="preserve">be able to </w:t>
      </w:r>
      <w:r w:rsidRPr="002A275D">
        <w:rPr>
          <w:rFonts w:ascii="Times New Roman" w:hAnsi="Times New Roman" w:hint="eastAsia"/>
          <w:szCs w:val="20"/>
        </w:rPr>
        <w:t>obtain</w:t>
      </w:r>
      <w:r w:rsidRPr="002A275D">
        <w:rPr>
          <w:rFonts w:ascii="Times New Roman" w:hAnsi="Times New Roman"/>
          <w:szCs w:val="20"/>
        </w:rPr>
        <w:t xml:space="preserve"> </w:t>
      </w:r>
      <w:r w:rsidR="00E525C5" w:rsidRPr="00960090">
        <w:rPr>
          <w:rFonts w:ascii="Times New Roman" w:eastAsiaTheme="minorEastAsia" w:hAnsi="Times New Roman"/>
          <w:szCs w:val="20"/>
        </w:rPr>
        <w:t xml:space="preserve">accurate </w:t>
      </w:r>
      <w:r w:rsidRPr="002A275D">
        <w:rPr>
          <w:rFonts w:ascii="Times New Roman" w:hAnsi="Times New Roman"/>
          <w:szCs w:val="20"/>
        </w:rPr>
        <w:t xml:space="preserve">information about the </w:t>
      </w:r>
      <w:r w:rsidRPr="002A275D" w:rsidDel="00881B85">
        <w:rPr>
          <w:rFonts w:ascii="Times New Roman" w:hAnsi="Times New Roman"/>
          <w:szCs w:val="20"/>
        </w:rPr>
        <w:t xml:space="preserve">OFDM </w:t>
      </w:r>
      <w:r w:rsidR="00881B85">
        <w:rPr>
          <w:rFonts w:ascii="Times New Roman" w:hAnsi="Times New Roman"/>
          <w:szCs w:val="20"/>
        </w:rPr>
        <w:t>symbol duration</w:t>
      </w:r>
      <w:r w:rsidRPr="002A275D">
        <w:rPr>
          <w:rFonts w:ascii="Times New Roman" w:hAnsi="Times New Roman"/>
          <w:szCs w:val="20"/>
        </w:rPr>
        <w:t xml:space="preserve"> prior to the clock acquisition part </w:t>
      </w:r>
      <w:r w:rsidRPr="002A275D">
        <w:rPr>
          <w:rFonts w:ascii="Times New Roman" w:hAnsi="Times New Roman" w:hint="eastAsia"/>
          <w:szCs w:val="20"/>
        </w:rPr>
        <w:t>detection</w:t>
      </w:r>
      <w:r>
        <w:rPr>
          <w:rFonts w:ascii="Times New Roman" w:hAnsi="Times New Roman" w:hint="eastAsia"/>
          <w:szCs w:val="20"/>
        </w:rPr>
        <w:t xml:space="preserve">. </w:t>
      </w:r>
      <w:r w:rsidR="00A71057">
        <w:rPr>
          <w:rFonts w:ascii="Times New Roman" w:eastAsiaTheme="minorEastAsia" w:hAnsi="Times New Roman" w:hint="eastAsia"/>
          <w:szCs w:val="20"/>
          <w:lang w:eastAsia="zh-CN"/>
        </w:rPr>
        <w:t>In this case, t</w:t>
      </w:r>
      <w:r w:rsidR="008E1724" w:rsidRPr="008E1724">
        <w:rPr>
          <w:rFonts w:ascii="Times New Roman" w:hAnsi="Times New Roman"/>
          <w:szCs w:val="20"/>
        </w:rPr>
        <w:t xml:space="preserve">he ON/OFF pattern in the clock acquisition </w:t>
      </w:r>
      <w:r w:rsidR="00085449" w:rsidRPr="002A275D">
        <w:rPr>
          <w:rFonts w:ascii="Times New Roman" w:hAnsi="Times New Roman"/>
          <w:szCs w:val="20"/>
        </w:rPr>
        <w:t>part</w:t>
      </w:r>
      <w:r w:rsidR="00085449" w:rsidRPr="002A275D">
        <w:rPr>
          <w:rFonts w:ascii="Times New Roman" w:hAnsi="Times New Roman" w:hint="eastAsia"/>
          <w:szCs w:val="20"/>
        </w:rPr>
        <w:t xml:space="preserve"> </w:t>
      </w:r>
      <w:r w:rsidR="008E1724">
        <w:rPr>
          <w:rFonts w:ascii="Times New Roman" w:eastAsiaTheme="minorEastAsia" w:hAnsi="Times New Roman" w:hint="eastAsia"/>
          <w:szCs w:val="20"/>
          <w:lang w:eastAsia="zh-CN"/>
        </w:rPr>
        <w:t>should</w:t>
      </w:r>
      <w:r w:rsidR="008E1724" w:rsidRPr="008E1724">
        <w:rPr>
          <w:rFonts w:ascii="Times New Roman" w:hAnsi="Times New Roman"/>
          <w:szCs w:val="20"/>
        </w:rPr>
        <w:t xml:space="preserve"> be carefully designed to achieve the following:</w:t>
      </w:r>
    </w:p>
    <w:p w14:paraId="2CA0526B" w14:textId="4A8BB2A7" w:rsidR="008E1724" w:rsidRPr="00085449" w:rsidRDefault="008E1724" w:rsidP="00AF6CA0">
      <w:pPr>
        <w:pStyle w:val="ListParagraph"/>
        <w:numPr>
          <w:ilvl w:val="0"/>
          <w:numId w:val="51"/>
        </w:numPr>
        <w:spacing w:before="120" w:after="120"/>
        <w:ind w:firstLineChars="0"/>
        <w:rPr>
          <w:rFonts w:ascii="Times New Roman" w:hAnsi="Times New Roman"/>
          <w:szCs w:val="20"/>
        </w:rPr>
      </w:pPr>
      <w:r w:rsidRPr="00085449">
        <w:rPr>
          <w:rFonts w:ascii="Times New Roman" w:hAnsi="Times New Roman"/>
          <w:sz w:val="20"/>
          <w:szCs w:val="20"/>
        </w:rPr>
        <w:t>Reduce CP's impact on clock acquisition</w:t>
      </w:r>
      <w:r w:rsidR="00085449">
        <w:rPr>
          <w:rFonts w:ascii="Times New Roman" w:hAnsi="Times New Roman" w:hint="eastAsia"/>
          <w:sz w:val="20"/>
          <w:szCs w:val="20"/>
        </w:rPr>
        <w:t xml:space="preserve"> part</w:t>
      </w:r>
      <w:r w:rsidRPr="00085449">
        <w:rPr>
          <w:rFonts w:ascii="Times New Roman" w:hAnsi="Times New Roman"/>
          <w:sz w:val="20"/>
          <w:szCs w:val="20"/>
        </w:rPr>
        <w:t xml:space="preserve">: </w:t>
      </w:r>
      <w:r w:rsidR="008A217B">
        <w:rPr>
          <w:rFonts w:ascii="Times New Roman" w:hAnsi="Times New Roman" w:hint="eastAsia"/>
          <w:sz w:val="20"/>
          <w:szCs w:val="20"/>
        </w:rPr>
        <w:t>a</w:t>
      </w:r>
      <w:r w:rsidR="008A217B" w:rsidRPr="00085449">
        <w:rPr>
          <w:rFonts w:ascii="Times New Roman" w:hAnsi="Times New Roman"/>
          <w:sz w:val="20"/>
          <w:szCs w:val="20"/>
        </w:rPr>
        <w:t xml:space="preserve">void </w:t>
      </w:r>
      <w:r w:rsidRPr="00085449">
        <w:rPr>
          <w:rFonts w:ascii="Times New Roman" w:hAnsi="Times New Roman"/>
          <w:sz w:val="20"/>
          <w:szCs w:val="20"/>
        </w:rPr>
        <w:t>additional pulses within ON or OFF chips that cause clock misdetection and extended ON/OFF chips that lead to chip duration estimation errors.</w:t>
      </w:r>
    </w:p>
    <w:p w14:paraId="35C67ECB" w14:textId="65BAE767" w:rsidR="00513C9B" w:rsidRPr="00085449" w:rsidRDefault="008E1724" w:rsidP="00AF6CA0">
      <w:pPr>
        <w:pStyle w:val="ListParagraph"/>
        <w:numPr>
          <w:ilvl w:val="0"/>
          <w:numId w:val="51"/>
        </w:numPr>
        <w:spacing w:before="120" w:after="120"/>
        <w:ind w:firstLineChars="0"/>
        <w:rPr>
          <w:rFonts w:ascii="Times New Roman" w:hAnsi="Times New Roman"/>
          <w:sz w:val="20"/>
          <w:szCs w:val="20"/>
        </w:rPr>
      </w:pPr>
      <w:r w:rsidRPr="00085449">
        <w:rPr>
          <w:rFonts w:ascii="Times New Roman" w:hAnsi="Times New Roman"/>
          <w:sz w:val="20"/>
          <w:szCs w:val="20"/>
        </w:rPr>
        <w:t xml:space="preserve">Inform OFDM symbol duration to </w:t>
      </w:r>
      <w:r w:rsidRPr="00085449">
        <w:rPr>
          <w:rFonts w:ascii="Times New Roman" w:hAnsi="Times New Roman" w:hint="eastAsia"/>
          <w:sz w:val="20"/>
          <w:szCs w:val="20"/>
        </w:rPr>
        <w:t xml:space="preserve">facilitate CP handing for subsequent PRDCH part. </w:t>
      </w:r>
    </w:p>
    <w:p w14:paraId="59447876" w14:textId="1DF2D84C" w:rsidR="008E1724" w:rsidRDefault="008E1724" w:rsidP="00AF6CA0">
      <w:pPr>
        <w:pStyle w:val="ListParagraph"/>
        <w:numPr>
          <w:ilvl w:val="0"/>
          <w:numId w:val="51"/>
        </w:numPr>
        <w:spacing w:before="120" w:after="120"/>
        <w:ind w:firstLineChars="0"/>
        <w:rPr>
          <w:rFonts w:ascii="Times New Roman" w:hAnsi="Times New Roman"/>
          <w:sz w:val="20"/>
          <w:szCs w:val="20"/>
        </w:rPr>
      </w:pPr>
      <w:r w:rsidRPr="00085449">
        <w:rPr>
          <w:rFonts w:ascii="Times New Roman" w:hAnsi="Times New Roman"/>
          <w:sz w:val="20"/>
          <w:szCs w:val="20"/>
        </w:rPr>
        <w:t xml:space="preserve">Prevent confusion between clock acquisition </w:t>
      </w:r>
      <w:r w:rsidR="00085449">
        <w:rPr>
          <w:rFonts w:ascii="Times New Roman" w:hAnsi="Times New Roman" w:hint="eastAsia"/>
          <w:sz w:val="20"/>
          <w:szCs w:val="20"/>
        </w:rPr>
        <w:t xml:space="preserve">part </w:t>
      </w:r>
      <w:r w:rsidRPr="00085449">
        <w:rPr>
          <w:rFonts w:ascii="Times New Roman" w:hAnsi="Times New Roman"/>
          <w:sz w:val="20"/>
          <w:szCs w:val="20"/>
        </w:rPr>
        <w:t xml:space="preserve">and PRDCH parts, e.g. </w:t>
      </w:r>
      <w:r w:rsidR="00E717DE">
        <w:rPr>
          <w:rFonts w:ascii="Times New Roman" w:hAnsi="Times New Roman" w:hint="eastAsia"/>
          <w:sz w:val="20"/>
          <w:szCs w:val="20"/>
        </w:rPr>
        <w:t xml:space="preserve">by </w:t>
      </w:r>
      <w:r w:rsidR="00085449">
        <w:rPr>
          <w:rFonts w:ascii="Times New Roman" w:hAnsi="Times New Roman" w:hint="eastAsia"/>
          <w:sz w:val="20"/>
          <w:szCs w:val="20"/>
        </w:rPr>
        <w:t>i</w:t>
      </w:r>
      <w:r w:rsidR="00085449" w:rsidRPr="00944478">
        <w:rPr>
          <w:rFonts w:ascii="Times New Roman" w:hAnsi="Times New Roman"/>
          <w:sz w:val="20"/>
          <w:szCs w:val="20"/>
        </w:rPr>
        <w:t xml:space="preserve">ncluding </w:t>
      </w:r>
      <w:r w:rsidRPr="00944478">
        <w:rPr>
          <w:rFonts w:ascii="Times New Roman" w:hAnsi="Times New Roman"/>
          <w:sz w:val="20"/>
          <w:szCs w:val="20"/>
        </w:rPr>
        <w:t>the chips that do not adhere to Manchester coding.</w:t>
      </w:r>
    </w:p>
    <w:p w14:paraId="715C99F5" w14:textId="6FCBD70B" w:rsidR="008E1724" w:rsidRPr="00085449" w:rsidRDefault="005B5546" w:rsidP="00AF6CA0">
      <w:pPr>
        <w:spacing w:before="120" w:after="120"/>
        <w:jc w:val="both"/>
        <w:rPr>
          <w:rFonts w:ascii="Times New Roman" w:hAnsi="Times New Roman"/>
          <w:szCs w:val="20"/>
        </w:rPr>
      </w:pPr>
      <w:r w:rsidRPr="005B5546">
        <w:rPr>
          <w:rFonts w:ascii="Times New Roman" w:eastAsia="宋体" w:hAnsi="Times New Roman"/>
          <w:szCs w:val="20"/>
        </w:rPr>
        <w:t xml:space="preserve">If device does not acquire the OFDM duration before the clock </w:t>
      </w:r>
      <w:r w:rsidR="00152FFB" w:rsidRPr="005B5546">
        <w:rPr>
          <w:rFonts w:ascii="Times New Roman" w:eastAsia="宋体" w:hAnsi="Times New Roman"/>
          <w:szCs w:val="20"/>
        </w:rPr>
        <w:t>acquisition</w:t>
      </w:r>
      <w:r w:rsidRPr="005B5546">
        <w:rPr>
          <w:rFonts w:ascii="Times New Roman" w:eastAsia="宋体" w:hAnsi="Times New Roman"/>
          <w:szCs w:val="20"/>
        </w:rPr>
        <w:t xml:space="preserve"> </w:t>
      </w:r>
      <w:r w:rsidRPr="00944478">
        <w:rPr>
          <w:rFonts w:ascii="Times New Roman" w:eastAsia="宋体" w:hAnsi="Times New Roman"/>
          <w:szCs w:val="20"/>
        </w:rPr>
        <w:t>part</w:t>
      </w:r>
      <w:r w:rsidR="008E1724" w:rsidRPr="00944478">
        <w:rPr>
          <w:rFonts w:ascii="Times New Roman" w:eastAsia="宋体" w:hAnsi="Times New Roman"/>
          <w:szCs w:val="20"/>
        </w:rPr>
        <w:t xml:space="preserve">, the ON/OFF pattern in </w:t>
      </w:r>
      <w:r w:rsidR="00085449">
        <w:rPr>
          <w:rFonts w:ascii="Times New Roman" w:eastAsia="宋体" w:hAnsi="Times New Roman" w:hint="eastAsia"/>
          <w:szCs w:val="20"/>
          <w:lang w:eastAsia="zh-CN"/>
        </w:rPr>
        <w:t xml:space="preserve">the </w:t>
      </w:r>
      <w:r w:rsidR="00085449" w:rsidRPr="002A275D">
        <w:rPr>
          <w:rFonts w:ascii="Times New Roman" w:hAnsi="Times New Roman"/>
          <w:szCs w:val="20"/>
        </w:rPr>
        <w:t>clock acquisition part</w:t>
      </w:r>
      <w:r w:rsidR="008E1724" w:rsidRPr="00085449">
        <w:rPr>
          <w:rFonts w:ascii="Times New Roman" w:eastAsia="宋体" w:hAnsi="Times New Roman"/>
          <w:szCs w:val="20"/>
        </w:rPr>
        <w:t xml:space="preserve"> can be considered to include reference chips with a pre-defined length to aid the device for determining OFDM symbol duration. </w:t>
      </w:r>
      <w:r w:rsidR="008E1724">
        <w:rPr>
          <w:rFonts w:ascii="Times New Roman" w:eastAsia="宋体" w:hAnsi="Times New Roman" w:hint="eastAsia"/>
          <w:szCs w:val="20"/>
          <w:lang w:eastAsia="zh-CN"/>
        </w:rPr>
        <w:t xml:space="preserve">Further </w:t>
      </w:r>
      <w:r w:rsidR="008E1724" w:rsidRPr="00085449">
        <w:rPr>
          <w:rFonts w:ascii="Times New Roman" w:eastAsia="宋体" w:hAnsi="Times New Roman"/>
          <w:szCs w:val="20"/>
        </w:rPr>
        <w:t xml:space="preserve">details </w:t>
      </w:r>
      <w:r w:rsidR="008E1724">
        <w:rPr>
          <w:rFonts w:ascii="Times New Roman" w:eastAsia="宋体" w:hAnsi="Times New Roman" w:hint="eastAsia"/>
          <w:szCs w:val="20"/>
          <w:lang w:eastAsia="zh-CN"/>
        </w:rPr>
        <w:t xml:space="preserve">on the </w:t>
      </w:r>
      <w:r w:rsidR="005E45BB" w:rsidRPr="005B5546">
        <w:rPr>
          <w:rFonts w:ascii="Times New Roman" w:eastAsia="宋体" w:hAnsi="Times New Roman"/>
          <w:szCs w:val="20"/>
        </w:rPr>
        <w:t xml:space="preserve">clock acquisition </w:t>
      </w:r>
      <w:r w:rsidR="005E45BB" w:rsidRPr="00944478">
        <w:rPr>
          <w:rFonts w:ascii="Times New Roman" w:eastAsia="宋体" w:hAnsi="Times New Roman"/>
          <w:szCs w:val="20"/>
        </w:rPr>
        <w:t>part</w:t>
      </w:r>
      <w:r w:rsidR="008E1724">
        <w:rPr>
          <w:rFonts w:ascii="Times New Roman" w:eastAsia="宋体" w:hAnsi="Times New Roman" w:hint="eastAsia"/>
          <w:szCs w:val="20"/>
          <w:lang w:eastAsia="zh-CN"/>
        </w:rPr>
        <w:t xml:space="preserve"> </w:t>
      </w:r>
      <w:r w:rsidR="008E1724">
        <w:rPr>
          <w:rFonts w:ascii="Times New Roman" w:eastAsia="宋体" w:hAnsi="Times New Roman"/>
          <w:szCs w:val="20"/>
          <w:lang w:eastAsia="zh-CN"/>
        </w:rPr>
        <w:t>design</w:t>
      </w:r>
      <w:r w:rsidR="008E1724">
        <w:rPr>
          <w:rFonts w:ascii="Times New Roman" w:eastAsia="宋体" w:hAnsi="Times New Roman" w:hint="eastAsia"/>
          <w:szCs w:val="20"/>
          <w:lang w:eastAsia="zh-CN"/>
        </w:rPr>
        <w:t xml:space="preserve"> </w:t>
      </w:r>
      <w:r w:rsidR="008E1724">
        <w:rPr>
          <w:rFonts w:ascii="Times New Roman" w:eastAsia="宋体" w:hAnsi="Times New Roman"/>
          <w:szCs w:val="20"/>
          <w:lang w:eastAsia="zh-CN"/>
        </w:rPr>
        <w:t>are</w:t>
      </w:r>
      <w:r w:rsidR="008E1724">
        <w:rPr>
          <w:rFonts w:ascii="Times New Roman" w:eastAsia="宋体" w:hAnsi="Times New Roman" w:hint="eastAsia"/>
          <w:szCs w:val="20"/>
          <w:lang w:eastAsia="zh-CN"/>
        </w:rPr>
        <w:t xml:space="preserve"> provided </w:t>
      </w:r>
      <w:r w:rsidR="008E1724" w:rsidRPr="00085449">
        <w:rPr>
          <w:rFonts w:ascii="Times New Roman" w:eastAsia="宋体" w:hAnsi="Times New Roman"/>
          <w:szCs w:val="20"/>
        </w:rPr>
        <w:t xml:space="preserve">in the following. </w:t>
      </w:r>
    </w:p>
    <w:p w14:paraId="1AFB0226" w14:textId="718EFEC6" w:rsidR="00513C9B" w:rsidRPr="002A275D" w:rsidRDefault="00085449" w:rsidP="00AF6CA0">
      <w:pPr>
        <w:spacing w:before="120" w:after="120"/>
        <w:jc w:val="both"/>
        <w:rPr>
          <w:rFonts w:ascii="Times New Roman" w:hAnsi="Times New Roman"/>
          <w:b/>
          <w:bCs/>
          <w:szCs w:val="20"/>
        </w:rPr>
      </w:pPr>
      <w:bookmarkStart w:id="17" w:name="_Ref178603479"/>
      <w:r w:rsidRPr="00EF2DB0">
        <w:rPr>
          <w:rFonts w:ascii="Times New Roman" w:eastAsia="等线" w:hAnsi="Times New Roman"/>
          <w:b/>
          <w:szCs w:val="20"/>
          <w:lang w:val="en-GB"/>
        </w:rPr>
        <w:t xml:space="preserve">Proposal </w:t>
      </w:r>
      <w:r w:rsidRPr="00EF2DB0">
        <w:rPr>
          <w:rFonts w:ascii="Times New Roman" w:hAnsi="Times New Roman"/>
          <w:b/>
          <w:szCs w:val="20"/>
        </w:rPr>
        <w:fldChar w:fldCharType="begin"/>
      </w:r>
      <w:r w:rsidRPr="00EF2DB0">
        <w:rPr>
          <w:rFonts w:ascii="Times New Roman" w:hAnsi="Times New Roman"/>
          <w:b/>
          <w:szCs w:val="20"/>
        </w:rPr>
        <w:instrText xml:space="preserve"> SEQ Proposal \* ARABIC </w:instrText>
      </w:r>
      <w:r w:rsidRPr="00EF2DB0">
        <w:rPr>
          <w:rFonts w:ascii="Times New Roman" w:hAnsi="Times New Roman"/>
          <w:b/>
          <w:szCs w:val="20"/>
        </w:rPr>
        <w:fldChar w:fldCharType="separate"/>
      </w:r>
      <w:r w:rsidR="00715E0B">
        <w:rPr>
          <w:rFonts w:ascii="Times New Roman" w:hAnsi="Times New Roman"/>
          <w:b/>
          <w:noProof/>
          <w:szCs w:val="20"/>
        </w:rPr>
        <w:t>7</w:t>
      </w:r>
      <w:r w:rsidRPr="00EF2DB0">
        <w:rPr>
          <w:rFonts w:ascii="Times New Roman" w:hAnsi="Times New Roman"/>
          <w:b/>
          <w:szCs w:val="20"/>
        </w:rPr>
        <w:fldChar w:fldCharType="end"/>
      </w:r>
      <w:r w:rsidRPr="00E400B7">
        <w:rPr>
          <w:rFonts w:ascii="Times New Roman" w:eastAsia="等线" w:hAnsi="Times New Roman"/>
          <w:b/>
          <w:szCs w:val="20"/>
          <w:lang w:val="en-GB"/>
        </w:rPr>
        <w:t>:</w:t>
      </w:r>
      <w:r w:rsidRPr="00E400B7">
        <w:rPr>
          <w:rFonts w:ascii="Times New Roman" w:eastAsia="宋体" w:hAnsi="Times New Roman"/>
          <w:b/>
          <w:szCs w:val="20"/>
        </w:rPr>
        <w:t xml:space="preserve"> </w:t>
      </w:r>
      <w:r w:rsidR="00513C9B" w:rsidRPr="002A275D">
        <w:rPr>
          <w:rFonts w:ascii="Times New Roman" w:hAnsi="Times New Roman" w:hint="eastAsia"/>
          <w:b/>
          <w:bCs/>
          <w:szCs w:val="20"/>
        </w:rPr>
        <w:t>C</w:t>
      </w:r>
      <w:r w:rsidR="00513C9B" w:rsidRPr="002A275D">
        <w:rPr>
          <w:rFonts w:ascii="Times New Roman" w:hAnsi="Times New Roman"/>
          <w:b/>
          <w:bCs/>
          <w:szCs w:val="20"/>
        </w:rPr>
        <w:t xml:space="preserve">larify whether the device is capable of counting the clock </w:t>
      </w:r>
      <w:r w:rsidR="00716903">
        <w:rPr>
          <w:rFonts w:ascii="Times New Roman" w:eastAsiaTheme="minorEastAsia" w:hAnsi="Times New Roman" w:hint="eastAsia"/>
          <w:b/>
          <w:bCs/>
          <w:szCs w:val="20"/>
          <w:lang w:eastAsia="zh-CN"/>
        </w:rPr>
        <w:t xml:space="preserve">with certain </w:t>
      </w:r>
      <w:r w:rsidR="00716903">
        <w:rPr>
          <w:rFonts w:ascii="Times New Roman" w:eastAsiaTheme="minorEastAsia" w:hAnsi="Times New Roman"/>
          <w:b/>
          <w:bCs/>
          <w:szCs w:val="20"/>
          <w:lang w:eastAsia="zh-CN"/>
        </w:rPr>
        <w:t>accuracy</w:t>
      </w:r>
      <w:r w:rsidR="00716903">
        <w:rPr>
          <w:rFonts w:ascii="Times New Roman" w:eastAsiaTheme="minorEastAsia" w:hAnsi="Times New Roman" w:hint="eastAsia"/>
          <w:b/>
          <w:bCs/>
          <w:szCs w:val="20"/>
          <w:lang w:eastAsia="zh-CN"/>
        </w:rPr>
        <w:t xml:space="preserve"> </w:t>
      </w:r>
      <w:r w:rsidR="00513C9B" w:rsidRPr="002A275D">
        <w:rPr>
          <w:rFonts w:ascii="Times New Roman" w:hAnsi="Times New Roman"/>
          <w:b/>
          <w:bCs/>
          <w:szCs w:val="20"/>
        </w:rPr>
        <w:t>during the start indicator part</w:t>
      </w:r>
      <w:r w:rsidR="00513C9B" w:rsidRPr="002A275D">
        <w:rPr>
          <w:rFonts w:ascii="Times New Roman" w:hAnsi="Times New Roman" w:hint="eastAsia"/>
          <w:b/>
          <w:bCs/>
          <w:szCs w:val="20"/>
        </w:rPr>
        <w:t>:</w:t>
      </w:r>
      <w:bookmarkEnd w:id="17"/>
    </w:p>
    <w:p w14:paraId="2A8E1B76" w14:textId="0188FE76" w:rsidR="00513C9B" w:rsidRPr="003B0A93" w:rsidRDefault="00513C9B" w:rsidP="00AF6CA0">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hint="eastAsia"/>
          <w:b/>
          <w:sz w:val="20"/>
          <w:szCs w:val="20"/>
        </w:rPr>
        <w:t xml:space="preserve">If no, </w:t>
      </w:r>
      <w:r w:rsidRPr="003B0A93">
        <w:rPr>
          <w:rFonts w:ascii="Times New Roman" w:eastAsiaTheme="minorEastAsia" w:hAnsi="Times New Roman"/>
          <w:b/>
          <w:sz w:val="20"/>
          <w:szCs w:val="20"/>
        </w:rPr>
        <w:t>clock acquisition part</w:t>
      </w:r>
      <w:r w:rsidRPr="003B0A93">
        <w:rPr>
          <w:rFonts w:ascii="Times New Roman" w:eastAsiaTheme="minorEastAsia" w:hAnsi="Times New Roman" w:hint="eastAsia"/>
          <w:b/>
          <w:sz w:val="20"/>
          <w:szCs w:val="20"/>
        </w:rPr>
        <w:t xml:space="preserve"> s</w:t>
      </w:r>
      <w:r w:rsidRPr="003B0A93">
        <w:rPr>
          <w:rFonts w:ascii="Times New Roman" w:eastAsiaTheme="minorEastAsia" w:hAnsi="Times New Roman"/>
          <w:b/>
          <w:sz w:val="20"/>
          <w:szCs w:val="20"/>
        </w:rPr>
        <w:t>hould be</w:t>
      </w:r>
      <w:r w:rsidRPr="003B0A93">
        <w:rPr>
          <w:rFonts w:ascii="Times New Roman" w:eastAsiaTheme="minorEastAsia" w:hAnsi="Times New Roman" w:hint="eastAsia"/>
          <w:b/>
          <w:sz w:val="20"/>
          <w:szCs w:val="20"/>
        </w:rPr>
        <w:t xml:space="preserve"> </w:t>
      </w:r>
      <w:r w:rsidRPr="003B0A93">
        <w:rPr>
          <w:rFonts w:ascii="Times New Roman" w:eastAsiaTheme="minorEastAsia" w:hAnsi="Times New Roman"/>
          <w:b/>
          <w:sz w:val="20"/>
          <w:szCs w:val="20"/>
        </w:rPr>
        <w:t>designed</w:t>
      </w:r>
      <w:r w:rsidRPr="003B0A93">
        <w:rPr>
          <w:rFonts w:ascii="Times New Roman" w:eastAsiaTheme="minorEastAsia" w:hAnsi="Times New Roman" w:hint="eastAsia"/>
          <w:b/>
          <w:sz w:val="20"/>
          <w:szCs w:val="20"/>
        </w:rPr>
        <w:t xml:space="preserve"> to help device to determine </w:t>
      </w:r>
      <w:r w:rsidRPr="003B0A93" w:rsidDel="00881B85">
        <w:rPr>
          <w:rFonts w:ascii="Times New Roman" w:eastAsiaTheme="minorEastAsia" w:hAnsi="Times New Roman"/>
          <w:b/>
          <w:sz w:val="20"/>
          <w:szCs w:val="20"/>
        </w:rPr>
        <w:t xml:space="preserve">OFDM </w:t>
      </w:r>
      <w:r w:rsidR="00881B85" w:rsidRPr="003B0A93">
        <w:rPr>
          <w:rFonts w:ascii="Times New Roman" w:eastAsiaTheme="minorEastAsia" w:hAnsi="Times New Roman"/>
          <w:b/>
          <w:sz w:val="20"/>
          <w:szCs w:val="20"/>
        </w:rPr>
        <w:t>symbol duration</w:t>
      </w:r>
      <w:r w:rsidRPr="003B0A93">
        <w:rPr>
          <w:rFonts w:ascii="Times New Roman" w:eastAsiaTheme="minorEastAsia" w:hAnsi="Times New Roman" w:hint="eastAsia"/>
          <w:b/>
          <w:sz w:val="20"/>
          <w:szCs w:val="20"/>
        </w:rPr>
        <w:t xml:space="preserve">/boundary by </w:t>
      </w:r>
      <w:r w:rsidRPr="003B0A93">
        <w:rPr>
          <w:rFonts w:ascii="Times New Roman" w:eastAsiaTheme="minorEastAsia" w:hAnsi="Times New Roman"/>
          <w:b/>
          <w:sz w:val="20"/>
          <w:szCs w:val="20"/>
        </w:rPr>
        <w:t>providing</w:t>
      </w:r>
      <w:r w:rsidRPr="003B0A93">
        <w:rPr>
          <w:rFonts w:ascii="Times New Roman" w:eastAsiaTheme="minorEastAsia" w:hAnsi="Times New Roman" w:hint="eastAsia"/>
          <w:b/>
          <w:sz w:val="20"/>
          <w:szCs w:val="20"/>
        </w:rPr>
        <w:t xml:space="preserve"> </w:t>
      </w:r>
      <w:r w:rsidRPr="003B0A93">
        <w:rPr>
          <w:rFonts w:ascii="Times New Roman" w:eastAsiaTheme="minorEastAsia" w:hAnsi="Times New Roman"/>
          <w:b/>
          <w:sz w:val="20"/>
          <w:szCs w:val="20"/>
        </w:rPr>
        <w:t>reference chip</w:t>
      </w:r>
      <w:r w:rsidRPr="003B0A93">
        <w:rPr>
          <w:rFonts w:ascii="Times New Roman" w:eastAsiaTheme="minorEastAsia" w:hAnsi="Times New Roman" w:hint="eastAsia"/>
          <w:b/>
          <w:sz w:val="20"/>
          <w:szCs w:val="20"/>
        </w:rPr>
        <w:t xml:space="preserve">s with fixed length. </w:t>
      </w:r>
    </w:p>
    <w:p w14:paraId="693808FC" w14:textId="7C1CAEB3" w:rsidR="00E31EDB" w:rsidRPr="00AF6CA0" w:rsidRDefault="00513C9B" w:rsidP="00AF6CA0">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I</w:t>
      </w:r>
      <w:r w:rsidRPr="003B0A93">
        <w:rPr>
          <w:rFonts w:ascii="Times New Roman" w:eastAsiaTheme="minorEastAsia" w:hAnsi="Times New Roman" w:hint="eastAsia"/>
          <w:b/>
          <w:sz w:val="20"/>
          <w:szCs w:val="20"/>
        </w:rPr>
        <w:t xml:space="preserve">f yes, the start </w:t>
      </w:r>
      <w:r w:rsidRPr="003B0A93">
        <w:rPr>
          <w:rFonts w:ascii="Times New Roman" w:eastAsiaTheme="minorEastAsia" w:hAnsi="Times New Roman"/>
          <w:b/>
          <w:sz w:val="20"/>
          <w:szCs w:val="20"/>
        </w:rPr>
        <w:t>indicator part</w:t>
      </w:r>
      <w:r w:rsidRPr="003B0A93">
        <w:rPr>
          <w:rFonts w:ascii="Times New Roman" w:eastAsiaTheme="minorEastAsia" w:hAnsi="Times New Roman" w:hint="eastAsia"/>
          <w:b/>
          <w:sz w:val="20"/>
          <w:szCs w:val="20"/>
        </w:rPr>
        <w:t xml:space="preserve"> s</w:t>
      </w:r>
      <w:r w:rsidRPr="003B0A93">
        <w:rPr>
          <w:rFonts w:ascii="Times New Roman" w:eastAsiaTheme="minorEastAsia" w:hAnsi="Times New Roman"/>
          <w:b/>
          <w:sz w:val="20"/>
          <w:szCs w:val="20"/>
        </w:rPr>
        <w:t>hould be</w:t>
      </w:r>
      <w:r w:rsidRPr="003B0A93">
        <w:rPr>
          <w:rFonts w:ascii="Times New Roman" w:eastAsiaTheme="minorEastAsia" w:hAnsi="Times New Roman" w:hint="eastAsia"/>
          <w:b/>
          <w:sz w:val="20"/>
          <w:szCs w:val="20"/>
        </w:rPr>
        <w:t xml:space="preserve"> </w:t>
      </w:r>
      <w:r w:rsidRPr="003B0A93">
        <w:rPr>
          <w:rFonts w:ascii="Times New Roman" w:eastAsiaTheme="minorEastAsia" w:hAnsi="Times New Roman"/>
          <w:b/>
          <w:sz w:val="20"/>
          <w:szCs w:val="20"/>
        </w:rPr>
        <w:t>designed</w:t>
      </w:r>
      <w:r w:rsidRPr="003B0A93">
        <w:rPr>
          <w:rFonts w:ascii="Times New Roman" w:eastAsiaTheme="minorEastAsia" w:hAnsi="Times New Roman" w:hint="eastAsia"/>
          <w:b/>
          <w:sz w:val="20"/>
          <w:szCs w:val="20"/>
        </w:rPr>
        <w:t xml:space="preserve"> to help device to determine </w:t>
      </w:r>
      <w:r w:rsidRPr="003B0A93" w:rsidDel="00881B85">
        <w:rPr>
          <w:rFonts w:ascii="Times New Roman" w:eastAsiaTheme="minorEastAsia" w:hAnsi="Times New Roman"/>
          <w:b/>
          <w:sz w:val="20"/>
          <w:szCs w:val="20"/>
        </w:rPr>
        <w:t xml:space="preserve">OFDM </w:t>
      </w:r>
      <w:r w:rsidR="00881B85" w:rsidRPr="003B0A93">
        <w:rPr>
          <w:rFonts w:ascii="Times New Roman" w:eastAsiaTheme="minorEastAsia" w:hAnsi="Times New Roman"/>
          <w:b/>
          <w:sz w:val="20"/>
          <w:szCs w:val="20"/>
        </w:rPr>
        <w:t xml:space="preserve">symbol </w:t>
      </w:r>
      <w:r w:rsidR="00881B85" w:rsidRPr="003B0A93">
        <w:rPr>
          <w:rFonts w:ascii="Times New Roman" w:eastAsiaTheme="minorEastAsia" w:hAnsi="Times New Roman"/>
          <w:b/>
          <w:sz w:val="20"/>
          <w:szCs w:val="20"/>
        </w:rPr>
        <w:lastRenderedPageBreak/>
        <w:t>duration</w:t>
      </w:r>
      <w:r w:rsidRPr="003B0A93">
        <w:rPr>
          <w:rFonts w:ascii="Times New Roman" w:eastAsiaTheme="minorEastAsia" w:hAnsi="Times New Roman" w:hint="eastAsia"/>
          <w:b/>
          <w:sz w:val="20"/>
          <w:szCs w:val="20"/>
        </w:rPr>
        <w:t>/boundary.</w:t>
      </w:r>
    </w:p>
    <w:p w14:paraId="3530D0F1" w14:textId="3C60A1C1" w:rsidR="00E47502" w:rsidRPr="002A275D" w:rsidRDefault="00E47502" w:rsidP="00AF6CA0">
      <w:pPr>
        <w:spacing w:before="120" w:after="120"/>
        <w:jc w:val="both"/>
        <w:rPr>
          <w:rFonts w:ascii="Times New Roman" w:hAnsi="Times New Roman"/>
          <w:szCs w:val="20"/>
        </w:rPr>
      </w:pPr>
      <w:r w:rsidRPr="002A275D">
        <w:rPr>
          <w:rFonts w:ascii="Times New Roman" w:hAnsi="Times New Roman"/>
          <w:szCs w:val="20"/>
        </w:rPr>
        <w:t xml:space="preserve">Regarding the start indicator part </w:t>
      </w:r>
      <w:r w:rsidRPr="00C4543F">
        <w:rPr>
          <w:rFonts w:ascii="Times New Roman" w:hAnsi="Times New Roman" w:hint="eastAsia"/>
          <w:szCs w:val="20"/>
        </w:rPr>
        <w:t>pattern</w:t>
      </w:r>
      <w:r w:rsidRPr="002A275D">
        <w:rPr>
          <w:rFonts w:ascii="Times New Roman" w:hAnsi="Times New Roman"/>
          <w:szCs w:val="20"/>
        </w:rPr>
        <w:t>, some principles need to be considered</w:t>
      </w:r>
      <w:r w:rsidRPr="002A275D">
        <w:rPr>
          <w:rFonts w:ascii="Times New Roman" w:hAnsi="Times New Roman" w:hint="eastAsia"/>
          <w:szCs w:val="20"/>
        </w:rPr>
        <w:t xml:space="preserve"> for</w:t>
      </w:r>
      <w:r w:rsidRPr="00C4543F">
        <w:rPr>
          <w:rFonts w:ascii="Times New Roman" w:hAnsi="Times New Roman" w:hint="eastAsia"/>
          <w:szCs w:val="20"/>
        </w:rPr>
        <w:t xml:space="preserve"> </w:t>
      </w:r>
      <w:r w:rsidRPr="002A275D">
        <w:rPr>
          <w:rFonts w:ascii="Times New Roman" w:hAnsi="Times New Roman" w:hint="eastAsia"/>
          <w:szCs w:val="20"/>
        </w:rPr>
        <w:t>easy detection and calibration</w:t>
      </w:r>
      <w:r w:rsidRPr="002A275D">
        <w:rPr>
          <w:rFonts w:ascii="Times New Roman" w:hAnsi="Times New Roman"/>
          <w:szCs w:val="20"/>
        </w:rPr>
        <w:t>.</w:t>
      </w:r>
    </w:p>
    <w:p w14:paraId="2CCC891D" w14:textId="6973AD27" w:rsidR="00E47502" w:rsidRPr="00F141F4" w:rsidRDefault="00F141F4" w:rsidP="00AF6CA0">
      <w:pPr>
        <w:spacing w:before="120" w:after="120"/>
        <w:jc w:val="both"/>
        <w:rPr>
          <w:rFonts w:ascii="Times New Roman" w:hAnsi="Times New Roman"/>
          <w:b/>
          <w:bCs/>
          <w:szCs w:val="20"/>
        </w:rPr>
      </w:pPr>
      <w:r>
        <w:rPr>
          <w:rFonts w:ascii="Times New Roman" w:eastAsiaTheme="minorEastAsia" w:hAnsi="Times New Roman" w:hint="eastAsia"/>
          <w:b/>
          <w:bCs/>
          <w:szCs w:val="20"/>
          <w:lang w:eastAsia="zh-CN"/>
        </w:rPr>
        <w:t>First, r</w:t>
      </w:r>
      <w:r w:rsidR="00040802" w:rsidRPr="00F141F4">
        <w:rPr>
          <w:rFonts w:ascii="Times New Roman" w:hAnsi="Times New Roman" w:hint="eastAsia"/>
          <w:b/>
          <w:bCs/>
          <w:szCs w:val="20"/>
        </w:rPr>
        <w:t xml:space="preserve">egardless of </w:t>
      </w:r>
      <w:r w:rsidR="00040802" w:rsidRPr="00F141F4">
        <w:rPr>
          <w:rFonts w:ascii="Times New Roman" w:hAnsi="Times New Roman"/>
          <w:b/>
          <w:bCs/>
          <w:szCs w:val="20"/>
        </w:rPr>
        <w:t>device is capable of counting the clock with certain accuracy during the start indicator part</w:t>
      </w:r>
      <w:r w:rsidR="00E47502" w:rsidRPr="00F141F4">
        <w:rPr>
          <w:rFonts w:ascii="Times New Roman" w:hAnsi="Times New Roman"/>
          <w:b/>
          <w:bCs/>
          <w:szCs w:val="20"/>
        </w:rPr>
        <w:t xml:space="preserve">, the duration of the ON and/or OFF portions should be </w:t>
      </w:r>
      <w:r w:rsidR="00040802" w:rsidRPr="00F141F4">
        <w:rPr>
          <w:rFonts w:ascii="Times New Roman" w:hAnsi="Times New Roman" w:hint="eastAsia"/>
          <w:b/>
          <w:bCs/>
          <w:szCs w:val="20"/>
        </w:rPr>
        <w:t xml:space="preserve">long </w:t>
      </w:r>
      <w:r w:rsidR="00040802" w:rsidRPr="00F141F4">
        <w:rPr>
          <w:rFonts w:ascii="Times New Roman" w:hAnsi="Times New Roman"/>
          <w:b/>
          <w:bCs/>
          <w:szCs w:val="20"/>
        </w:rPr>
        <w:t xml:space="preserve">enough </w:t>
      </w:r>
      <w:r w:rsidR="00E47502" w:rsidRPr="00F141F4">
        <w:rPr>
          <w:rFonts w:ascii="Times New Roman" w:hAnsi="Times New Roman"/>
          <w:b/>
          <w:bCs/>
          <w:szCs w:val="20"/>
        </w:rPr>
        <w:t xml:space="preserve">for the device to identify the start indicator part. </w:t>
      </w:r>
      <w:r w:rsidR="008A217B" w:rsidRPr="00F141F4">
        <w:rPr>
          <w:rFonts w:ascii="Times New Roman" w:hAnsi="Times New Roman" w:hint="eastAsia"/>
          <w:b/>
          <w:bCs/>
          <w:szCs w:val="20"/>
        </w:rPr>
        <w:t xml:space="preserve">In addition, </w:t>
      </w:r>
      <w:r w:rsidR="008A217B" w:rsidRPr="00F141F4">
        <w:rPr>
          <w:rFonts w:ascii="Times New Roman" w:hAnsi="Times New Roman"/>
          <w:b/>
          <w:bCs/>
          <w:szCs w:val="20"/>
        </w:rPr>
        <w:t>at</w:t>
      </w:r>
      <w:r w:rsidR="00E47502" w:rsidRPr="00F141F4">
        <w:rPr>
          <w:rFonts w:ascii="Times New Roman" w:hAnsi="Times New Roman"/>
          <w:b/>
          <w:bCs/>
          <w:szCs w:val="20"/>
        </w:rPr>
        <w:t xml:space="preserve"> least some of the ON/OFF portions should have a fixed or pre-defined length</w:t>
      </w:r>
      <w:r w:rsidR="00E47502" w:rsidRPr="00F141F4">
        <w:rPr>
          <w:rFonts w:ascii="Times New Roman" w:hAnsi="Times New Roman" w:hint="eastAsia"/>
          <w:b/>
          <w:bCs/>
          <w:szCs w:val="20"/>
        </w:rPr>
        <w:t>.</w:t>
      </w:r>
    </w:p>
    <w:p w14:paraId="755B4DC5" w14:textId="77777777" w:rsidR="001268A7" w:rsidRDefault="00E47502" w:rsidP="00AF6CA0">
      <w:pPr>
        <w:spacing w:before="120" w:after="120"/>
        <w:jc w:val="both"/>
        <w:rPr>
          <w:rFonts w:ascii="Times New Roman" w:eastAsiaTheme="minorEastAsia" w:hAnsi="Times New Roman"/>
          <w:szCs w:val="20"/>
          <w:lang w:eastAsia="zh-CN"/>
        </w:rPr>
      </w:pPr>
      <w:r w:rsidRPr="002A275D">
        <w:rPr>
          <w:rFonts w:ascii="Times New Roman" w:hAnsi="Times New Roman"/>
          <w:szCs w:val="20"/>
        </w:rPr>
        <w:t xml:space="preserve">If there are only one ON portion + one OFF portion for start indicator part, the ON portion should be sufficiently long to enable proper threshold setting for analog accumulator to identify different portions of the start indicator part, while the device may or may not rely on the </w:t>
      </w:r>
      <w:r w:rsidR="00716903" w:rsidRPr="00C4543F">
        <w:rPr>
          <w:rFonts w:ascii="Times New Roman" w:hAnsi="Times New Roman" w:hint="eastAsia"/>
          <w:szCs w:val="20"/>
        </w:rPr>
        <w:t>ON</w:t>
      </w:r>
      <w:r w:rsidRPr="002A275D">
        <w:rPr>
          <w:rFonts w:ascii="Times New Roman" w:hAnsi="Times New Roman"/>
          <w:szCs w:val="20"/>
        </w:rPr>
        <w:t xml:space="preserve"> or </w:t>
      </w:r>
      <w:r w:rsidR="00716903" w:rsidRPr="00C4543F">
        <w:rPr>
          <w:rFonts w:ascii="Times New Roman" w:hAnsi="Times New Roman" w:hint="eastAsia"/>
          <w:szCs w:val="20"/>
        </w:rPr>
        <w:t>OFF</w:t>
      </w:r>
      <w:r w:rsidRPr="002A275D">
        <w:rPr>
          <w:rFonts w:ascii="Times New Roman" w:hAnsi="Times New Roman"/>
          <w:szCs w:val="20"/>
        </w:rPr>
        <w:t xml:space="preserve"> portion for clock counting. </w:t>
      </w:r>
    </w:p>
    <w:p w14:paraId="48260F01" w14:textId="77777777" w:rsidR="008F59E4" w:rsidRDefault="00E47502" w:rsidP="00AF6CA0">
      <w:pPr>
        <w:spacing w:before="120" w:after="120"/>
        <w:jc w:val="both"/>
        <w:rPr>
          <w:rFonts w:ascii="Times New Roman" w:eastAsiaTheme="minorEastAsia" w:hAnsi="Times New Roman"/>
          <w:szCs w:val="20"/>
          <w:lang w:eastAsia="zh-CN"/>
        </w:rPr>
      </w:pPr>
      <w:r w:rsidRPr="002A275D">
        <w:rPr>
          <w:rFonts w:ascii="Times New Roman" w:hAnsi="Times New Roman"/>
          <w:szCs w:val="20"/>
        </w:rPr>
        <w:t>Alternatively, if device can count the clock</w:t>
      </w:r>
      <w:r w:rsidRPr="00C4543F">
        <w:rPr>
          <w:rFonts w:ascii="Times New Roman" w:hAnsi="Times New Roman"/>
          <w:szCs w:val="20"/>
        </w:rPr>
        <w:t xml:space="preserve"> </w:t>
      </w:r>
      <w:r w:rsidR="00040802" w:rsidRPr="00C4543F">
        <w:rPr>
          <w:rFonts w:ascii="Times New Roman" w:hAnsi="Times New Roman" w:hint="eastAsia"/>
          <w:szCs w:val="20"/>
        </w:rPr>
        <w:t>with certain accuracy</w:t>
      </w:r>
      <w:r w:rsidRPr="002A275D">
        <w:rPr>
          <w:rFonts w:ascii="Times New Roman" w:hAnsi="Times New Roman"/>
          <w:szCs w:val="20"/>
        </w:rPr>
        <w:t xml:space="preserve"> during the start indicator part, the start indicator part </w:t>
      </w:r>
      <w:r w:rsidR="00716903" w:rsidRPr="00C4543F">
        <w:rPr>
          <w:rFonts w:ascii="Times New Roman" w:hAnsi="Times New Roman" w:hint="eastAsia"/>
          <w:szCs w:val="20"/>
        </w:rPr>
        <w:t xml:space="preserve">can </w:t>
      </w:r>
      <w:r w:rsidRPr="002A275D">
        <w:rPr>
          <w:rFonts w:ascii="Times New Roman" w:hAnsi="Times New Roman"/>
          <w:szCs w:val="20"/>
        </w:rPr>
        <w:t xml:space="preserve">consist of a specific ON-OFF pattern with multiple ON/OFF portions. Device can identify the start indicator part based on the pattern and at least utilize some of ON/OFF portions to derive the OFDM symbol duration. </w:t>
      </w:r>
    </w:p>
    <w:p w14:paraId="61D42934" w14:textId="49A132C8" w:rsidR="00040802" w:rsidRPr="00F141F4" w:rsidRDefault="00F02291" w:rsidP="00AF6CA0">
      <w:pPr>
        <w:spacing w:before="120" w:after="120"/>
        <w:jc w:val="both"/>
        <w:rPr>
          <w:rFonts w:ascii="Times New Roman" w:eastAsiaTheme="minorEastAsia" w:hAnsi="Times New Roman"/>
          <w:szCs w:val="20"/>
          <w:lang w:eastAsia="zh-CN"/>
        </w:rPr>
      </w:pPr>
      <w:r w:rsidRPr="00C4543F">
        <w:rPr>
          <w:rFonts w:ascii="Times New Roman" w:hAnsi="Times New Roman" w:hint="eastAsia"/>
          <w:szCs w:val="20"/>
        </w:rPr>
        <w:t>A</w:t>
      </w:r>
      <w:r w:rsidR="00E47502" w:rsidRPr="002A275D">
        <w:rPr>
          <w:rFonts w:ascii="Times New Roman" w:hAnsi="Times New Roman"/>
          <w:szCs w:val="20"/>
        </w:rPr>
        <w:t xml:space="preserve">t least </w:t>
      </w:r>
      <w:r w:rsidR="005E140E" w:rsidRPr="00C4543F">
        <w:rPr>
          <w:rFonts w:ascii="Times New Roman" w:hAnsi="Times New Roman" w:hint="eastAsia"/>
          <w:szCs w:val="20"/>
        </w:rPr>
        <w:t xml:space="preserve">the length of </w:t>
      </w:r>
      <w:r w:rsidR="00E47502" w:rsidRPr="002A275D">
        <w:rPr>
          <w:rFonts w:ascii="Times New Roman" w:hAnsi="Times New Roman"/>
          <w:szCs w:val="20"/>
        </w:rPr>
        <w:t xml:space="preserve">some of the ON/OFF portions should </w:t>
      </w:r>
      <w:r w:rsidRPr="00C4543F">
        <w:rPr>
          <w:rFonts w:ascii="Times New Roman" w:hAnsi="Times New Roman" w:hint="eastAsia"/>
          <w:szCs w:val="20"/>
        </w:rPr>
        <w:t>be specified, e.g., with</w:t>
      </w:r>
      <w:r w:rsidR="00E47502" w:rsidRPr="002A275D">
        <w:rPr>
          <w:rFonts w:ascii="Times New Roman" w:hAnsi="Times New Roman"/>
          <w:szCs w:val="20"/>
        </w:rPr>
        <w:t xml:space="preserve"> a fixed or pre-defined length.</w:t>
      </w:r>
      <w:r w:rsidR="00AC2D0B" w:rsidRPr="00C4543F">
        <w:rPr>
          <w:rFonts w:ascii="Times New Roman" w:hAnsi="Times New Roman" w:hint="eastAsia"/>
          <w:szCs w:val="20"/>
        </w:rPr>
        <w:t xml:space="preserve"> </w:t>
      </w:r>
    </w:p>
    <w:p w14:paraId="5CEE60EE" w14:textId="7F7CD571" w:rsidR="00EF0E17" w:rsidRDefault="00F141F4" w:rsidP="00AF6CA0">
      <w:pPr>
        <w:spacing w:before="120" w:after="120"/>
        <w:jc w:val="both"/>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Second, i</w:t>
      </w:r>
      <w:r w:rsidR="00040802">
        <w:rPr>
          <w:rFonts w:ascii="Times New Roman" w:eastAsiaTheme="minorEastAsia" w:hAnsi="Times New Roman" w:hint="eastAsia"/>
          <w:b/>
          <w:bCs/>
          <w:szCs w:val="20"/>
          <w:lang w:eastAsia="zh-CN"/>
        </w:rPr>
        <w:t xml:space="preserve">f </w:t>
      </w:r>
      <w:r w:rsidR="00040802" w:rsidRPr="00040802">
        <w:rPr>
          <w:rFonts w:ascii="Times New Roman" w:eastAsiaTheme="minorEastAsia" w:hAnsi="Times New Roman"/>
          <w:b/>
          <w:bCs/>
          <w:szCs w:val="20"/>
          <w:lang w:eastAsia="zh-CN"/>
        </w:rPr>
        <w:t>device is capable of counting the clock with certain accuracy during the start indicator part</w:t>
      </w:r>
      <w:r w:rsidR="00040802">
        <w:rPr>
          <w:rFonts w:ascii="Times New Roman" w:eastAsiaTheme="minorEastAsia" w:hAnsi="Times New Roman" w:hint="eastAsia"/>
          <w:b/>
          <w:bCs/>
          <w:szCs w:val="20"/>
          <w:lang w:eastAsia="zh-CN"/>
        </w:rPr>
        <w:t xml:space="preserve">, some more principles should be further </w:t>
      </w:r>
      <w:r w:rsidR="00040802">
        <w:rPr>
          <w:rFonts w:ascii="Times New Roman" w:eastAsiaTheme="minorEastAsia" w:hAnsi="Times New Roman"/>
          <w:b/>
          <w:bCs/>
          <w:szCs w:val="20"/>
          <w:lang w:eastAsia="zh-CN"/>
        </w:rPr>
        <w:t>considered</w:t>
      </w:r>
      <w:r w:rsidR="00040802">
        <w:rPr>
          <w:rFonts w:ascii="Times New Roman" w:eastAsiaTheme="minorEastAsia" w:hAnsi="Times New Roman" w:hint="eastAsia"/>
          <w:b/>
          <w:bCs/>
          <w:szCs w:val="20"/>
          <w:lang w:eastAsia="zh-CN"/>
        </w:rPr>
        <w:t>:</w:t>
      </w:r>
    </w:p>
    <w:p w14:paraId="2F2D2707" w14:textId="0DF8913C" w:rsidR="00040802" w:rsidRPr="00085449" w:rsidRDefault="00040802" w:rsidP="00AF6CA0">
      <w:pPr>
        <w:pStyle w:val="ListParagraph"/>
        <w:numPr>
          <w:ilvl w:val="0"/>
          <w:numId w:val="51"/>
        </w:numPr>
        <w:spacing w:before="120" w:after="120"/>
        <w:ind w:firstLineChars="0"/>
        <w:rPr>
          <w:rFonts w:ascii="Times New Roman" w:hAnsi="Times New Roman"/>
          <w:szCs w:val="20"/>
        </w:rPr>
      </w:pPr>
      <w:r w:rsidRPr="00085449">
        <w:rPr>
          <w:rFonts w:ascii="Times New Roman" w:hAnsi="Times New Roman"/>
          <w:sz w:val="20"/>
          <w:szCs w:val="20"/>
        </w:rPr>
        <w:t>Reduce</w:t>
      </w:r>
      <w:r w:rsidRPr="00040802">
        <w:t xml:space="preserve"> </w:t>
      </w:r>
      <w:r w:rsidRPr="00040802">
        <w:rPr>
          <w:rFonts w:ascii="Times New Roman" w:hAnsi="Times New Roman"/>
          <w:sz w:val="20"/>
          <w:szCs w:val="20"/>
        </w:rPr>
        <w:t>CP impact on the start indicator part</w:t>
      </w:r>
      <w:r w:rsidRPr="00085449">
        <w:rPr>
          <w:rFonts w:ascii="Times New Roman" w:hAnsi="Times New Roman"/>
          <w:sz w:val="20"/>
          <w:szCs w:val="20"/>
        </w:rPr>
        <w:t xml:space="preserve">: </w:t>
      </w:r>
      <w:r w:rsidR="008A217B">
        <w:rPr>
          <w:rFonts w:ascii="Times New Roman" w:hAnsi="Times New Roman" w:hint="eastAsia"/>
          <w:sz w:val="20"/>
          <w:szCs w:val="20"/>
        </w:rPr>
        <w:t>a</w:t>
      </w:r>
      <w:r w:rsidRPr="00085449">
        <w:rPr>
          <w:rFonts w:ascii="Times New Roman" w:hAnsi="Times New Roman"/>
          <w:sz w:val="20"/>
          <w:szCs w:val="20"/>
        </w:rPr>
        <w:t>void additional pulses within ON or OFF chips that cause clock misdetection and extended ON/OFF chips</w:t>
      </w:r>
      <w:r w:rsidRPr="00040802">
        <w:rPr>
          <w:rFonts w:ascii="Times New Roman" w:hAnsi="Times New Roman"/>
          <w:sz w:val="20"/>
          <w:szCs w:val="20"/>
        </w:rPr>
        <w:t xml:space="preserve"> </w:t>
      </w:r>
      <w:r w:rsidRPr="001268A7">
        <w:rPr>
          <w:rFonts w:ascii="Times New Roman" w:eastAsiaTheme="minorEastAsia" w:hAnsi="Times New Roman"/>
          <w:sz w:val="20"/>
          <w:szCs w:val="20"/>
        </w:rPr>
        <w:t xml:space="preserve">in case the start indicator part </w:t>
      </w:r>
      <w:r w:rsidR="005C713A" w:rsidRPr="005C713A">
        <w:rPr>
          <w:rFonts w:ascii="Times New Roman" w:eastAsiaTheme="minorEastAsia" w:hAnsi="Times New Roman"/>
          <w:sz w:val="20"/>
          <w:szCs w:val="20"/>
        </w:rPr>
        <w:t>occupies</w:t>
      </w:r>
      <w:r w:rsidRPr="001268A7">
        <w:rPr>
          <w:rFonts w:ascii="Times New Roman" w:eastAsiaTheme="minorEastAsia" w:hAnsi="Times New Roman"/>
          <w:sz w:val="20"/>
          <w:szCs w:val="20"/>
        </w:rPr>
        <w:t xml:space="preserve"> more than one OFDM symbols</w:t>
      </w:r>
      <w:r w:rsidRPr="001268A7">
        <w:rPr>
          <w:rFonts w:ascii="Times New Roman" w:hAnsi="Times New Roman"/>
          <w:sz w:val="20"/>
          <w:szCs w:val="20"/>
        </w:rPr>
        <w:t>.</w:t>
      </w:r>
    </w:p>
    <w:p w14:paraId="723EFAAD" w14:textId="36FE47BF" w:rsidR="00040802" w:rsidRPr="00085449" w:rsidRDefault="00040802" w:rsidP="00AF6CA0">
      <w:pPr>
        <w:pStyle w:val="ListParagraph"/>
        <w:numPr>
          <w:ilvl w:val="0"/>
          <w:numId w:val="51"/>
        </w:numPr>
        <w:spacing w:before="120" w:after="120"/>
        <w:ind w:firstLineChars="0"/>
        <w:rPr>
          <w:rFonts w:ascii="Times New Roman" w:hAnsi="Times New Roman"/>
          <w:sz w:val="20"/>
          <w:szCs w:val="20"/>
        </w:rPr>
      </w:pPr>
      <w:r>
        <w:rPr>
          <w:rFonts w:ascii="Times New Roman" w:hAnsi="Times New Roman" w:hint="eastAsia"/>
          <w:sz w:val="20"/>
          <w:szCs w:val="20"/>
        </w:rPr>
        <w:t>B</w:t>
      </w:r>
      <w:r w:rsidRPr="00040802">
        <w:rPr>
          <w:rFonts w:ascii="Times New Roman" w:hAnsi="Times New Roman"/>
          <w:sz w:val="20"/>
          <w:szCs w:val="20"/>
        </w:rPr>
        <w:t xml:space="preserve">etter to be </w:t>
      </w:r>
      <w:r w:rsidR="008A217B" w:rsidRPr="00040802">
        <w:rPr>
          <w:rFonts w:ascii="Times New Roman" w:hAnsi="Times New Roman"/>
          <w:sz w:val="20"/>
          <w:szCs w:val="20"/>
        </w:rPr>
        <w:t>aligned</w:t>
      </w:r>
      <w:r w:rsidRPr="00040802">
        <w:rPr>
          <w:rFonts w:ascii="Times New Roman" w:hAnsi="Times New Roman"/>
          <w:sz w:val="20"/>
          <w:szCs w:val="20"/>
        </w:rPr>
        <w:t xml:space="preserve"> with OFDM symbol boundary, e.g., the end of start indicator aligns with the end of OFDM symbol</w:t>
      </w:r>
      <w:r>
        <w:rPr>
          <w:rFonts w:ascii="Times New Roman" w:hAnsi="Times New Roman" w:hint="eastAsia"/>
          <w:sz w:val="20"/>
          <w:szCs w:val="20"/>
        </w:rPr>
        <w:t xml:space="preserve">, which is </w:t>
      </w:r>
      <w:r w:rsidRPr="00040802">
        <w:rPr>
          <w:rFonts w:ascii="Times New Roman" w:hAnsi="Times New Roman"/>
          <w:sz w:val="20"/>
          <w:szCs w:val="20"/>
        </w:rPr>
        <w:t>beneficial for the device to identify and handle CP for the clock acquisition part, as well as facilitating accurate chip estimation within the clock acquisition part.</w:t>
      </w:r>
    </w:p>
    <w:p w14:paraId="0A7A7133" w14:textId="02BFD23A" w:rsidR="00040802" w:rsidRPr="001268A7" w:rsidRDefault="00040802" w:rsidP="00AF6CA0">
      <w:pPr>
        <w:pStyle w:val="ListParagraph"/>
        <w:numPr>
          <w:ilvl w:val="0"/>
          <w:numId w:val="51"/>
        </w:numPr>
        <w:spacing w:before="120" w:after="120"/>
        <w:ind w:firstLineChars="0"/>
        <w:rPr>
          <w:rFonts w:ascii="Times New Roman" w:hAnsi="Times New Roman"/>
          <w:sz w:val="20"/>
          <w:szCs w:val="20"/>
        </w:rPr>
      </w:pPr>
      <w:r w:rsidRPr="00085449">
        <w:rPr>
          <w:rFonts w:ascii="Times New Roman" w:hAnsi="Times New Roman"/>
          <w:sz w:val="20"/>
          <w:szCs w:val="20"/>
        </w:rPr>
        <w:t>Prevent confusion between</w:t>
      </w:r>
      <w:r w:rsidRPr="00040802">
        <w:t xml:space="preserve"> </w:t>
      </w:r>
      <w:r w:rsidRPr="00040802">
        <w:rPr>
          <w:rFonts w:ascii="Times New Roman" w:hAnsi="Times New Roman"/>
          <w:sz w:val="20"/>
          <w:szCs w:val="20"/>
        </w:rPr>
        <w:t>start indicator part</w:t>
      </w:r>
      <w:r>
        <w:rPr>
          <w:rFonts w:ascii="Times New Roman" w:hAnsi="Times New Roman" w:hint="eastAsia"/>
          <w:sz w:val="20"/>
          <w:szCs w:val="20"/>
        </w:rPr>
        <w:t xml:space="preserve"> </w:t>
      </w:r>
      <w:r w:rsidRPr="00085449">
        <w:rPr>
          <w:rFonts w:ascii="Times New Roman" w:hAnsi="Times New Roman"/>
          <w:sz w:val="20"/>
          <w:szCs w:val="20"/>
        </w:rPr>
        <w:t>and PRDCH parts, e.g.</w:t>
      </w:r>
      <w:r w:rsidR="00E717DE">
        <w:rPr>
          <w:rFonts w:ascii="Times New Roman" w:hAnsi="Times New Roman" w:hint="eastAsia"/>
          <w:sz w:val="20"/>
          <w:szCs w:val="20"/>
        </w:rPr>
        <w:t>, by</w:t>
      </w:r>
      <w:r w:rsidRPr="00085449">
        <w:rPr>
          <w:rFonts w:ascii="Times New Roman" w:hAnsi="Times New Roman"/>
          <w:sz w:val="20"/>
          <w:szCs w:val="20"/>
        </w:rPr>
        <w:t xml:space="preserve"> </w:t>
      </w:r>
      <w:r>
        <w:rPr>
          <w:rFonts w:ascii="Times New Roman" w:hAnsi="Times New Roman" w:hint="eastAsia"/>
          <w:sz w:val="20"/>
          <w:szCs w:val="20"/>
        </w:rPr>
        <w:t>i</w:t>
      </w:r>
      <w:r w:rsidRPr="000D479B">
        <w:rPr>
          <w:rFonts w:ascii="Times New Roman" w:hAnsi="Times New Roman"/>
          <w:sz w:val="20"/>
          <w:szCs w:val="20"/>
        </w:rPr>
        <w:t>ncluding the chips that do not adhere to Manchester coding.</w:t>
      </w:r>
    </w:p>
    <w:p w14:paraId="79134F83" w14:textId="600BCF85" w:rsidR="00E47502" w:rsidRPr="002A275D" w:rsidRDefault="00E717DE" w:rsidP="00AF6CA0">
      <w:pPr>
        <w:spacing w:before="120" w:after="120"/>
        <w:rPr>
          <w:rFonts w:ascii="Times New Roman" w:hAnsi="Times New Roman"/>
          <w:b/>
          <w:bCs/>
          <w:szCs w:val="20"/>
        </w:rPr>
      </w:pPr>
      <w:bookmarkStart w:id="18" w:name="_Ref178603480"/>
      <w:r w:rsidRPr="009F139B">
        <w:rPr>
          <w:rFonts w:ascii="Times New Roman" w:eastAsia="等线" w:hAnsi="Times New Roman"/>
          <w:b/>
          <w:szCs w:val="20"/>
          <w:lang w:val="en-GB"/>
        </w:rPr>
        <w:t xml:space="preserve">Proposal </w:t>
      </w:r>
      <w:r w:rsidRPr="009F139B">
        <w:rPr>
          <w:rFonts w:ascii="Times New Roman" w:hAnsi="Times New Roman"/>
          <w:b/>
          <w:szCs w:val="20"/>
        </w:rPr>
        <w:fldChar w:fldCharType="begin"/>
      </w:r>
      <w:r w:rsidRPr="00025A3B">
        <w:rPr>
          <w:rFonts w:ascii="Times New Roman" w:hAnsi="Times New Roman"/>
          <w:b/>
          <w:bCs/>
        </w:rPr>
        <w:instrText xml:space="preserve"> SEQ Proposal \* ARABIC </w:instrText>
      </w:r>
      <w:r w:rsidRPr="009F139B">
        <w:rPr>
          <w:rFonts w:ascii="Times New Roman" w:hAnsi="Times New Roman"/>
          <w:b/>
          <w:szCs w:val="20"/>
        </w:rPr>
        <w:fldChar w:fldCharType="separate"/>
      </w:r>
      <w:r w:rsidR="00715E0B">
        <w:rPr>
          <w:rFonts w:ascii="Times New Roman" w:hAnsi="Times New Roman"/>
          <w:b/>
          <w:bCs/>
          <w:noProof/>
        </w:rPr>
        <w:t>8</w:t>
      </w:r>
      <w:r w:rsidRPr="009F139B">
        <w:rPr>
          <w:rFonts w:ascii="Times New Roman" w:hAnsi="Times New Roman"/>
          <w:b/>
          <w:szCs w:val="20"/>
        </w:rPr>
        <w:fldChar w:fldCharType="end"/>
      </w:r>
      <w:r w:rsidRPr="009F139B">
        <w:rPr>
          <w:rFonts w:ascii="Times New Roman" w:eastAsia="等线" w:hAnsi="Times New Roman"/>
          <w:b/>
          <w:szCs w:val="20"/>
          <w:lang w:val="en-GB"/>
        </w:rPr>
        <w:t xml:space="preserve">: </w:t>
      </w:r>
      <w:r w:rsidR="00E47502" w:rsidRPr="002A275D">
        <w:rPr>
          <w:rFonts w:ascii="Times New Roman" w:eastAsiaTheme="minorEastAsia" w:hAnsi="Times New Roman" w:hint="eastAsia"/>
          <w:b/>
          <w:bCs/>
          <w:szCs w:val="20"/>
          <w:lang w:eastAsia="zh-CN"/>
        </w:rPr>
        <w:t xml:space="preserve">Consider the </w:t>
      </w:r>
      <w:r w:rsidR="00E47502" w:rsidRPr="002A275D">
        <w:rPr>
          <w:rFonts w:ascii="Times New Roman" w:eastAsiaTheme="minorEastAsia" w:hAnsi="Times New Roman"/>
          <w:b/>
          <w:bCs/>
          <w:szCs w:val="20"/>
          <w:lang w:eastAsia="zh-CN"/>
        </w:rPr>
        <w:t>following</w:t>
      </w:r>
      <w:r w:rsidR="00E47502" w:rsidRPr="002A275D">
        <w:rPr>
          <w:rFonts w:ascii="Times New Roman" w:eastAsiaTheme="minorEastAsia" w:hAnsi="Times New Roman" w:hint="eastAsia"/>
          <w:b/>
          <w:bCs/>
          <w:szCs w:val="20"/>
          <w:lang w:eastAsia="zh-CN"/>
        </w:rPr>
        <w:t xml:space="preserve"> </w:t>
      </w:r>
      <w:r w:rsidR="00E47502" w:rsidRPr="002A275D">
        <w:rPr>
          <w:rFonts w:ascii="Times New Roman" w:eastAsiaTheme="minorEastAsia" w:hAnsi="Times New Roman"/>
          <w:b/>
          <w:bCs/>
          <w:szCs w:val="20"/>
          <w:lang w:eastAsia="zh-CN"/>
        </w:rPr>
        <w:t>principles</w:t>
      </w:r>
      <w:r w:rsidR="00E47502" w:rsidRPr="002A275D">
        <w:rPr>
          <w:rFonts w:ascii="Times New Roman" w:eastAsiaTheme="minorEastAsia" w:hAnsi="Times New Roman" w:hint="eastAsia"/>
          <w:b/>
          <w:bCs/>
          <w:szCs w:val="20"/>
          <w:lang w:eastAsia="zh-CN"/>
        </w:rPr>
        <w:t xml:space="preserve"> for </w:t>
      </w:r>
      <w:r w:rsidR="00E47502" w:rsidRPr="002A275D">
        <w:rPr>
          <w:rFonts w:ascii="Times New Roman" w:eastAsiaTheme="minorEastAsia" w:hAnsi="Times New Roman"/>
          <w:b/>
          <w:bCs/>
          <w:szCs w:val="20"/>
          <w:lang w:eastAsia="zh-CN"/>
        </w:rPr>
        <w:t>the start indicator part:</w:t>
      </w:r>
      <w:bookmarkEnd w:id="18"/>
    </w:p>
    <w:p w14:paraId="48D0E8D8" w14:textId="12A9A052" w:rsidR="000B02FB" w:rsidRPr="003B0A93" w:rsidRDefault="00E47502" w:rsidP="00AF6CA0">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 xml:space="preserve">the duration of the ON and/or OFF portions should be </w:t>
      </w:r>
      <w:r w:rsidR="007D45EF" w:rsidRPr="00F141F4">
        <w:rPr>
          <w:rFonts w:ascii="Times New Roman" w:hAnsi="Times New Roman" w:hint="eastAsia"/>
          <w:b/>
          <w:bCs/>
          <w:szCs w:val="20"/>
        </w:rPr>
        <w:t xml:space="preserve">long </w:t>
      </w:r>
      <w:r w:rsidR="007D45EF" w:rsidRPr="00F141F4">
        <w:rPr>
          <w:rFonts w:ascii="Times New Roman" w:hAnsi="Times New Roman"/>
          <w:b/>
          <w:bCs/>
          <w:szCs w:val="20"/>
        </w:rPr>
        <w:t>enough</w:t>
      </w:r>
      <w:r w:rsidRPr="003B0A93">
        <w:rPr>
          <w:rFonts w:ascii="Times New Roman" w:eastAsiaTheme="minorEastAsia" w:hAnsi="Times New Roman"/>
          <w:b/>
          <w:sz w:val="20"/>
          <w:szCs w:val="20"/>
        </w:rPr>
        <w:t xml:space="preserve"> for the device to identify the start indicator part. </w:t>
      </w:r>
    </w:p>
    <w:p w14:paraId="5082FDA2" w14:textId="5B2E6A17" w:rsidR="00D571B6" w:rsidRPr="003B0A93" w:rsidDel="008C239C" w:rsidRDefault="00E47502" w:rsidP="00AF6CA0">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At least some of the ON/OFF portions should have a fixed or pre-defined length</w:t>
      </w:r>
      <w:bookmarkEnd w:id="15"/>
    </w:p>
    <w:p w14:paraId="4B368909" w14:textId="67EF1C75" w:rsidR="000B02FB" w:rsidRPr="001268A7" w:rsidRDefault="000B02FB" w:rsidP="00AF6CA0">
      <w:pPr>
        <w:autoSpaceDE w:val="0"/>
        <w:autoSpaceDN w:val="0"/>
        <w:adjustRightInd w:val="0"/>
        <w:snapToGrid w:val="0"/>
        <w:spacing w:before="120" w:after="120"/>
        <w:contextualSpacing/>
        <w:rPr>
          <w:rFonts w:ascii="Times New Roman" w:eastAsia="宋体" w:hAnsi="Times New Roman"/>
          <w:b/>
          <w:bCs/>
          <w:color w:val="000000"/>
          <w:szCs w:val="20"/>
          <w:lang w:eastAsia="ja-JP"/>
        </w:rPr>
      </w:pPr>
      <w:bookmarkStart w:id="19" w:name="_Ref178603481"/>
      <w:r w:rsidRPr="001268A7">
        <w:rPr>
          <w:rFonts w:ascii="Times New Roman" w:eastAsia="等线" w:hAnsi="Times New Roman" w:hint="eastAsia"/>
          <w:b/>
          <w:szCs w:val="20"/>
          <w:lang w:val="en-GB"/>
        </w:rPr>
        <w:t xml:space="preserve">Proposal </w:t>
      </w:r>
      <w:r w:rsidRPr="001268A7">
        <w:rPr>
          <w:rFonts w:ascii="Times New Roman" w:hAnsi="Times New Roman"/>
          <w:b/>
          <w:szCs w:val="20"/>
        </w:rPr>
        <w:fldChar w:fldCharType="begin"/>
      </w:r>
      <w:r w:rsidRPr="001268A7">
        <w:rPr>
          <w:rFonts w:ascii="Times New Roman" w:hAnsi="Times New Roman"/>
          <w:b/>
          <w:bCs/>
        </w:rPr>
        <w:instrText xml:space="preserve"> SEQ Proposal \* ARABIC </w:instrText>
      </w:r>
      <w:r w:rsidRPr="001268A7">
        <w:rPr>
          <w:rFonts w:ascii="Times New Roman" w:hAnsi="Times New Roman"/>
          <w:b/>
          <w:szCs w:val="20"/>
        </w:rPr>
        <w:fldChar w:fldCharType="separate"/>
      </w:r>
      <w:r w:rsidR="00715E0B">
        <w:rPr>
          <w:rFonts w:ascii="Times New Roman" w:hAnsi="Times New Roman"/>
          <w:b/>
          <w:bCs/>
          <w:noProof/>
        </w:rPr>
        <w:t>9</w:t>
      </w:r>
      <w:r w:rsidRPr="001268A7">
        <w:rPr>
          <w:rFonts w:ascii="Times New Roman" w:hAnsi="Times New Roman"/>
          <w:b/>
          <w:szCs w:val="20"/>
        </w:rPr>
        <w:fldChar w:fldCharType="end"/>
      </w:r>
      <w:r w:rsidRPr="001268A7">
        <w:rPr>
          <w:rFonts w:ascii="Times New Roman" w:eastAsia="等线" w:hAnsi="Times New Roman" w:hint="eastAsia"/>
          <w:b/>
          <w:szCs w:val="20"/>
          <w:lang w:val="en-GB"/>
        </w:rPr>
        <w:t>:</w:t>
      </w:r>
      <w:r w:rsidR="00B44960">
        <w:rPr>
          <w:rFonts w:ascii="Times New Roman" w:eastAsia="等线" w:hAnsi="Times New Roman" w:hint="eastAsia"/>
          <w:b/>
          <w:szCs w:val="20"/>
          <w:lang w:val="en-GB" w:eastAsia="zh-CN"/>
        </w:rPr>
        <w:t xml:space="preserve"> </w:t>
      </w:r>
      <w:r w:rsidRPr="001268A7">
        <w:rPr>
          <w:rFonts w:ascii="Times New Roman" w:eastAsiaTheme="minorEastAsia" w:hAnsi="Times New Roman" w:hint="eastAsia"/>
          <w:b/>
          <w:bCs/>
          <w:szCs w:val="20"/>
        </w:rPr>
        <w:t xml:space="preserve">If device is capable of counting the clock with certain accuracy during the start indicator part, </w:t>
      </w:r>
      <w:r w:rsidRPr="000B02FB">
        <w:rPr>
          <w:rFonts w:ascii="Times New Roman" w:eastAsiaTheme="minorEastAsia" w:hAnsi="Times New Roman" w:hint="eastAsia"/>
          <w:b/>
          <w:bCs/>
          <w:szCs w:val="20"/>
        </w:rPr>
        <w:t>the following</w:t>
      </w:r>
      <w:r w:rsidRPr="001268A7">
        <w:rPr>
          <w:rFonts w:ascii="Times New Roman" w:eastAsiaTheme="minorEastAsia" w:hAnsi="Times New Roman" w:hint="eastAsia"/>
          <w:b/>
          <w:bCs/>
          <w:szCs w:val="20"/>
        </w:rPr>
        <w:t xml:space="preserve"> principles should be further considere</w:t>
      </w:r>
      <w:r w:rsidR="00804464">
        <w:rPr>
          <w:rFonts w:ascii="Times New Roman" w:eastAsiaTheme="minorEastAsia" w:hAnsi="Times New Roman" w:hint="eastAsia"/>
          <w:b/>
          <w:bCs/>
          <w:szCs w:val="20"/>
          <w:lang w:eastAsia="zh-CN"/>
        </w:rPr>
        <w:t>d</w:t>
      </w:r>
      <w:r w:rsidR="00D347C1">
        <w:rPr>
          <w:rFonts w:ascii="Times New Roman" w:eastAsiaTheme="minorEastAsia" w:hAnsi="Times New Roman" w:hint="eastAsia"/>
          <w:b/>
          <w:bCs/>
          <w:szCs w:val="20"/>
          <w:lang w:eastAsia="zh-CN"/>
        </w:rPr>
        <w:t xml:space="preserve"> for </w:t>
      </w:r>
      <w:r w:rsidR="00D347C1" w:rsidRPr="001268A7">
        <w:rPr>
          <w:rFonts w:ascii="Times New Roman" w:eastAsiaTheme="minorEastAsia" w:hAnsi="Times New Roman" w:hint="eastAsia"/>
          <w:b/>
          <w:bCs/>
          <w:szCs w:val="20"/>
        </w:rPr>
        <w:t>start indicator part</w:t>
      </w:r>
      <w:r w:rsidR="00804464">
        <w:rPr>
          <w:rFonts w:ascii="Times New Roman" w:eastAsiaTheme="minorEastAsia" w:hAnsi="Times New Roman" w:hint="eastAsia"/>
          <w:b/>
          <w:bCs/>
          <w:szCs w:val="20"/>
          <w:lang w:eastAsia="zh-CN"/>
        </w:rPr>
        <w:t>:</w:t>
      </w:r>
      <w:bookmarkEnd w:id="19"/>
    </w:p>
    <w:p w14:paraId="06340407" w14:textId="07CA2697" w:rsidR="000B02FB" w:rsidRPr="003B0A93" w:rsidRDefault="000B02FB" w:rsidP="00AF6CA0">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 xml:space="preserve">avoid the occurrence of additional pulse in the middle of an ON </w:t>
      </w:r>
      <w:r w:rsidR="001268A7" w:rsidRPr="003B0A93">
        <w:rPr>
          <w:rFonts w:ascii="Times New Roman" w:eastAsiaTheme="minorEastAsia" w:hAnsi="Times New Roman"/>
          <w:b/>
          <w:sz w:val="20"/>
          <w:szCs w:val="20"/>
        </w:rPr>
        <w:t>or OFF chips</w:t>
      </w:r>
      <w:r w:rsidRPr="003B0A93">
        <w:rPr>
          <w:rFonts w:ascii="Times New Roman" w:eastAsiaTheme="minorEastAsia" w:hAnsi="Times New Roman"/>
          <w:b/>
          <w:sz w:val="20"/>
          <w:szCs w:val="20"/>
        </w:rPr>
        <w:t xml:space="preserve"> caused by CP</w:t>
      </w:r>
    </w:p>
    <w:p w14:paraId="148B2749" w14:textId="74638F7A" w:rsidR="000B02FB" w:rsidRPr="003B0A93" w:rsidRDefault="000B02FB" w:rsidP="00AF6CA0">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start indicator part should be differentiated from PRDCH</w:t>
      </w:r>
    </w:p>
    <w:p w14:paraId="109D904A" w14:textId="1CBC5534" w:rsidR="000B02FB" w:rsidRPr="00B44960" w:rsidDel="008C239C" w:rsidRDefault="000B02FB" w:rsidP="00AF6CA0">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 xml:space="preserve">start indicator part aligns with OFDM symbol boundary, e.g., the end of start indicator </w:t>
      </w:r>
      <w:r w:rsidRPr="003B0A93">
        <w:rPr>
          <w:rFonts w:ascii="Times New Roman" w:eastAsiaTheme="minorEastAsia" w:hAnsi="Times New Roman" w:hint="eastAsia"/>
          <w:b/>
          <w:sz w:val="20"/>
          <w:szCs w:val="20"/>
        </w:rPr>
        <w:t xml:space="preserve">part </w:t>
      </w:r>
      <w:r w:rsidRPr="003B0A93">
        <w:rPr>
          <w:rFonts w:ascii="Times New Roman" w:eastAsiaTheme="minorEastAsia" w:hAnsi="Times New Roman"/>
          <w:b/>
          <w:sz w:val="20"/>
          <w:szCs w:val="20"/>
        </w:rPr>
        <w:t>aligns with the end of OFDM symbol</w:t>
      </w:r>
    </w:p>
    <w:p w14:paraId="4C490D10" w14:textId="25EA046C" w:rsidR="00D571B6" w:rsidRDefault="00AE6A90" w:rsidP="00AF6CA0">
      <w:pPr>
        <w:adjustRightInd w:val="0"/>
        <w:snapToGrid w:val="0"/>
        <w:spacing w:before="120" w:after="120"/>
        <w:jc w:val="both"/>
        <w:rPr>
          <w:rFonts w:ascii="Times New Roman" w:eastAsia="等线" w:hAnsi="Times New Roman"/>
          <w:b/>
          <w:u w:val="single"/>
          <w:lang w:eastAsia="zh-CN"/>
        </w:rPr>
      </w:pPr>
      <w:r w:rsidRPr="00AE6A90">
        <w:rPr>
          <w:rFonts w:ascii="Times New Roman" w:eastAsia="等线" w:hAnsi="Times New Roman"/>
          <w:b/>
          <w:bCs/>
          <w:iCs/>
          <w:u w:val="single"/>
          <w:lang w:eastAsia="zh-CN"/>
        </w:rPr>
        <w:t>Clock-acquisition part</w:t>
      </w:r>
    </w:p>
    <w:p w14:paraId="019F31E0" w14:textId="5D95F248" w:rsidR="00A16AAD" w:rsidRDefault="00A71057" w:rsidP="00AF6CA0">
      <w:pPr>
        <w:spacing w:before="120" w:after="120"/>
        <w:jc w:val="both"/>
        <w:rPr>
          <w:rFonts w:ascii="Times New Roman" w:eastAsia="等线" w:hAnsi="Times New Roman"/>
          <w:iCs/>
          <w:szCs w:val="20"/>
          <w:lang w:eastAsia="zh-CN"/>
        </w:rPr>
      </w:pPr>
      <w:r>
        <w:rPr>
          <w:rFonts w:ascii="Times New Roman" w:eastAsia="等线" w:hAnsi="Times New Roman"/>
          <w:iCs/>
          <w:szCs w:val="20"/>
          <w:lang w:eastAsia="zh-CN"/>
        </w:rPr>
        <w:t>The cloc</w:t>
      </w:r>
      <w:r>
        <w:rPr>
          <w:rFonts w:ascii="Times New Roman" w:eastAsia="等线" w:hAnsi="Times New Roman" w:hint="eastAsia"/>
          <w:iCs/>
          <w:szCs w:val="20"/>
          <w:lang w:eastAsia="zh-CN"/>
        </w:rPr>
        <w:t>k-</w:t>
      </w:r>
      <w:r>
        <w:rPr>
          <w:rFonts w:ascii="Times New Roman" w:eastAsia="等线" w:hAnsi="Times New Roman"/>
          <w:iCs/>
          <w:szCs w:val="20"/>
          <w:lang w:eastAsia="zh-CN"/>
        </w:rPr>
        <w:t xml:space="preserve">acquisition </w:t>
      </w:r>
      <w:r>
        <w:rPr>
          <w:rFonts w:ascii="Times New Roman" w:eastAsia="等线" w:hAnsi="Times New Roman" w:hint="eastAsia"/>
          <w:iCs/>
          <w:szCs w:val="20"/>
          <w:lang w:eastAsia="zh-CN"/>
        </w:rPr>
        <w:t>part</w:t>
      </w:r>
      <w:r>
        <w:rPr>
          <w:rFonts w:ascii="Times New Roman" w:eastAsia="等线" w:hAnsi="Times New Roman"/>
          <w:iCs/>
          <w:szCs w:val="20"/>
          <w:lang w:eastAsia="zh-CN"/>
        </w:rPr>
        <w:t xml:space="preserve"> design is crucial to ensure precise R2D timing, low power </w:t>
      </w:r>
      <w:r w:rsidR="00127207">
        <w:rPr>
          <w:rFonts w:ascii="Times New Roman" w:eastAsia="等线" w:hAnsi="Times New Roman" w:hint="eastAsia"/>
          <w:iCs/>
          <w:szCs w:val="20"/>
          <w:lang w:eastAsia="zh-CN"/>
        </w:rPr>
        <w:t>co</w:t>
      </w:r>
      <w:r w:rsidR="00BC0C46">
        <w:rPr>
          <w:rFonts w:ascii="Times New Roman" w:eastAsia="等线" w:hAnsi="Times New Roman" w:hint="eastAsia"/>
          <w:iCs/>
          <w:szCs w:val="20"/>
          <w:lang w:eastAsia="zh-CN"/>
        </w:rPr>
        <w:t>n</w:t>
      </w:r>
      <w:r w:rsidR="00127207">
        <w:rPr>
          <w:rFonts w:ascii="Times New Roman" w:eastAsia="等线" w:hAnsi="Times New Roman" w:hint="eastAsia"/>
          <w:iCs/>
          <w:szCs w:val="20"/>
          <w:lang w:eastAsia="zh-CN"/>
        </w:rPr>
        <w:t>sumption</w:t>
      </w:r>
      <w:r>
        <w:rPr>
          <w:rFonts w:ascii="Times New Roman" w:eastAsia="等线" w:hAnsi="Times New Roman"/>
          <w:iCs/>
          <w:szCs w:val="20"/>
          <w:lang w:eastAsia="zh-CN"/>
        </w:rPr>
        <w:t xml:space="preserve"> </w:t>
      </w:r>
      <w:r w:rsidR="00A16AAD">
        <w:rPr>
          <w:rFonts w:ascii="Times New Roman" w:eastAsia="等线" w:hAnsi="Times New Roman" w:hint="eastAsia"/>
          <w:iCs/>
          <w:szCs w:val="20"/>
          <w:lang w:eastAsia="zh-CN"/>
        </w:rPr>
        <w:t xml:space="preserve">as well as </w:t>
      </w:r>
      <w:r>
        <w:rPr>
          <w:rFonts w:ascii="Times New Roman" w:eastAsia="等线" w:hAnsi="Times New Roman"/>
          <w:iCs/>
          <w:szCs w:val="20"/>
          <w:lang w:eastAsia="zh-CN"/>
        </w:rPr>
        <w:t>simplicity in detecting the clock-acquisition part</w:t>
      </w:r>
      <w:r w:rsidR="00A16AAD">
        <w:rPr>
          <w:rFonts w:ascii="Times New Roman" w:eastAsia="等线" w:hAnsi="Times New Roman" w:hint="eastAsia"/>
          <w:iCs/>
          <w:szCs w:val="20"/>
          <w:lang w:eastAsia="zh-CN"/>
        </w:rPr>
        <w:t xml:space="preserve"> and </w:t>
      </w:r>
      <w:r w:rsidR="008154F0" w:rsidRPr="008154F0">
        <w:rPr>
          <w:rFonts w:ascii="Times New Roman" w:eastAsia="等线" w:hAnsi="Times New Roman"/>
        </w:rPr>
        <w:t>timing/</w:t>
      </w:r>
      <w:r w:rsidR="000A6F94">
        <w:rPr>
          <w:rFonts w:ascii="Times New Roman" w:eastAsia="等线" w:hAnsi="Times New Roman" w:hint="eastAsia"/>
          <w:iCs/>
          <w:szCs w:val="20"/>
          <w:lang w:eastAsia="zh-CN"/>
        </w:rPr>
        <w:t>chip estimation</w:t>
      </w:r>
      <w:r w:rsidR="00127207">
        <w:rPr>
          <w:rFonts w:ascii="Times New Roman" w:eastAsia="等线" w:hAnsi="Times New Roman" w:hint="eastAsia"/>
          <w:iCs/>
          <w:szCs w:val="20"/>
          <w:lang w:eastAsia="zh-CN"/>
        </w:rPr>
        <w:t xml:space="preserve"> </w:t>
      </w:r>
      <w:r w:rsidR="00BC0C46">
        <w:rPr>
          <w:rFonts w:ascii="Times New Roman" w:eastAsia="等线" w:hAnsi="Times New Roman" w:hint="eastAsia"/>
          <w:iCs/>
          <w:szCs w:val="20"/>
          <w:lang w:eastAsia="zh-CN"/>
        </w:rPr>
        <w:t xml:space="preserve">should </w:t>
      </w:r>
      <w:r w:rsidR="00127207">
        <w:rPr>
          <w:rFonts w:ascii="Times New Roman" w:eastAsia="等线" w:hAnsi="Times New Roman" w:hint="eastAsia"/>
          <w:iCs/>
          <w:szCs w:val="20"/>
          <w:lang w:eastAsia="zh-CN"/>
        </w:rPr>
        <w:t xml:space="preserve">be </w:t>
      </w:r>
      <w:r w:rsidR="00183DB7">
        <w:rPr>
          <w:rFonts w:ascii="Times New Roman" w:eastAsia="等线" w:hAnsi="Times New Roman" w:hint="eastAsia"/>
          <w:iCs/>
          <w:szCs w:val="20"/>
          <w:lang w:eastAsia="zh-CN"/>
        </w:rPr>
        <w:t>ensured</w:t>
      </w:r>
      <w:r w:rsidR="00BC0C46">
        <w:rPr>
          <w:rFonts w:ascii="Times New Roman" w:eastAsia="等线" w:hAnsi="Times New Roman" w:hint="eastAsia"/>
          <w:iCs/>
          <w:szCs w:val="20"/>
          <w:lang w:eastAsia="zh-CN"/>
        </w:rPr>
        <w:t xml:space="preserve"> considering device capability</w:t>
      </w:r>
      <w:r>
        <w:rPr>
          <w:rFonts w:ascii="Times New Roman" w:eastAsia="等线" w:hAnsi="Times New Roman" w:hint="eastAsia"/>
          <w:iCs/>
          <w:szCs w:val="20"/>
          <w:lang w:eastAsia="zh-CN"/>
        </w:rPr>
        <w:t>.</w:t>
      </w:r>
      <w:r w:rsidR="00127207">
        <w:rPr>
          <w:rFonts w:ascii="Times New Roman" w:eastAsia="等线" w:hAnsi="Times New Roman" w:hint="eastAsia"/>
          <w:iCs/>
          <w:szCs w:val="20"/>
          <w:lang w:eastAsia="zh-CN"/>
        </w:rPr>
        <w:t xml:space="preserve"> </w:t>
      </w:r>
    </w:p>
    <w:p w14:paraId="44DD215F" w14:textId="1A566D00" w:rsidR="00A16AAD" w:rsidRPr="00513C9B" w:rsidRDefault="00A16AAD" w:rsidP="00AF6CA0">
      <w:pPr>
        <w:spacing w:before="120" w:after="120"/>
        <w:jc w:val="both"/>
        <w:rPr>
          <w:rFonts w:ascii="Times New Roman" w:eastAsia="等线" w:hAnsi="Times New Roman"/>
          <w:iCs/>
          <w:szCs w:val="20"/>
          <w:lang w:eastAsia="zh-CN"/>
        </w:rPr>
      </w:pPr>
      <w:r w:rsidRPr="00BD6316">
        <w:rPr>
          <w:rFonts w:ascii="Times New Roman" w:eastAsia="等线" w:hAnsi="Times New Roman"/>
        </w:rPr>
        <w:t>To acquire R2D timing</w:t>
      </w:r>
      <w:r w:rsidR="008154F0">
        <w:rPr>
          <w:rFonts w:ascii="Times New Roman" w:eastAsia="等线" w:hAnsi="Times New Roman" w:hint="eastAsia"/>
          <w:lang w:eastAsia="zh-CN"/>
        </w:rPr>
        <w:t>/chip length</w:t>
      </w:r>
      <w:r w:rsidRPr="00BD6316">
        <w:rPr>
          <w:rFonts w:ascii="Times New Roman" w:eastAsia="等线" w:hAnsi="Times New Roman"/>
        </w:rPr>
        <w:t>, the clock-acquisition part needs to contain at least two rising edges or falling edges, so that the device can calculate the timing and chip length based on the number of clock ticks between these two rising edges or falling edges.</w:t>
      </w:r>
      <w:r w:rsidR="008154F0" w:rsidRPr="008154F0">
        <w:t xml:space="preserve"> </w:t>
      </w:r>
      <w:r w:rsidR="008154F0" w:rsidRPr="008154F0">
        <w:rPr>
          <w:rFonts w:ascii="Times New Roman" w:eastAsia="等线" w:hAnsi="Times New Roman"/>
        </w:rPr>
        <w:t xml:space="preserve">If reference chips </w:t>
      </w:r>
      <w:r w:rsidR="008154F0">
        <w:rPr>
          <w:rFonts w:ascii="Times New Roman" w:eastAsia="等线" w:hAnsi="Times New Roman" w:hint="eastAsia"/>
          <w:lang w:eastAsia="zh-CN"/>
        </w:rPr>
        <w:t>and/</w:t>
      </w:r>
      <w:r w:rsidR="008154F0" w:rsidRPr="008154F0">
        <w:rPr>
          <w:rFonts w:ascii="Times New Roman" w:eastAsia="等线" w:hAnsi="Times New Roman"/>
        </w:rPr>
        <w:t>or PRDCH chips are included, the timing/chip estimation can be based on these chips</w:t>
      </w:r>
      <w:r w:rsidR="008154F0">
        <w:rPr>
          <w:rFonts w:ascii="Times New Roman" w:eastAsia="等线" w:hAnsi="Times New Roman" w:hint="eastAsia"/>
          <w:lang w:eastAsia="zh-CN"/>
        </w:rPr>
        <w:t>.</w:t>
      </w:r>
    </w:p>
    <w:p w14:paraId="72560B55" w14:textId="4D4A645D" w:rsidR="00A16AAD" w:rsidRDefault="00A16AAD" w:rsidP="00AF6CA0">
      <w:pPr>
        <w:spacing w:before="120" w:after="120"/>
        <w:jc w:val="both"/>
        <w:rPr>
          <w:rFonts w:ascii="Times New Roman" w:eastAsiaTheme="minorEastAsia" w:hAnsi="Times New Roman"/>
          <w:lang w:eastAsia="zh-CN"/>
        </w:rPr>
      </w:pPr>
      <w:r w:rsidRPr="009512D7">
        <w:rPr>
          <w:rFonts w:ascii="Times New Roman" w:hAnsi="Times New Roman"/>
        </w:rPr>
        <w:t>If the clock acquisition part carries</w:t>
      </w:r>
      <w:r w:rsidRPr="004A7F57">
        <w:rPr>
          <w:rFonts w:ascii="Times New Roman" w:hAnsi="Times New Roman"/>
        </w:rPr>
        <w:t xml:space="preserve"> </w:t>
      </w:r>
      <w:r w:rsidRPr="009512D7">
        <w:rPr>
          <w:rFonts w:ascii="Times New Roman" w:hAnsi="Times New Roman"/>
        </w:rPr>
        <w:t xml:space="preserve">chips of the same length as the PRDCH </w:t>
      </w:r>
      <w:r>
        <w:rPr>
          <w:rFonts w:ascii="Times New Roman" w:hAnsi="Times New Roman" w:hint="eastAsia"/>
        </w:rPr>
        <w:t xml:space="preserve">for chip length </w:t>
      </w:r>
      <w:r>
        <w:rPr>
          <w:rFonts w:ascii="Times New Roman" w:hAnsi="Times New Roman"/>
        </w:rPr>
        <w:t>estimation</w:t>
      </w:r>
      <w:r w:rsidRPr="009512D7">
        <w:rPr>
          <w:rFonts w:ascii="Times New Roman" w:hAnsi="Times New Roman"/>
        </w:rPr>
        <w:t xml:space="preserve">, </w:t>
      </w:r>
      <w:r>
        <w:rPr>
          <w:rFonts w:ascii="Times New Roman" w:eastAsia="等线" w:hAnsi="Times New Roman"/>
          <w:iCs/>
          <w:szCs w:val="20"/>
          <w:lang w:eastAsia="zh-CN"/>
        </w:rPr>
        <w:t>multiple patterns</w:t>
      </w:r>
      <w:r>
        <w:rPr>
          <w:rFonts w:ascii="Times New Roman" w:eastAsia="等线" w:hAnsi="Times New Roman" w:hint="eastAsia"/>
          <w:iCs/>
          <w:szCs w:val="20"/>
          <w:lang w:eastAsia="zh-CN"/>
        </w:rPr>
        <w:t xml:space="preserve"> for the ON/OFF chips should be </w:t>
      </w:r>
      <w:r>
        <w:rPr>
          <w:rFonts w:ascii="Times New Roman" w:eastAsia="等线" w:hAnsi="Times New Roman"/>
          <w:iCs/>
          <w:szCs w:val="20"/>
          <w:lang w:eastAsia="zh-CN"/>
        </w:rPr>
        <w:t>avoided</w:t>
      </w:r>
      <w:r>
        <w:rPr>
          <w:rFonts w:ascii="Times New Roman" w:eastAsia="等线" w:hAnsi="Times New Roman" w:hint="eastAsia"/>
          <w:iCs/>
          <w:szCs w:val="20"/>
          <w:lang w:eastAsia="zh-CN"/>
        </w:rPr>
        <w:t xml:space="preserve"> </w:t>
      </w:r>
      <w:r>
        <w:rPr>
          <w:rFonts w:ascii="Times New Roman" w:eastAsia="等线" w:hAnsi="Times New Roman"/>
          <w:iCs/>
          <w:szCs w:val="20"/>
          <w:lang w:eastAsia="zh-CN"/>
        </w:rPr>
        <w:t>considering</w:t>
      </w:r>
      <w:r>
        <w:rPr>
          <w:rFonts w:ascii="Times New Roman" w:eastAsia="等线" w:hAnsi="Times New Roman" w:hint="eastAsia"/>
          <w:iCs/>
          <w:szCs w:val="20"/>
          <w:lang w:eastAsia="zh-CN"/>
        </w:rPr>
        <w:t xml:space="preserve"> the blind decoding complexity</w:t>
      </w:r>
      <w:r>
        <w:rPr>
          <w:rFonts w:ascii="Times New Roman" w:eastAsia="等线" w:hAnsi="Times New Roman"/>
          <w:iCs/>
          <w:szCs w:val="20"/>
          <w:lang w:eastAsia="zh-CN"/>
        </w:rPr>
        <w:t>. Ideally, a single fixed pattern, or at most two, is preferable over multiple patterns</w:t>
      </w:r>
      <w:r w:rsidR="00787183">
        <w:rPr>
          <w:rFonts w:ascii="Times New Roman" w:eastAsia="等线" w:hAnsi="Times New Roman" w:hint="eastAsia"/>
          <w:iCs/>
          <w:szCs w:val="20"/>
          <w:lang w:eastAsia="zh-CN"/>
        </w:rPr>
        <w:t>,</w:t>
      </w:r>
      <w:r>
        <w:rPr>
          <w:rFonts w:ascii="Times New Roman" w:eastAsia="等线" w:hAnsi="Times New Roman" w:hint="eastAsia"/>
          <w:iCs/>
          <w:szCs w:val="20"/>
          <w:lang w:eastAsia="zh-CN"/>
        </w:rPr>
        <w:t xml:space="preserve"> which is used for </w:t>
      </w:r>
      <w:r>
        <w:rPr>
          <w:rFonts w:ascii="Times New Roman" w:eastAsia="等线" w:hAnsi="Times New Roman"/>
          <w:iCs/>
          <w:szCs w:val="20"/>
          <w:lang w:eastAsia="zh-CN"/>
        </w:rPr>
        <w:t>implicitly</w:t>
      </w:r>
      <w:r>
        <w:rPr>
          <w:rFonts w:ascii="Times New Roman" w:eastAsia="等线" w:hAnsi="Times New Roman" w:hint="eastAsia"/>
          <w:iCs/>
          <w:szCs w:val="20"/>
          <w:lang w:eastAsia="zh-CN"/>
        </w:rPr>
        <w:t xml:space="preserve"> convey chip length for the following PRDCH/PDRCH transmission. </w:t>
      </w:r>
    </w:p>
    <w:p w14:paraId="69FDA334" w14:textId="33360F55" w:rsidR="00A16AAD" w:rsidRPr="005B26CB" w:rsidRDefault="00513C9B" w:rsidP="00AF6CA0">
      <w:pPr>
        <w:spacing w:before="120" w:after="120"/>
        <w:jc w:val="both"/>
        <w:rPr>
          <w:rFonts w:ascii="Times New Roman" w:eastAsiaTheme="minorEastAsia" w:hAnsi="Times New Roman"/>
          <w:lang w:eastAsia="zh-CN"/>
        </w:rPr>
      </w:pPr>
      <w:r>
        <w:rPr>
          <w:rFonts w:ascii="Times New Roman" w:hAnsi="Times New Roman" w:hint="eastAsia"/>
        </w:rPr>
        <w:t>Alternatively, the</w:t>
      </w:r>
      <w:r w:rsidRPr="009512D7">
        <w:rPr>
          <w:rFonts w:ascii="Times New Roman" w:hAnsi="Times New Roman" w:hint="eastAsia"/>
        </w:rPr>
        <w:t xml:space="preserve"> clock acquisition part</w:t>
      </w:r>
      <w:r>
        <w:rPr>
          <w:rFonts w:ascii="Times New Roman" w:hAnsi="Times New Roman" w:hint="eastAsia"/>
        </w:rPr>
        <w:t xml:space="preserve"> </w:t>
      </w:r>
      <w:r w:rsidR="008154F0">
        <w:rPr>
          <w:rFonts w:ascii="Times New Roman" w:eastAsiaTheme="minorEastAsia" w:hAnsi="Times New Roman" w:hint="eastAsia"/>
          <w:lang w:eastAsia="zh-CN"/>
        </w:rPr>
        <w:t xml:space="preserve">could </w:t>
      </w:r>
      <w:r>
        <w:rPr>
          <w:rFonts w:ascii="Times New Roman" w:hAnsi="Times New Roman" w:hint="eastAsia"/>
        </w:rPr>
        <w:t xml:space="preserve">include </w:t>
      </w:r>
      <w:r w:rsidR="007736F0">
        <w:rPr>
          <w:rFonts w:ascii="Times New Roman" w:eastAsiaTheme="minorEastAsia" w:hAnsi="Times New Roman" w:hint="eastAsia"/>
          <w:lang w:eastAsia="zh-CN"/>
        </w:rPr>
        <w:t xml:space="preserve">a </w:t>
      </w:r>
      <w:r w:rsidR="007736F0" w:rsidRPr="007736F0">
        <w:rPr>
          <w:rFonts w:ascii="Times New Roman" w:hAnsi="Times New Roman"/>
        </w:rPr>
        <w:t>ON/OFF</w:t>
      </w:r>
      <w:r w:rsidR="007736F0">
        <w:rPr>
          <w:rFonts w:ascii="Times New Roman" w:eastAsiaTheme="minorEastAsia" w:hAnsi="Times New Roman" w:hint="eastAsia"/>
          <w:lang w:eastAsia="zh-CN"/>
        </w:rPr>
        <w:t xml:space="preserve"> pattern to</w:t>
      </w:r>
      <w:r>
        <w:rPr>
          <w:rFonts w:ascii="Times New Roman" w:hAnsi="Times New Roman" w:hint="eastAsia"/>
        </w:rPr>
        <w:t xml:space="preserve"> indicate the M value corresponding to chip </w:t>
      </w:r>
      <w:r>
        <w:rPr>
          <w:rFonts w:ascii="Times New Roman" w:hAnsi="Times New Roman"/>
        </w:rPr>
        <w:t>length</w:t>
      </w:r>
      <w:r>
        <w:rPr>
          <w:rFonts w:ascii="Times New Roman" w:hAnsi="Times New Roman" w:hint="eastAsia"/>
        </w:rPr>
        <w:t xml:space="preserve"> of the PRDCH, </w:t>
      </w:r>
      <w:r w:rsidR="008154F0" w:rsidRPr="008154F0">
        <w:rPr>
          <w:rFonts w:ascii="Times New Roman" w:hAnsi="Times New Roman"/>
        </w:rPr>
        <w:t xml:space="preserve">and then the </w:t>
      </w:r>
      <w:r w:rsidR="00D12F21">
        <w:rPr>
          <w:rFonts w:ascii="Times New Roman" w:eastAsiaTheme="minorEastAsia" w:hAnsi="Times New Roman" w:hint="eastAsia"/>
          <w:lang w:eastAsia="zh-CN"/>
        </w:rPr>
        <w:t xml:space="preserve">device </w:t>
      </w:r>
      <w:r w:rsidR="008154F0" w:rsidRPr="008154F0">
        <w:rPr>
          <w:rFonts w:ascii="Times New Roman" w:hAnsi="Times New Roman"/>
        </w:rPr>
        <w:t>derives the PRDCH chip length based on the</w:t>
      </w:r>
      <w:r w:rsidR="00787183">
        <w:rPr>
          <w:rFonts w:ascii="Times New Roman" w:eastAsiaTheme="minorEastAsia" w:hAnsi="Times New Roman" w:hint="eastAsia"/>
          <w:lang w:eastAsia="zh-CN"/>
        </w:rPr>
        <w:t xml:space="preserve"> indicated</w:t>
      </w:r>
      <w:r w:rsidR="008154F0" w:rsidRPr="008154F0">
        <w:rPr>
          <w:rFonts w:ascii="Times New Roman" w:hAnsi="Times New Roman"/>
        </w:rPr>
        <w:t xml:space="preserve"> M</w:t>
      </w:r>
      <w:r w:rsidR="008154F0">
        <w:rPr>
          <w:rFonts w:ascii="Times New Roman" w:eastAsiaTheme="minorEastAsia" w:hAnsi="Times New Roman" w:hint="eastAsia"/>
          <w:lang w:eastAsia="zh-CN"/>
        </w:rPr>
        <w:t>.</w:t>
      </w:r>
      <w:r w:rsidR="008154F0" w:rsidRPr="008154F0">
        <w:rPr>
          <w:rFonts w:ascii="Times New Roman" w:hAnsi="Times New Roman"/>
        </w:rPr>
        <w:t xml:space="preserve"> </w:t>
      </w:r>
      <w:r w:rsidR="008154F0">
        <w:rPr>
          <w:rFonts w:ascii="Times New Roman" w:eastAsiaTheme="minorEastAsia" w:hAnsi="Times New Roman" w:hint="eastAsia"/>
          <w:lang w:eastAsia="zh-CN"/>
        </w:rPr>
        <w:t>Multiple</w:t>
      </w:r>
      <w:r w:rsidR="008154F0">
        <w:rPr>
          <w:rFonts w:ascii="Times New Roman" w:hAnsi="Times New Roman" w:hint="eastAsia"/>
        </w:rPr>
        <w:t xml:space="preserve"> </w:t>
      </w:r>
      <w:r>
        <w:rPr>
          <w:rFonts w:ascii="Times New Roman" w:hAnsi="Times New Roman" w:hint="eastAsia"/>
        </w:rPr>
        <w:t>ON/OFF patterns of the M indicator</w:t>
      </w:r>
      <w:r w:rsidR="008154F0">
        <w:rPr>
          <w:rFonts w:ascii="Times New Roman" w:eastAsiaTheme="minorEastAsia" w:hAnsi="Times New Roman" w:hint="eastAsia"/>
          <w:lang w:eastAsia="zh-CN"/>
        </w:rPr>
        <w:t xml:space="preserve"> should be supported</w:t>
      </w:r>
      <w:r w:rsidR="00A16AAD">
        <w:rPr>
          <w:rFonts w:ascii="Times New Roman" w:hAnsi="Times New Roman" w:hint="eastAsia"/>
        </w:rPr>
        <w:t>.</w:t>
      </w:r>
      <w:r>
        <w:rPr>
          <w:rFonts w:ascii="Times New Roman" w:hAnsi="Times New Roman" w:hint="eastAsia"/>
        </w:rPr>
        <w:t xml:space="preserve"> For example, the M indicator includes 4 chips, 0001 indicates M=2 for PRDCH.</w:t>
      </w:r>
      <w:r w:rsidR="004A7F57">
        <w:rPr>
          <w:rFonts w:ascii="Times New Roman" w:eastAsiaTheme="minorEastAsia" w:hAnsi="Times New Roman" w:hint="eastAsia"/>
          <w:lang w:eastAsia="zh-CN"/>
        </w:rPr>
        <w:t xml:space="preserve"> However, with this </w:t>
      </w:r>
      <w:r w:rsidR="004A7F57">
        <w:rPr>
          <w:rFonts w:ascii="Times New Roman" w:eastAsiaTheme="minorEastAsia" w:hAnsi="Times New Roman"/>
          <w:lang w:eastAsia="zh-CN"/>
        </w:rPr>
        <w:t>approach</w:t>
      </w:r>
      <w:r w:rsidR="004A7F57">
        <w:rPr>
          <w:rFonts w:ascii="Times New Roman" w:eastAsiaTheme="minorEastAsia" w:hAnsi="Times New Roman" w:hint="eastAsia"/>
          <w:lang w:eastAsia="zh-CN"/>
        </w:rPr>
        <w:t xml:space="preserve">, blind </w:t>
      </w:r>
      <w:r w:rsidR="00A16AAD">
        <w:rPr>
          <w:rFonts w:ascii="Times New Roman" w:eastAsiaTheme="minorEastAsia" w:hAnsi="Times New Roman" w:hint="eastAsia"/>
          <w:lang w:eastAsia="zh-CN"/>
        </w:rPr>
        <w:t>detect</w:t>
      </w:r>
      <w:r w:rsidR="008154F0">
        <w:rPr>
          <w:rFonts w:ascii="Times New Roman" w:eastAsiaTheme="minorEastAsia" w:hAnsi="Times New Roman" w:hint="eastAsia"/>
          <w:lang w:eastAsia="zh-CN"/>
        </w:rPr>
        <w:t>ion</w:t>
      </w:r>
      <w:r w:rsidR="004A7F57">
        <w:rPr>
          <w:rFonts w:ascii="Times New Roman" w:eastAsiaTheme="minorEastAsia" w:hAnsi="Times New Roman" w:hint="eastAsia"/>
          <w:lang w:eastAsia="zh-CN"/>
        </w:rPr>
        <w:t xml:space="preserve"> for the M indicator is </w:t>
      </w:r>
      <w:r w:rsidR="004A7F57">
        <w:rPr>
          <w:rFonts w:ascii="Times New Roman" w:eastAsiaTheme="minorEastAsia" w:hAnsi="Times New Roman"/>
          <w:lang w:eastAsia="zh-CN"/>
        </w:rPr>
        <w:t>inevitable</w:t>
      </w:r>
      <w:r w:rsidR="004A7F57">
        <w:rPr>
          <w:rFonts w:ascii="Times New Roman" w:eastAsiaTheme="minorEastAsia" w:hAnsi="Times New Roman" w:hint="eastAsia"/>
          <w:lang w:eastAsia="zh-CN"/>
        </w:rPr>
        <w:t>.</w:t>
      </w:r>
    </w:p>
    <w:p w14:paraId="3CD6717A" w14:textId="1E2C5AAB" w:rsidR="007602D9" w:rsidRDefault="00BC0C46" w:rsidP="00AF6CA0">
      <w:pPr>
        <w:spacing w:before="120" w:after="120"/>
        <w:jc w:val="both"/>
        <w:rPr>
          <w:rFonts w:ascii="Times New Roman" w:eastAsiaTheme="minorEastAsia" w:hAnsi="Times New Roman"/>
          <w:b/>
          <w:bCs/>
          <w:szCs w:val="20"/>
          <w:lang w:eastAsia="zh-CN"/>
        </w:rPr>
      </w:pPr>
      <w:bookmarkStart w:id="20" w:name="_Ref178604072"/>
      <w:bookmarkStart w:id="21" w:name="_Ref178603483"/>
      <w:r w:rsidRPr="009F139B">
        <w:rPr>
          <w:rFonts w:ascii="Times New Roman" w:eastAsia="等线" w:hAnsi="Times New Roman"/>
          <w:b/>
          <w:szCs w:val="20"/>
          <w:lang w:val="en-GB"/>
        </w:rPr>
        <w:lastRenderedPageBreak/>
        <w:t xml:space="preserve">Proposal </w:t>
      </w:r>
      <w:r w:rsidRPr="009F139B">
        <w:rPr>
          <w:rFonts w:ascii="Times New Roman" w:hAnsi="Times New Roman"/>
          <w:b/>
          <w:szCs w:val="20"/>
        </w:rPr>
        <w:fldChar w:fldCharType="begin"/>
      </w:r>
      <w:r w:rsidRPr="00025A3B">
        <w:rPr>
          <w:rFonts w:ascii="Times New Roman" w:hAnsi="Times New Roman"/>
          <w:b/>
          <w:bCs/>
        </w:rPr>
        <w:instrText xml:space="preserve"> SEQ Proposal \* ARABIC </w:instrText>
      </w:r>
      <w:r w:rsidRPr="009F139B">
        <w:rPr>
          <w:rFonts w:ascii="Times New Roman" w:hAnsi="Times New Roman"/>
          <w:b/>
          <w:szCs w:val="20"/>
        </w:rPr>
        <w:fldChar w:fldCharType="separate"/>
      </w:r>
      <w:r w:rsidR="00715E0B">
        <w:rPr>
          <w:rFonts w:ascii="Times New Roman" w:hAnsi="Times New Roman"/>
          <w:b/>
          <w:bCs/>
          <w:noProof/>
        </w:rPr>
        <w:t>10</w:t>
      </w:r>
      <w:r w:rsidRPr="009F139B">
        <w:rPr>
          <w:rFonts w:ascii="Times New Roman" w:hAnsi="Times New Roman"/>
          <w:b/>
          <w:szCs w:val="20"/>
        </w:rPr>
        <w:fldChar w:fldCharType="end"/>
      </w:r>
      <w:r w:rsidRPr="009F139B">
        <w:rPr>
          <w:rFonts w:ascii="Times New Roman" w:eastAsia="等线" w:hAnsi="Times New Roman"/>
          <w:b/>
          <w:szCs w:val="20"/>
          <w:lang w:val="en-GB"/>
        </w:rPr>
        <w:t xml:space="preserve">: </w:t>
      </w:r>
      <w:r w:rsidR="00A16AAD">
        <w:rPr>
          <w:rFonts w:ascii="Times New Roman" w:eastAsiaTheme="minorEastAsia" w:hAnsi="Times New Roman" w:hint="eastAsia"/>
          <w:b/>
          <w:bCs/>
          <w:szCs w:val="20"/>
          <w:lang w:eastAsia="zh-CN"/>
        </w:rPr>
        <w:t>C</w:t>
      </w:r>
      <w:r w:rsidRPr="009F139B">
        <w:rPr>
          <w:rFonts w:ascii="Times New Roman" w:hAnsi="Times New Roman" w:hint="eastAsia"/>
          <w:b/>
          <w:bCs/>
          <w:szCs w:val="20"/>
        </w:rPr>
        <w:t>lock acquisition par</w:t>
      </w:r>
      <w:r w:rsidR="008154F0">
        <w:rPr>
          <w:rFonts w:ascii="Times New Roman" w:eastAsiaTheme="minorEastAsia" w:hAnsi="Times New Roman" w:hint="eastAsia"/>
          <w:b/>
          <w:bCs/>
          <w:szCs w:val="20"/>
          <w:lang w:eastAsia="zh-CN"/>
        </w:rPr>
        <w:t>t</w:t>
      </w:r>
      <w:r w:rsidR="00A16AAD">
        <w:rPr>
          <w:rFonts w:ascii="Times New Roman" w:eastAsiaTheme="minorEastAsia" w:hAnsi="Times New Roman" w:hint="eastAsia"/>
          <w:b/>
          <w:bCs/>
          <w:szCs w:val="20"/>
          <w:lang w:eastAsia="zh-CN"/>
        </w:rPr>
        <w:t xml:space="preserve"> provides </w:t>
      </w:r>
      <w:r w:rsidR="008154F0" w:rsidRPr="00A16AAD">
        <w:rPr>
          <w:rFonts w:ascii="Times New Roman" w:hAnsi="Times New Roman"/>
          <w:b/>
          <w:bCs/>
          <w:szCs w:val="20"/>
        </w:rPr>
        <w:t>PRDCH</w:t>
      </w:r>
      <w:r w:rsidR="00A16AAD">
        <w:rPr>
          <w:rFonts w:ascii="Times New Roman" w:eastAsiaTheme="minorEastAsia" w:hAnsi="Times New Roman" w:hint="eastAsia"/>
          <w:b/>
          <w:bCs/>
          <w:szCs w:val="20"/>
          <w:lang w:eastAsia="zh-CN"/>
        </w:rPr>
        <w:t xml:space="preserve"> chip length i</w:t>
      </w:r>
      <w:r w:rsidRPr="00A16AAD">
        <w:rPr>
          <w:rFonts w:ascii="Times New Roman" w:hAnsi="Times New Roman"/>
          <w:b/>
          <w:bCs/>
          <w:szCs w:val="20"/>
        </w:rPr>
        <w:t>mplicitly</w:t>
      </w:r>
      <w:r w:rsidRPr="00A16AAD">
        <w:rPr>
          <w:rFonts w:ascii="Times New Roman" w:hAnsi="Times New Roman"/>
          <w:b/>
          <w:szCs w:val="20"/>
        </w:rPr>
        <w:t xml:space="preserve"> or explicitly</w:t>
      </w:r>
      <w:r w:rsidR="001E6E30">
        <w:rPr>
          <w:rFonts w:ascii="Times New Roman" w:eastAsiaTheme="minorEastAsia" w:hAnsi="Times New Roman" w:hint="eastAsia"/>
          <w:b/>
          <w:szCs w:val="20"/>
          <w:lang w:eastAsia="zh-CN"/>
        </w:rPr>
        <w:t>,</w:t>
      </w:r>
      <w:r w:rsidR="001E6E30" w:rsidRPr="001E6E30">
        <w:rPr>
          <w:rFonts w:ascii="Times New Roman" w:eastAsiaTheme="minorEastAsia" w:hAnsi="Times New Roman" w:hint="eastAsia"/>
          <w:b/>
          <w:bCs/>
          <w:szCs w:val="20"/>
          <w:lang w:eastAsia="zh-CN"/>
        </w:rPr>
        <w:t xml:space="preserve"> </w:t>
      </w:r>
      <w:r w:rsidR="001E6E30">
        <w:rPr>
          <w:rFonts w:ascii="Times New Roman" w:eastAsiaTheme="minorEastAsia" w:hAnsi="Times New Roman" w:hint="eastAsia"/>
          <w:b/>
          <w:bCs/>
          <w:szCs w:val="20"/>
          <w:lang w:eastAsia="zh-CN"/>
        </w:rPr>
        <w:t>by</w:t>
      </w:r>
      <w:r w:rsidRPr="00A16AAD">
        <w:rPr>
          <w:rFonts w:ascii="Times New Roman" w:hAnsi="Times New Roman"/>
          <w:b/>
          <w:szCs w:val="20"/>
        </w:rPr>
        <w:t xml:space="preserve"> </w:t>
      </w:r>
      <w:r>
        <w:rPr>
          <w:rFonts w:ascii="Times New Roman" w:hAnsi="Times New Roman" w:hint="eastAsia"/>
          <w:b/>
          <w:bCs/>
          <w:szCs w:val="20"/>
        </w:rPr>
        <w:t>indicat</w:t>
      </w:r>
      <w:r w:rsidR="00D6777E">
        <w:rPr>
          <w:rFonts w:ascii="Times New Roman" w:eastAsiaTheme="minorEastAsia" w:hAnsi="Times New Roman" w:hint="eastAsia"/>
          <w:b/>
          <w:bCs/>
          <w:szCs w:val="20"/>
          <w:lang w:eastAsia="zh-CN"/>
        </w:rPr>
        <w:t>ing</w:t>
      </w:r>
      <w:r w:rsidRPr="009F139B">
        <w:rPr>
          <w:rFonts w:ascii="Times New Roman" w:hAnsi="Times New Roman"/>
          <w:b/>
          <w:bCs/>
          <w:szCs w:val="20"/>
        </w:rPr>
        <w:t xml:space="preserve"> the M </w:t>
      </w:r>
      <w:r>
        <w:rPr>
          <w:rFonts w:ascii="Times New Roman" w:hAnsi="Times New Roman" w:hint="eastAsia"/>
          <w:b/>
          <w:bCs/>
          <w:szCs w:val="20"/>
        </w:rPr>
        <w:t xml:space="preserve">value </w:t>
      </w:r>
      <w:r w:rsidRPr="009F139B">
        <w:rPr>
          <w:rFonts w:ascii="Times New Roman" w:hAnsi="Times New Roman"/>
          <w:b/>
          <w:bCs/>
          <w:szCs w:val="20"/>
        </w:rPr>
        <w:t>corresponding to the PRDCH part or</w:t>
      </w:r>
      <w:r>
        <w:rPr>
          <w:rFonts w:ascii="Times New Roman" w:hAnsi="Times New Roman" w:hint="eastAsia"/>
          <w:b/>
          <w:bCs/>
          <w:szCs w:val="20"/>
        </w:rPr>
        <w:t xml:space="preserve"> includ</w:t>
      </w:r>
      <w:r w:rsidR="00D6777E">
        <w:rPr>
          <w:rFonts w:ascii="Times New Roman" w:eastAsiaTheme="minorEastAsia" w:hAnsi="Times New Roman" w:hint="eastAsia"/>
          <w:b/>
          <w:bCs/>
          <w:szCs w:val="20"/>
          <w:lang w:eastAsia="zh-CN"/>
        </w:rPr>
        <w:t>ing</w:t>
      </w:r>
      <w:r w:rsidRPr="009F139B">
        <w:rPr>
          <w:rFonts w:ascii="Times New Roman" w:hAnsi="Times New Roman"/>
          <w:b/>
          <w:bCs/>
          <w:szCs w:val="20"/>
        </w:rPr>
        <w:t xml:space="preserve"> chips with the same length as the PRDCH par</w:t>
      </w:r>
      <w:r w:rsidR="007602D9">
        <w:rPr>
          <w:rFonts w:ascii="Times New Roman" w:eastAsiaTheme="minorEastAsia" w:hAnsi="Times New Roman" w:hint="eastAsia"/>
          <w:b/>
          <w:bCs/>
          <w:szCs w:val="20"/>
          <w:lang w:eastAsia="zh-CN"/>
        </w:rPr>
        <w:t>t.</w:t>
      </w:r>
      <w:bookmarkEnd w:id="20"/>
    </w:p>
    <w:p w14:paraId="527AEAFB" w14:textId="1CD1D897" w:rsidR="00C0409F" w:rsidRPr="00513C9B" w:rsidRDefault="00C0409F" w:rsidP="00C0409F">
      <w:pPr>
        <w:spacing w:before="120" w:after="120"/>
        <w:jc w:val="both"/>
        <w:rPr>
          <w:rFonts w:ascii="Times New Roman" w:hAnsi="Times New Roman"/>
          <w:b/>
          <w:color w:val="000000"/>
          <w:szCs w:val="20"/>
        </w:rPr>
      </w:pPr>
      <w:bookmarkStart w:id="22" w:name="_Ref178604073"/>
      <w:bookmarkStart w:id="23" w:name="_Ref178603485"/>
      <w:bookmarkEnd w:id="21"/>
      <w:r w:rsidRPr="00513C9B">
        <w:rPr>
          <w:rFonts w:ascii="Times New Roman" w:eastAsia="等线" w:hAnsi="Times New Roman"/>
          <w:b/>
          <w:szCs w:val="20"/>
          <w:lang w:val="en-GB"/>
        </w:rPr>
        <w:t xml:space="preserve">Proposal </w:t>
      </w:r>
      <w:r w:rsidRPr="00513C9B">
        <w:rPr>
          <w:rFonts w:ascii="Times New Roman" w:hAnsi="Times New Roman"/>
          <w:b/>
          <w:szCs w:val="20"/>
        </w:rPr>
        <w:fldChar w:fldCharType="begin"/>
      </w:r>
      <w:r w:rsidRPr="00025A3B">
        <w:rPr>
          <w:rFonts w:ascii="Times New Roman" w:hAnsi="Times New Roman"/>
          <w:b/>
          <w:bCs/>
        </w:rPr>
        <w:instrText xml:space="preserve"> SEQ Proposal \* ARABIC </w:instrText>
      </w:r>
      <w:r w:rsidRPr="00513C9B">
        <w:rPr>
          <w:rFonts w:ascii="Times New Roman" w:hAnsi="Times New Roman"/>
          <w:b/>
          <w:szCs w:val="20"/>
        </w:rPr>
        <w:fldChar w:fldCharType="separate"/>
      </w:r>
      <w:r w:rsidR="00715E0B">
        <w:rPr>
          <w:rFonts w:ascii="Times New Roman" w:hAnsi="Times New Roman"/>
          <w:b/>
          <w:bCs/>
          <w:noProof/>
        </w:rPr>
        <w:t>11</w:t>
      </w:r>
      <w:r w:rsidRPr="00513C9B">
        <w:rPr>
          <w:rFonts w:ascii="Times New Roman" w:hAnsi="Times New Roman"/>
          <w:b/>
          <w:szCs w:val="20"/>
        </w:rPr>
        <w:fldChar w:fldCharType="end"/>
      </w:r>
      <w:r w:rsidRPr="00513C9B">
        <w:rPr>
          <w:rFonts w:ascii="Times New Roman" w:eastAsia="等线" w:hAnsi="Times New Roman"/>
          <w:b/>
          <w:szCs w:val="20"/>
          <w:lang w:val="en-GB"/>
        </w:rPr>
        <w:t xml:space="preserve">: </w:t>
      </w:r>
      <w:r w:rsidRPr="00513C9B">
        <w:rPr>
          <w:rFonts w:ascii="Times New Roman" w:hAnsi="Times New Roman"/>
          <w:b/>
          <w:color w:val="000000"/>
          <w:szCs w:val="20"/>
        </w:rPr>
        <w:t xml:space="preserve">For R2D, the clock-acquisition part should include integer multiple of </w:t>
      </w:r>
      <w:r w:rsidRPr="00513C9B">
        <w:rPr>
          <w:rFonts w:ascii="Times New Roman" w:eastAsia="等线" w:hAnsi="Times New Roman"/>
          <w:b/>
          <w:color w:val="000000"/>
          <w:szCs w:val="20"/>
        </w:rPr>
        <w:t>rising or falling</w:t>
      </w:r>
      <w:r w:rsidRPr="00513C9B">
        <w:rPr>
          <w:rFonts w:ascii="Times New Roman" w:hAnsi="Times New Roman"/>
          <w:b/>
          <w:color w:val="000000"/>
          <w:szCs w:val="20"/>
        </w:rPr>
        <w:t xml:space="preserve"> edges and based on the duration between two adjacent </w:t>
      </w:r>
      <w:r w:rsidRPr="00513C9B">
        <w:rPr>
          <w:rFonts w:ascii="Times New Roman" w:eastAsia="等线" w:hAnsi="Times New Roman"/>
          <w:b/>
          <w:color w:val="000000"/>
          <w:szCs w:val="20"/>
        </w:rPr>
        <w:t>rising or falling</w:t>
      </w:r>
      <w:r w:rsidRPr="00513C9B">
        <w:rPr>
          <w:rFonts w:ascii="Times New Roman" w:hAnsi="Times New Roman"/>
          <w:b/>
          <w:color w:val="000000"/>
          <w:szCs w:val="20"/>
        </w:rPr>
        <w:t xml:space="preserve"> edges, the device can determine the OOK chip duration of the subsequent PRDCH</w:t>
      </w:r>
      <w:r>
        <w:rPr>
          <w:rFonts w:ascii="Times New Roman" w:eastAsiaTheme="minorEastAsia" w:hAnsi="Times New Roman" w:hint="eastAsia"/>
          <w:b/>
          <w:color w:val="000000"/>
          <w:szCs w:val="20"/>
          <w:lang w:eastAsia="zh-CN"/>
        </w:rPr>
        <w:t>.</w:t>
      </w:r>
      <w:bookmarkEnd w:id="22"/>
    </w:p>
    <w:p w14:paraId="2DC278A0" w14:textId="427E35BE" w:rsidR="00513C9B" w:rsidRPr="00513C9B" w:rsidRDefault="00513C9B" w:rsidP="00AF6CA0">
      <w:pPr>
        <w:spacing w:before="120" w:after="120"/>
        <w:jc w:val="both"/>
        <w:rPr>
          <w:rFonts w:ascii="Times New Roman" w:hAnsi="Times New Roman"/>
          <w:b/>
          <w:szCs w:val="20"/>
        </w:rPr>
      </w:pPr>
      <w:r w:rsidRPr="00513C9B">
        <w:rPr>
          <w:rFonts w:ascii="Times New Roman" w:eastAsia="等线" w:hAnsi="Times New Roman"/>
          <w:b/>
          <w:szCs w:val="20"/>
          <w:lang w:val="en-GB"/>
        </w:rPr>
        <w:t xml:space="preserve">Proposal </w:t>
      </w:r>
      <w:r w:rsidRPr="00513C9B">
        <w:rPr>
          <w:rFonts w:ascii="Times New Roman" w:hAnsi="Times New Roman"/>
          <w:b/>
          <w:szCs w:val="20"/>
        </w:rPr>
        <w:fldChar w:fldCharType="begin"/>
      </w:r>
      <w:r w:rsidRPr="00513C9B">
        <w:rPr>
          <w:rFonts w:ascii="Times New Roman" w:hAnsi="Times New Roman"/>
          <w:b/>
          <w:szCs w:val="20"/>
        </w:rPr>
        <w:instrText xml:space="preserve"> SEQ Proposal \* ARABIC </w:instrText>
      </w:r>
      <w:r w:rsidRPr="00513C9B">
        <w:rPr>
          <w:rFonts w:ascii="Times New Roman" w:hAnsi="Times New Roman"/>
          <w:b/>
          <w:szCs w:val="20"/>
        </w:rPr>
        <w:fldChar w:fldCharType="separate"/>
      </w:r>
      <w:r w:rsidR="00715E0B">
        <w:rPr>
          <w:rFonts w:ascii="Times New Roman" w:hAnsi="Times New Roman"/>
          <w:b/>
          <w:noProof/>
          <w:szCs w:val="20"/>
        </w:rPr>
        <w:t>12</w:t>
      </w:r>
      <w:r w:rsidRPr="00513C9B">
        <w:rPr>
          <w:rFonts w:ascii="Times New Roman" w:hAnsi="Times New Roman"/>
          <w:b/>
          <w:szCs w:val="20"/>
        </w:rPr>
        <w:fldChar w:fldCharType="end"/>
      </w:r>
      <w:r w:rsidRPr="00513C9B">
        <w:rPr>
          <w:rFonts w:ascii="Times New Roman" w:eastAsia="等线" w:hAnsi="Times New Roman"/>
          <w:b/>
          <w:szCs w:val="20"/>
          <w:lang w:val="en-GB"/>
        </w:rPr>
        <w:t xml:space="preserve">: </w:t>
      </w:r>
      <w:r w:rsidRPr="00513C9B">
        <w:rPr>
          <w:rFonts w:ascii="Times New Roman" w:hAnsi="Times New Roman" w:hint="eastAsia"/>
          <w:b/>
          <w:szCs w:val="20"/>
        </w:rPr>
        <w:t xml:space="preserve">If </w:t>
      </w:r>
      <w:r w:rsidRPr="00513C9B">
        <w:rPr>
          <w:rFonts w:ascii="Times New Roman" w:hAnsi="Times New Roman"/>
          <w:b/>
          <w:color w:val="000000"/>
          <w:szCs w:val="20"/>
        </w:rPr>
        <w:t>the clock-acquisition part</w:t>
      </w:r>
      <w:r w:rsidRPr="00513C9B">
        <w:rPr>
          <w:rFonts w:ascii="Times New Roman" w:hAnsi="Times New Roman" w:hint="eastAsia"/>
          <w:b/>
          <w:color w:val="000000"/>
          <w:szCs w:val="20"/>
        </w:rPr>
        <w:t xml:space="preserve"> </w:t>
      </w:r>
      <w:r w:rsidRPr="00513C9B">
        <w:rPr>
          <w:rFonts w:ascii="Times New Roman" w:hAnsi="Times New Roman"/>
          <w:b/>
          <w:color w:val="000000"/>
          <w:szCs w:val="20"/>
        </w:rPr>
        <w:t>include</w:t>
      </w:r>
      <w:r w:rsidRPr="00513C9B">
        <w:rPr>
          <w:rFonts w:ascii="Times New Roman" w:hAnsi="Times New Roman" w:hint="eastAsia"/>
          <w:b/>
          <w:color w:val="000000"/>
          <w:szCs w:val="20"/>
        </w:rPr>
        <w:t xml:space="preserve"> chips with the same length of the following PRDCH, the pattern of the chips should be fixed</w:t>
      </w:r>
      <w:r w:rsidRPr="00513C9B">
        <w:rPr>
          <w:rFonts w:ascii="Times New Roman" w:hAnsi="Times New Roman" w:hint="eastAsia"/>
          <w:b/>
          <w:szCs w:val="20"/>
        </w:rPr>
        <w:t>.</w:t>
      </w:r>
      <w:bookmarkEnd w:id="23"/>
    </w:p>
    <w:p w14:paraId="189A672C" w14:textId="77777777" w:rsidR="00EB07D6" w:rsidRPr="003B0A93" w:rsidRDefault="00EB07D6" w:rsidP="00AF6CA0">
      <w:pPr>
        <w:pStyle w:val="ListParagraph"/>
        <w:numPr>
          <w:ilvl w:val="0"/>
          <w:numId w:val="21"/>
        </w:numPr>
        <w:spacing w:before="120" w:after="120"/>
        <w:ind w:firstLineChars="0"/>
        <w:rPr>
          <w:rFonts w:ascii="Times New Roman" w:eastAsiaTheme="minorEastAsia" w:hAnsi="Times New Roman"/>
          <w:b/>
          <w:sz w:val="20"/>
          <w:szCs w:val="20"/>
        </w:rPr>
      </w:pPr>
      <w:r>
        <w:rPr>
          <w:rFonts w:ascii="Times New Roman" w:eastAsiaTheme="minorEastAsia" w:hAnsi="Times New Roman"/>
          <w:b/>
          <w:sz w:val="20"/>
          <w:szCs w:val="20"/>
        </w:rPr>
        <w:t>I</w:t>
      </w:r>
      <w:r>
        <w:rPr>
          <w:rFonts w:ascii="Times New Roman" w:eastAsiaTheme="minorEastAsia" w:hAnsi="Times New Roman" w:hint="eastAsia"/>
          <w:b/>
          <w:sz w:val="20"/>
          <w:szCs w:val="20"/>
        </w:rPr>
        <w:t>f a single fixed pattern is supported,</w:t>
      </w:r>
      <w:r w:rsidRPr="003B0A93">
        <w:rPr>
          <w:rFonts w:ascii="Times New Roman" w:eastAsiaTheme="minorEastAsia" w:hAnsi="Times New Roman"/>
          <w:b/>
          <w:sz w:val="20"/>
          <w:szCs w:val="20"/>
        </w:rPr>
        <w:t xml:space="preserve"> </w:t>
      </w:r>
      <w:r w:rsidRPr="00EB07D6">
        <w:rPr>
          <w:rFonts w:ascii="Times New Roman" w:eastAsiaTheme="minorEastAsia" w:hAnsi="Times New Roman"/>
          <w:b/>
          <w:sz w:val="20"/>
          <w:szCs w:val="20"/>
        </w:rPr>
        <w:t xml:space="preserve">R2D </w:t>
      </w:r>
      <w:r w:rsidR="00C1387B">
        <w:rPr>
          <w:rFonts w:ascii="Times New Roman" w:eastAsiaTheme="minorEastAsia" w:hAnsi="Times New Roman" w:hint="eastAsia"/>
          <w:b/>
          <w:sz w:val="20"/>
          <w:szCs w:val="20"/>
        </w:rPr>
        <w:t>c</w:t>
      </w:r>
      <w:r w:rsidRPr="00EB07D6">
        <w:rPr>
          <w:rFonts w:ascii="Times New Roman" w:eastAsiaTheme="minorEastAsia" w:hAnsi="Times New Roman"/>
          <w:b/>
          <w:sz w:val="20"/>
          <w:szCs w:val="20"/>
        </w:rPr>
        <w:t>lock</w:t>
      </w:r>
      <w:r w:rsidR="00513C9B">
        <w:rPr>
          <w:rFonts w:ascii="Times New Roman" w:eastAsiaTheme="minorEastAsia" w:hAnsi="Times New Roman" w:hint="eastAsia"/>
          <w:b/>
          <w:sz w:val="20"/>
          <w:szCs w:val="20"/>
        </w:rPr>
        <w:t xml:space="preserve"> </w:t>
      </w:r>
      <w:r w:rsidRPr="00EB07D6">
        <w:rPr>
          <w:rFonts w:ascii="Times New Roman" w:eastAsiaTheme="minorEastAsia" w:hAnsi="Times New Roman"/>
          <w:b/>
          <w:sz w:val="20"/>
          <w:szCs w:val="20"/>
        </w:rPr>
        <w:t>acquisition part only indicates the chip length</w:t>
      </w:r>
      <w:r>
        <w:rPr>
          <w:rFonts w:ascii="Times New Roman" w:eastAsiaTheme="minorEastAsia" w:hAnsi="Times New Roman" w:hint="eastAsia"/>
          <w:b/>
          <w:sz w:val="20"/>
          <w:szCs w:val="20"/>
        </w:rPr>
        <w:t xml:space="preserve"> for </w:t>
      </w:r>
      <w:r w:rsidR="00C1387B">
        <w:rPr>
          <w:rFonts w:ascii="Times New Roman" w:eastAsiaTheme="minorEastAsia" w:hAnsi="Times New Roman" w:hint="eastAsia"/>
          <w:b/>
          <w:sz w:val="20"/>
          <w:szCs w:val="20"/>
        </w:rPr>
        <w:t>the following</w:t>
      </w:r>
      <w:r>
        <w:rPr>
          <w:rFonts w:ascii="Times New Roman" w:eastAsiaTheme="minorEastAsia" w:hAnsi="Times New Roman" w:hint="eastAsia"/>
          <w:b/>
          <w:sz w:val="20"/>
          <w:szCs w:val="20"/>
        </w:rPr>
        <w:t xml:space="preserve"> </w:t>
      </w:r>
      <w:r w:rsidRPr="00EB07D6">
        <w:rPr>
          <w:rFonts w:ascii="Times New Roman" w:eastAsiaTheme="minorEastAsia" w:hAnsi="Times New Roman"/>
          <w:b/>
          <w:sz w:val="20"/>
          <w:szCs w:val="20"/>
        </w:rPr>
        <w:t>PRDCH</w:t>
      </w:r>
      <w:r>
        <w:rPr>
          <w:rFonts w:ascii="Times New Roman" w:eastAsiaTheme="minorEastAsia" w:hAnsi="Times New Roman" w:hint="eastAsia"/>
          <w:b/>
          <w:sz w:val="20"/>
          <w:szCs w:val="20"/>
        </w:rPr>
        <w:t>, and</w:t>
      </w:r>
      <w:r w:rsidRPr="00EB07D6">
        <w:rPr>
          <w:rFonts w:ascii="Times New Roman" w:eastAsiaTheme="minorEastAsia" w:hAnsi="Times New Roman"/>
          <w:b/>
          <w:sz w:val="20"/>
          <w:szCs w:val="20"/>
        </w:rPr>
        <w:t xml:space="preserve"> </w:t>
      </w:r>
      <w:r w:rsidR="00C1387B">
        <w:rPr>
          <w:rFonts w:ascii="Times New Roman" w:eastAsiaTheme="minorEastAsia" w:hAnsi="Times New Roman"/>
          <w:b/>
          <w:sz w:val="20"/>
          <w:szCs w:val="20"/>
        </w:rPr>
        <w:t xml:space="preserve">the </w:t>
      </w:r>
      <w:r w:rsidRPr="00EB07D6">
        <w:rPr>
          <w:rFonts w:ascii="Times New Roman" w:eastAsiaTheme="minorEastAsia" w:hAnsi="Times New Roman"/>
          <w:b/>
          <w:sz w:val="20"/>
          <w:szCs w:val="20"/>
        </w:rPr>
        <w:t xml:space="preserve">D2R chip length </w:t>
      </w:r>
      <w:r w:rsidR="00C1387B">
        <w:rPr>
          <w:rFonts w:ascii="Times New Roman" w:eastAsiaTheme="minorEastAsia" w:hAnsi="Times New Roman" w:hint="eastAsia"/>
          <w:b/>
          <w:sz w:val="20"/>
          <w:szCs w:val="20"/>
        </w:rPr>
        <w:t>of PDRCH (if any) can be</w:t>
      </w:r>
      <w:r w:rsidRPr="00EB07D6">
        <w:rPr>
          <w:rFonts w:ascii="Times New Roman" w:eastAsiaTheme="minorEastAsia" w:hAnsi="Times New Roman"/>
          <w:b/>
          <w:sz w:val="20"/>
          <w:szCs w:val="20"/>
        </w:rPr>
        <w:t xml:space="preserve"> indicated by R2D control</w:t>
      </w:r>
      <w:r>
        <w:rPr>
          <w:rFonts w:ascii="Times New Roman" w:eastAsiaTheme="minorEastAsia" w:hAnsi="Times New Roman" w:hint="eastAsia"/>
          <w:b/>
          <w:sz w:val="20"/>
          <w:szCs w:val="20"/>
        </w:rPr>
        <w:t xml:space="preserve"> information</w:t>
      </w:r>
      <w:r w:rsidRPr="00330E78">
        <w:rPr>
          <w:rFonts w:ascii="Times New Roman" w:eastAsiaTheme="minorEastAsia" w:hAnsi="Times New Roman"/>
          <w:b/>
          <w:sz w:val="20"/>
          <w:szCs w:val="20"/>
        </w:rPr>
        <w:t>.</w:t>
      </w:r>
    </w:p>
    <w:p w14:paraId="7674BCAD" w14:textId="77777777" w:rsidR="00EB07D6" w:rsidRPr="003B0A93" w:rsidRDefault="00EB07D6" w:rsidP="00AF6CA0">
      <w:pPr>
        <w:pStyle w:val="ListParagraph"/>
        <w:numPr>
          <w:ilvl w:val="0"/>
          <w:numId w:val="21"/>
        </w:numPr>
        <w:spacing w:before="120" w:after="120"/>
        <w:ind w:firstLineChars="0"/>
        <w:rPr>
          <w:rFonts w:ascii="Times New Roman" w:eastAsiaTheme="minorEastAsia" w:hAnsi="Times New Roman"/>
          <w:b/>
          <w:sz w:val="20"/>
          <w:szCs w:val="20"/>
        </w:rPr>
      </w:pPr>
      <w:r w:rsidRPr="00EB07D6">
        <w:rPr>
          <w:rFonts w:ascii="Times New Roman" w:eastAsiaTheme="minorEastAsia" w:hAnsi="Times New Roman"/>
          <w:b/>
          <w:sz w:val="20"/>
          <w:szCs w:val="20"/>
        </w:rPr>
        <w:t xml:space="preserve">If two </w:t>
      </w:r>
      <w:r>
        <w:rPr>
          <w:rFonts w:ascii="Times New Roman" w:eastAsiaTheme="minorEastAsia" w:hAnsi="Times New Roman" w:hint="eastAsia"/>
          <w:b/>
          <w:sz w:val="20"/>
          <w:szCs w:val="20"/>
        </w:rPr>
        <w:t>fixed patterns are supported</w:t>
      </w:r>
      <w:r w:rsidRPr="00EB07D6">
        <w:rPr>
          <w:rFonts w:ascii="Times New Roman" w:eastAsiaTheme="minorEastAsia" w:hAnsi="Times New Roman"/>
          <w:b/>
          <w:sz w:val="20"/>
          <w:szCs w:val="20"/>
        </w:rPr>
        <w:t>, RFID design can be considered as baseline</w:t>
      </w:r>
      <w:r w:rsidR="00955D2E">
        <w:rPr>
          <w:rFonts w:ascii="Times New Roman" w:eastAsiaTheme="minorEastAsia" w:hAnsi="Times New Roman" w:hint="eastAsia"/>
          <w:b/>
          <w:sz w:val="20"/>
          <w:szCs w:val="20"/>
        </w:rPr>
        <w:t>, where</w:t>
      </w:r>
      <w:r w:rsidRPr="00EB07D6">
        <w:rPr>
          <w:rFonts w:ascii="Times New Roman" w:eastAsiaTheme="minorEastAsia" w:hAnsi="Times New Roman"/>
          <w:b/>
          <w:sz w:val="20"/>
          <w:szCs w:val="20"/>
        </w:rPr>
        <w:t xml:space="preserve"> one pattern only indicates the chip length </w:t>
      </w:r>
      <w:r w:rsidR="00955D2E">
        <w:rPr>
          <w:rFonts w:ascii="Times New Roman" w:eastAsiaTheme="minorEastAsia" w:hAnsi="Times New Roman" w:hint="eastAsia"/>
          <w:b/>
          <w:sz w:val="20"/>
          <w:szCs w:val="20"/>
        </w:rPr>
        <w:t xml:space="preserve">for </w:t>
      </w:r>
      <w:r w:rsidRPr="00EB07D6">
        <w:rPr>
          <w:rFonts w:ascii="Times New Roman" w:eastAsiaTheme="minorEastAsia" w:hAnsi="Times New Roman"/>
          <w:b/>
          <w:sz w:val="20"/>
          <w:szCs w:val="20"/>
        </w:rPr>
        <w:t>PRDCH</w:t>
      </w:r>
      <w:r w:rsidR="00955D2E">
        <w:rPr>
          <w:rFonts w:ascii="Times New Roman" w:eastAsiaTheme="minorEastAsia" w:hAnsi="Times New Roman" w:hint="eastAsia"/>
          <w:b/>
          <w:sz w:val="20"/>
          <w:szCs w:val="20"/>
        </w:rPr>
        <w:t xml:space="preserve"> </w:t>
      </w:r>
      <w:r w:rsidRPr="00EB07D6">
        <w:rPr>
          <w:rFonts w:ascii="Times New Roman" w:eastAsiaTheme="minorEastAsia" w:hAnsi="Times New Roman"/>
          <w:b/>
          <w:sz w:val="20"/>
          <w:szCs w:val="20"/>
        </w:rPr>
        <w:t>without triggering the PDRCH transmission (similar as RFID R2T frame sync); the other pattern indicate</w:t>
      </w:r>
      <w:r w:rsidR="00955D2E">
        <w:rPr>
          <w:rFonts w:ascii="Times New Roman" w:eastAsiaTheme="minorEastAsia" w:hAnsi="Times New Roman" w:hint="eastAsia"/>
          <w:b/>
          <w:sz w:val="20"/>
          <w:szCs w:val="20"/>
        </w:rPr>
        <w:t>s</w:t>
      </w:r>
      <w:r w:rsidRPr="00EB07D6">
        <w:rPr>
          <w:rFonts w:ascii="Times New Roman" w:eastAsiaTheme="minorEastAsia" w:hAnsi="Times New Roman"/>
          <w:b/>
          <w:sz w:val="20"/>
          <w:szCs w:val="20"/>
        </w:rPr>
        <w:t xml:space="preserve"> </w:t>
      </w:r>
      <w:r>
        <w:rPr>
          <w:rFonts w:ascii="Times New Roman" w:eastAsiaTheme="minorEastAsia" w:hAnsi="Times New Roman" w:hint="eastAsia"/>
          <w:b/>
          <w:sz w:val="20"/>
          <w:szCs w:val="20"/>
        </w:rPr>
        <w:t xml:space="preserve">both </w:t>
      </w:r>
      <w:r w:rsidRPr="00EB07D6">
        <w:rPr>
          <w:rFonts w:ascii="Times New Roman" w:eastAsiaTheme="minorEastAsia" w:hAnsi="Times New Roman"/>
          <w:b/>
          <w:sz w:val="20"/>
          <w:szCs w:val="20"/>
        </w:rPr>
        <w:t>PRDCH chip length and PDRCH chip length (similar as RFID R2T preamble)</w:t>
      </w:r>
      <w:r w:rsidRPr="00330E78">
        <w:rPr>
          <w:rFonts w:ascii="Times New Roman" w:eastAsiaTheme="minorEastAsia" w:hAnsi="Times New Roman"/>
          <w:b/>
          <w:sz w:val="20"/>
          <w:szCs w:val="20"/>
        </w:rPr>
        <w:t>.</w:t>
      </w:r>
    </w:p>
    <w:p w14:paraId="4099C052" w14:textId="06A8DDEF" w:rsidR="00A16AAD" w:rsidRPr="008630AD" w:rsidRDefault="00A16AAD" w:rsidP="00AF6CA0">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In add</w:t>
      </w:r>
      <w:r>
        <w:rPr>
          <w:rFonts w:ascii="Times New Roman" w:eastAsiaTheme="minorEastAsia" w:hAnsi="Times New Roman"/>
          <w:szCs w:val="20"/>
          <w:lang w:eastAsia="zh-CN"/>
        </w:rPr>
        <w:t>i</w:t>
      </w:r>
      <w:r>
        <w:rPr>
          <w:rFonts w:ascii="Times New Roman" w:eastAsiaTheme="minorEastAsia" w:hAnsi="Times New Roman" w:hint="eastAsia"/>
          <w:szCs w:val="20"/>
          <w:lang w:eastAsia="zh-CN"/>
        </w:rPr>
        <w:t>tion, as discussed above</w:t>
      </w:r>
      <w:r w:rsidR="00BA6247">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t</w:t>
      </w:r>
      <w:r w:rsidRPr="009F139B">
        <w:rPr>
          <w:rFonts w:ascii="Times New Roman" w:hAnsi="Times New Roman"/>
          <w:szCs w:val="20"/>
        </w:rPr>
        <w:t>he design of the</w:t>
      </w:r>
      <w:r w:rsidRPr="009F139B">
        <w:rPr>
          <w:rFonts w:hint="eastAsia"/>
        </w:rPr>
        <w:t xml:space="preserve"> </w:t>
      </w:r>
      <w:r w:rsidRPr="009F139B">
        <w:rPr>
          <w:rFonts w:ascii="Times New Roman" w:hAnsi="Times New Roman" w:hint="eastAsia"/>
          <w:szCs w:val="20"/>
        </w:rPr>
        <w:t>clock acquisition part</w:t>
      </w:r>
      <w:r w:rsidRPr="009F139B">
        <w:rPr>
          <w:rFonts w:ascii="Times New Roman" w:hAnsi="Times New Roman"/>
          <w:szCs w:val="20"/>
        </w:rPr>
        <w:t xml:space="preserve"> is dependent on whether the device can count the clock during the start indicator</w:t>
      </w:r>
      <w:r>
        <w:rPr>
          <w:rFonts w:ascii="Times New Roman" w:hAnsi="Times New Roman" w:hint="eastAsia"/>
          <w:szCs w:val="20"/>
        </w:rPr>
        <w:t xml:space="preserve"> part</w:t>
      </w:r>
      <w:r w:rsidRPr="009F139B">
        <w:rPr>
          <w:rFonts w:ascii="Times New Roman" w:hAnsi="Times New Roman"/>
          <w:szCs w:val="20"/>
        </w:rPr>
        <w:t xml:space="preserve">. </w:t>
      </w:r>
      <w:r>
        <w:rPr>
          <w:rFonts w:ascii="Times New Roman" w:eastAsiaTheme="minorEastAsia" w:hAnsi="Times New Roman" w:hint="eastAsia"/>
          <w:szCs w:val="20"/>
          <w:lang w:eastAsia="zh-CN"/>
        </w:rPr>
        <w:t>If</w:t>
      </w:r>
      <w:r w:rsidRPr="009F139B">
        <w:rPr>
          <w:rFonts w:ascii="Times New Roman" w:hAnsi="Times New Roman"/>
          <w:szCs w:val="20"/>
        </w:rPr>
        <w:t xml:space="preserve"> the device is unable to count the clock</w:t>
      </w:r>
      <w:r w:rsidRPr="00960090">
        <w:rPr>
          <w:rFonts w:ascii="Times New Roman" w:eastAsiaTheme="minorEastAsia" w:hAnsi="Times New Roman"/>
          <w:szCs w:val="20"/>
        </w:rPr>
        <w:t xml:space="preserve"> </w:t>
      </w:r>
      <w:r w:rsidRPr="00085449">
        <w:rPr>
          <w:rFonts w:ascii="Times New Roman" w:eastAsiaTheme="minorEastAsia" w:hAnsi="Times New Roman"/>
          <w:szCs w:val="20"/>
        </w:rPr>
        <w:t xml:space="preserve">or </w:t>
      </w:r>
      <w:r>
        <w:rPr>
          <w:rFonts w:ascii="Times New Roman" w:eastAsiaTheme="minorEastAsia" w:hAnsi="Times New Roman" w:hint="eastAsia"/>
          <w:szCs w:val="20"/>
          <w:lang w:eastAsia="zh-CN"/>
        </w:rPr>
        <w:t xml:space="preserve">if it </w:t>
      </w:r>
      <w:r w:rsidRPr="00085449">
        <w:rPr>
          <w:rFonts w:ascii="Times New Roman" w:eastAsiaTheme="minorEastAsia" w:hAnsi="Times New Roman"/>
          <w:szCs w:val="20"/>
        </w:rPr>
        <w:t>count</w:t>
      </w:r>
      <w:r>
        <w:rPr>
          <w:rFonts w:ascii="Times New Roman" w:eastAsiaTheme="minorEastAsia" w:hAnsi="Times New Roman" w:hint="eastAsia"/>
          <w:szCs w:val="20"/>
          <w:lang w:eastAsia="zh-CN"/>
        </w:rPr>
        <w:t>s</w:t>
      </w:r>
      <w:r w:rsidRPr="00085449">
        <w:rPr>
          <w:rFonts w:ascii="Times New Roman" w:eastAsiaTheme="minorEastAsia" w:hAnsi="Times New Roman"/>
          <w:szCs w:val="20"/>
        </w:rPr>
        <w:t xml:space="preserve"> the clock with timing inaccuracy</w:t>
      </w:r>
      <w:r w:rsidRPr="009F139B">
        <w:rPr>
          <w:rFonts w:ascii="Times New Roman" w:hAnsi="Times New Roman"/>
          <w:szCs w:val="20"/>
        </w:rPr>
        <w:t xml:space="preserve">, </w:t>
      </w:r>
      <w:r w:rsidR="008154F0" w:rsidRPr="008154F0">
        <w:rPr>
          <w:rFonts w:ascii="Times New Roman" w:hAnsi="Times New Roman"/>
        </w:rPr>
        <w:t>clock acquisition par</w:t>
      </w:r>
      <w:r w:rsidR="008154F0">
        <w:rPr>
          <w:rFonts w:ascii="Times New Roman" w:eastAsiaTheme="minorEastAsia" w:hAnsi="Times New Roman" w:hint="eastAsia"/>
          <w:lang w:eastAsia="zh-CN"/>
        </w:rPr>
        <w:t xml:space="preserve">t should include </w:t>
      </w:r>
      <w:r w:rsidR="008154F0" w:rsidRPr="009512D7">
        <w:rPr>
          <w:rFonts w:ascii="Times New Roman" w:hAnsi="Times New Roman" w:hint="eastAsia"/>
        </w:rPr>
        <w:t>reference</w:t>
      </w:r>
      <w:r w:rsidR="008154F0">
        <w:rPr>
          <w:rFonts w:ascii="Times New Roman" w:hAnsi="Times New Roman" w:hint="eastAsia"/>
        </w:rPr>
        <w:t xml:space="preserve"> chips</w:t>
      </w:r>
      <w:r w:rsidR="008154F0">
        <w:rPr>
          <w:rFonts w:ascii="Times New Roman" w:eastAsiaTheme="minorEastAsia" w:hAnsi="Times New Roman" w:hint="eastAsia"/>
          <w:szCs w:val="20"/>
          <w:lang w:eastAsia="zh-CN"/>
        </w:rPr>
        <w:t xml:space="preserve"> with </w:t>
      </w:r>
      <w:r w:rsidR="008154F0">
        <w:rPr>
          <w:rFonts w:ascii="Times New Roman" w:hAnsi="Times New Roman" w:hint="eastAsia"/>
        </w:rPr>
        <w:t>fixed</w:t>
      </w:r>
      <w:r w:rsidR="008154F0" w:rsidRPr="00323237">
        <w:rPr>
          <w:rFonts w:ascii="Times New Roman" w:hAnsi="Times New Roman" w:hint="eastAsia"/>
        </w:rPr>
        <w:t xml:space="preserve"> </w:t>
      </w:r>
      <w:r w:rsidR="008154F0">
        <w:rPr>
          <w:rFonts w:ascii="Times New Roman" w:hAnsi="Times New Roman" w:hint="eastAsia"/>
        </w:rPr>
        <w:t xml:space="preserve">length and </w:t>
      </w:r>
      <w:r w:rsidR="008154F0">
        <w:rPr>
          <w:rFonts w:ascii="Times New Roman" w:eastAsiaTheme="minorEastAsia" w:hAnsi="Times New Roman" w:hint="eastAsia"/>
          <w:lang w:eastAsia="zh-CN"/>
        </w:rPr>
        <w:t>pattern</w:t>
      </w:r>
      <w:r w:rsidR="008154F0">
        <w:rPr>
          <w:rFonts w:ascii="Times New Roman" w:hAnsi="Times New Roman" w:hint="eastAsia"/>
        </w:rPr>
        <w:t xml:space="preserve"> to avoid high detection complexity</w:t>
      </w:r>
      <w:r w:rsidR="008154F0">
        <w:rPr>
          <w:rFonts w:ascii="Times New Roman" w:eastAsiaTheme="minorEastAsia" w:hAnsi="Times New Roman" w:hint="eastAsia"/>
          <w:lang w:eastAsia="zh-CN"/>
        </w:rPr>
        <w:t>.</w:t>
      </w:r>
      <w:r w:rsidRPr="009F139B">
        <w:rPr>
          <w:rFonts w:ascii="Times New Roman" w:hAnsi="Times New Roman"/>
          <w:szCs w:val="20"/>
        </w:rPr>
        <w:t xml:space="preserve"> </w:t>
      </w:r>
      <w:r w:rsidR="008154F0">
        <w:rPr>
          <w:rFonts w:ascii="Times New Roman" w:eastAsiaTheme="minorEastAsia" w:hAnsi="Times New Roman" w:hint="eastAsia"/>
          <w:szCs w:val="20"/>
          <w:lang w:eastAsia="zh-CN"/>
        </w:rPr>
        <w:t>T</w:t>
      </w:r>
      <w:r w:rsidRPr="009F139B">
        <w:rPr>
          <w:rFonts w:ascii="Times New Roman" w:hAnsi="Times New Roman"/>
          <w:szCs w:val="20"/>
        </w:rPr>
        <w:t>he clock acquisition part must adhere to the following principles</w:t>
      </w:r>
      <w:r>
        <w:rPr>
          <w:rFonts w:ascii="Times New Roman" w:eastAsiaTheme="minorEastAsia" w:hAnsi="Times New Roman" w:hint="eastAsia"/>
          <w:szCs w:val="20"/>
          <w:lang w:eastAsia="zh-CN"/>
        </w:rPr>
        <w:t>:</w:t>
      </w:r>
    </w:p>
    <w:p w14:paraId="6573DF94" w14:textId="2FDB89E5" w:rsidR="00A16AAD" w:rsidRPr="009F139B" w:rsidRDefault="00A16AAD" w:rsidP="00AF6CA0">
      <w:pPr>
        <w:spacing w:before="120" w:after="120"/>
        <w:jc w:val="both"/>
        <w:rPr>
          <w:rFonts w:ascii="Times New Roman" w:hAnsi="Times New Roman"/>
          <w:b/>
          <w:bCs/>
          <w:szCs w:val="20"/>
        </w:rPr>
      </w:pPr>
      <w:bookmarkStart w:id="24" w:name="_Ref178603488"/>
      <w:r w:rsidRPr="009F139B">
        <w:rPr>
          <w:rFonts w:ascii="Times New Roman" w:eastAsia="等线" w:hAnsi="Times New Roman"/>
          <w:b/>
          <w:szCs w:val="20"/>
          <w:lang w:val="en-GB"/>
        </w:rPr>
        <w:t xml:space="preserve">Proposal </w:t>
      </w:r>
      <w:r w:rsidRPr="009F139B">
        <w:rPr>
          <w:rFonts w:ascii="Times New Roman" w:hAnsi="Times New Roman"/>
          <w:b/>
          <w:szCs w:val="20"/>
        </w:rPr>
        <w:fldChar w:fldCharType="begin"/>
      </w:r>
      <w:r w:rsidRPr="00025A3B">
        <w:rPr>
          <w:rFonts w:ascii="Times New Roman" w:hAnsi="Times New Roman"/>
          <w:b/>
          <w:bCs/>
        </w:rPr>
        <w:instrText xml:space="preserve"> SEQ Proposal \* ARABIC </w:instrText>
      </w:r>
      <w:r w:rsidRPr="009F139B">
        <w:rPr>
          <w:rFonts w:ascii="Times New Roman" w:hAnsi="Times New Roman"/>
          <w:b/>
          <w:szCs w:val="20"/>
        </w:rPr>
        <w:fldChar w:fldCharType="separate"/>
      </w:r>
      <w:r w:rsidR="00715E0B">
        <w:rPr>
          <w:rFonts w:ascii="Times New Roman" w:hAnsi="Times New Roman"/>
          <w:b/>
          <w:bCs/>
          <w:noProof/>
        </w:rPr>
        <w:t>13</w:t>
      </w:r>
      <w:r w:rsidRPr="009F139B">
        <w:rPr>
          <w:rFonts w:ascii="Times New Roman" w:hAnsi="Times New Roman"/>
          <w:b/>
          <w:szCs w:val="20"/>
        </w:rPr>
        <w:fldChar w:fldCharType="end"/>
      </w:r>
      <w:r w:rsidRPr="009F139B">
        <w:rPr>
          <w:rFonts w:ascii="Times New Roman" w:eastAsia="等线" w:hAnsi="Times New Roman"/>
          <w:b/>
          <w:szCs w:val="20"/>
          <w:lang w:val="en-GB"/>
        </w:rPr>
        <w:t xml:space="preserve">: </w:t>
      </w:r>
      <w:r w:rsidRPr="009F139B">
        <w:rPr>
          <w:rFonts w:ascii="Times New Roman" w:hAnsi="Times New Roman" w:hint="eastAsia"/>
          <w:b/>
          <w:bCs/>
          <w:szCs w:val="20"/>
        </w:rPr>
        <w:t>If the device is unable to count the clock</w:t>
      </w:r>
      <w:r>
        <w:rPr>
          <w:rFonts w:ascii="Times New Roman" w:eastAsiaTheme="minorEastAsia" w:hAnsi="Times New Roman" w:hint="eastAsia"/>
          <w:b/>
          <w:bCs/>
          <w:szCs w:val="20"/>
          <w:lang w:eastAsia="zh-CN"/>
        </w:rPr>
        <w:t xml:space="preserve"> with certain accuracy </w:t>
      </w:r>
      <w:r>
        <w:rPr>
          <w:rFonts w:ascii="Times New Roman" w:eastAsiaTheme="minorEastAsia" w:hAnsi="Times New Roman"/>
          <w:b/>
          <w:bCs/>
          <w:szCs w:val="20"/>
          <w:lang w:eastAsia="zh-CN"/>
        </w:rPr>
        <w:t>during</w:t>
      </w:r>
      <w:r>
        <w:rPr>
          <w:rFonts w:ascii="Times New Roman" w:eastAsiaTheme="minorEastAsia" w:hAnsi="Times New Roman" w:hint="eastAsia"/>
          <w:b/>
          <w:bCs/>
          <w:szCs w:val="20"/>
          <w:lang w:eastAsia="zh-CN"/>
        </w:rPr>
        <w:t xml:space="preserve"> the start indicator part</w:t>
      </w:r>
      <w:r w:rsidRPr="009F139B">
        <w:rPr>
          <w:rFonts w:ascii="Times New Roman" w:hAnsi="Times New Roman" w:hint="eastAsia"/>
          <w:b/>
          <w:bCs/>
          <w:szCs w:val="20"/>
        </w:rPr>
        <w:t xml:space="preserve">, </w:t>
      </w:r>
      <w:r>
        <w:rPr>
          <w:rFonts w:ascii="Times New Roman" w:hAnsi="Times New Roman" w:hint="eastAsia"/>
          <w:b/>
          <w:bCs/>
          <w:szCs w:val="20"/>
        </w:rPr>
        <w:t xml:space="preserve">the </w:t>
      </w:r>
      <w:r w:rsidRPr="009F139B">
        <w:rPr>
          <w:rFonts w:ascii="Times New Roman" w:hAnsi="Times New Roman" w:hint="eastAsia"/>
          <w:b/>
          <w:bCs/>
          <w:szCs w:val="20"/>
        </w:rPr>
        <w:t>following principles</w:t>
      </w:r>
      <w:r>
        <w:rPr>
          <w:rFonts w:ascii="Times New Roman" w:hAnsi="Times New Roman" w:hint="eastAsia"/>
          <w:b/>
          <w:bCs/>
          <w:szCs w:val="20"/>
        </w:rPr>
        <w:t xml:space="preserve"> should be considered for </w:t>
      </w:r>
      <w:r w:rsidRPr="009F139B">
        <w:rPr>
          <w:rFonts w:ascii="Times New Roman" w:hAnsi="Times New Roman" w:hint="eastAsia"/>
          <w:b/>
          <w:bCs/>
          <w:szCs w:val="20"/>
        </w:rPr>
        <w:t>the clock acquisition part</w:t>
      </w:r>
      <w:r w:rsidRPr="009F139B">
        <w:rPr>
          <w:rFonts w:ascii="Times New Roman" w:hAnsi="Times New Roman"/>
          <w:b/>
          <w:bCs/>
          <w:szCs w:val="20"/>
        </w:rPr>
        <w:t>:</w:t>
      </w:r>
      <w:bookmarkEnd w:id="24"/>
    </w:p>
    <w:p w14:paraId="29553025" w14:textId="77777777" w:rsidR="00A16AAD" w:rsidRPr="003B0A93" w:rsidRDefault="00A16AAD" w:rsidP="00AF6CA0">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 xml:space="preserve">provide information about the </w:t>
      </w:r>
      <w:r w:rsidRPr="003B0A93" w:rsidDel="00881B85">
        <w:rPr>
          <w:rFonts w:ascii="Times New Roman" w:eastAsiaTheme="minorEastAsia" w:hAnsi="Times New Roman"/>
          <w:b/>
          <w:sz w:val="20"/>
          <w:szCs w:val="20"/>
        </w:rPr>
        <w:t xml:space="preserve">OFDM </w:t>
      </w:r>
      <w:r w:rsidRPr="003B0A93">
        <w:rPr>
          <w:rFonts w:ascii="Times New Roman" w:eastAsiaTheme="minorEastAsia" w:hAnsi="Times New Roman"/>
          <w:b/>
          <w:sz w:val="20"/>
          <w:szCs w:val="20"/>
        </w:rPr>
        <w:t>symbol duration by including reference chip</w:t>
      </w:r>
      <w:r w:rsidRPr="003B0A93">
        <w:rPr>
          <w:rFonts w:ascii="Times New Roman" w:eastAsiaTheme="minorEastAsia" w:hAnsi="Times New Roman" w:hint="eastAsia"/>
          <w:b/>
          <w:sz w:val="20"/>
          <w:szCs w:val="20"/>
        </w:rPr>
        <w:t>s</w:t>
      </w:r>
    </w:p>
    <w:p w14:paraId="4424CD30" w14:textId="77777777" w:rsidR="00A16AAD" w:rsidRPr="003B0A93" w:rsidRDefault="00A16AAD" w:rsidP="00AF6CA0">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avoid additional pulse in the middle of on/off chip in the clock acquisition part caused by CP</w:t>
      </w:r>
    </w:p>
    <w:p w14:paraId="31850FF1" w14:textId="2E9A1C61" w:rsidR="00A16AAD" w:rsidRPr="003B0A93" w:rsidRDefault="00A16AAD" w:rsidP="00AF6CA0">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avoid confusion between clock acquisition part and PRDCH, e.g., clock acquisition part should include chips that violate the Manchester coding principle.</w:t>
      </w:r>
    </w:p>
    <w:p w14:paraId="0D549A71" w14:textId="3177851C" w:rsidR="00A16AAD" w:rsidRPr="0068351B" w:rsidRDefault="00A16AAD" w:rsidP="00AF6CA0">
      <w:pPr>
        <w:spacing w:before="120" w:after="120"/>
        <w:jc w:val="both"/>
        <w:rPr>
          <w:rFonts w:ascii="Times New Roman" w:eastAsiaTheme="minorEastAsia" w:hAnsi="Times New Roman"/>
          <w:b/>
          <w:szCs w:val="20"/>
          <w:lang w:eastAsia="zh-CN"/>
        </w:rPr>
      </w:pPr>
      <w:bookmarkStart w:id="25" w:name="_Ref178603489"/>
      <w:r w:rsidRPr="00513C9B">
        <w:rPr>
          <w:rFonts w:ascii="Times New Roman" w:eastAsia="等线" w:hAnsi="Times New Roman"/>
          <w:b/>
          <w:szCs w:val="20"/>
          <w:lang w:val="en-GB"/>
        </w:rPr>
        <w:t xml:space="preserve">Proposal </w:t>
      </w:r>
      <w:r w:rsidRPr="00513C9B">
        <w:rPr>
          <w:rFonts w:ascii="Times New Roman" w:hAnsi="Times New Roman"/>
          <w:b/>
          <w:szCs w:val="20"/>
        </w:rPr>
        <w:fldChar w:fldCharType="begin"/>
      </w:r>
      <w:r w:rsidRPr="00513C9B">
        <w:rPr>
          <w:rFonts w:ascii="Times New Roman" w:hAnsi="Times New Roman"/>
          <w:b/>
          <w:szCs w:val="20"/>
        </w:rPr>
        <w:instrText xml:space="preserve"> SEQ Proposal \* ARABIC </w:instrText>
      </w:r>
      <w:r w:rsidRPr="00513C9B">
        <w:rPr>
          <w:rFonts w:ascii="Times New Roman" w:hAnsi="Times New Roman"/>
          <w:b/>
          <w:szCs w:val="20"/>
        </w:rPr>
        <w:fldChar w:fldCharType="separate"/>
      </w:r>
      <w:r w:rsidR="00715E0B">
        <w:rPr>
          <w:rFonts w:ascii="Times New Roman" w:hAnsi="Times New Roman"/>
          <w:b/>
          <w:noProof/>
          <w:szCs w:val="20"/>
        </w:rPr>
        <w:t>14</w:t>
      </w:r>
      <w:r w:rsidRPr="00513C9B">
        <w:rPr>
          <w:rFonts w:ascii="Times New Roman" w:hAnsi="Times New Roman"/>
          <w:b/>
          <w:szCs w:val="20"/>
        </w:rPr>
        <w:fldChar w:fldCharType="end"/>
      </w:r>
      <w:r w:rsidRPr="00513C9B">
        <w:rPr>
          <w:rFonts w:ascii="Times New Roman" w:eastAsia="等线" w:hAnsi="Times New Roman"/>
          <w:b/>
          <w:szCs w:val="20"/>
          <w:lang w:val="en-GB"/>
        </w:rPr>
        <w:t xml:space="preserve">: </w:t>
      </w:r>
      <w:r w:rsidRPr="00513C9B">
        <w:rPr>
          <w:rFonts w:ascii="Times New Roman" w:hAnsi="Times New Roman" w:hint="eastAsia"/>
          <w:b/>
          <w:szCs w:val="20"/>
        </w:rPr>
        <w:t xml:space="preserve">If </w:t>
      </w:r>
      <w:r w:rsidRPr="00513C9B">
        <w:rPr>
          <w:rFonts w:ascii="Times New Roman" w:hAnsi="Times New Roman"/>
          <w:b/>
          <w:color w:val="000000"/>
          <w:szCs w:val="20"/>
        </w:rPr>
        <w:t>the clock-acquisition part</w:t>
      </w:r>
      <w:r w:rsidRPr="00513C9B">
        <w:rPr>
          <w:rFonts w:ascii="Times New Roman" w:hAnsi="Times New Roman" w:hint="eastAsia"/>
          <w:b/>
          <w:color w:val="000000"/>
          <w:szCs w:val="20"/>
        </w:rPr>
        <w:t xml:space="preserve"> </w:t>
      </w:r>
      <w:r w:rsidRPr="00513C9B">
        <w:rPr>
          <w:rFonts w:ascii="Times New Roman" w:hAnsi="Times New Roman"/>
          <w:b/>
          <w:color w:val="000000"/>
          <w:szCs w:val="20"/>
        </w:rPr>
        <w:t>include</w:t>
      </w:r>
      <w:r w:rsidRPr="00513C9B">
        <w:rPr>
          <w:rFonts w:ascii="Times New Roman" w:hAnsi="Times New Roman" w:hint="eastAsia"/>
          <w:b/>
          <w:color w:val="000000"/>
          <w:szCs w:val="20"/>
        </w:rPr>
        <w:t xml:space="preserve"> reference chips, the pattern of the reference chips should be fixe</w:t>
      </w:r>
      <w:r w:rsidR="0068351B">
        <w:rPr>
          <w:rFonts w:ascii="Times New Roman" w:eastAsiaTheme="minorEastAsia" w:hAnsi="Times New Roman" w:hint="eastAsia"/>
          <w:b/>
          <w:color w:val="000000"/>
          <w:szCs w:val="20"/>
          <w:lang w:eastAsia="zh-CN"/>
        </w:rPr>
        <w:t>d.</w:t>
      </w:r>
      <w:bookmarkEnd w:id="25"/>
    </w:p>
    <w:p w14:paraId="65DDF0F6" w14:textId="4555DB79" w:rsidR="00D55BCE" w:rsidRPr="00AA06E8" w:rsidDel="00612646" w:rsidRDefault="00040B9C" w:rsidP="00AF6CA0">
      <w:pPr>
        <w:spacing w:before="120" w:after="120"/>
        <w:jc w:val="both"/>
        <w:rPr>
          <w:rFonts w:ascii="Times New Roman" w:eastAsia="等线" w:hAnsi="Times New Roman"/>
          <w:b/>
          <w:u w:val="single"/>
        </w:rPr>
      </w:pPr>
      <w:r w:rsidRPr="00AA06E8">
        <w:rPr>
          <w:rFonts w:ascii="Times New Roman" w:eastAsia="等线" w:hAnsi="Times New Roman"/>
          <w:b/>
          <w:bCs/>
          <w:iCs/>
          <w:szCs w:val="20"/>
          <w:u w:val="single"/>
          <w:lang w:eastAsia="zh-CN"/>
        </w:rPr>
        <w:t xml:space="preserve">Applicability of the </w:t>
      </w:r>
      <w:r w:rsidR="00AA06E8">
        <w:rPr>
          <w:rFonts w:ascii="Times New Roman" w:eastAsia="等线" w:hAnsi="Times New Roman" w:hint="eastAsia"/>
          <w:b/>
          <w:bCs/>
          <w:iCs/>
          <w:szCs w:val="20"/>
          <w:u w:val="single"/>
          <w:lang w:eastAsia="zh-CN"/>
        </w:rPr>
        <w:t>c</w:t>
      </w:r>
      <w:r w:rsidR="00D55BCE" w:rsidRPr="00AA06E8">
        <w:rPr>
          <w:rFonts w:ascii="Times New Roman" w:eastAsia="等线" w:hAnsi="Times New Roman"/>
          <w:b/>
          <w:bCs/>
          <w:iCs/>
          <w:szCs w:val="20"/>
          <w:u w:val="single"/>
          <w:lang w:eastAsia="zh-CN"/>
        </w:rPr>
        <w:t xml:space="preserve">hip length </w:t>
      </w:r>
      <w:r w:rsidR="00D208BE" w:rsidRPr="00AA06E8">
        <w:rPr>
          <w:rFonts w:ascii="Times New Roman" w:eastAsia="等线" w:hAnsi="Times New Roman"/>
          <w:b/>
          <w:bCs/>
          <w:iCs/>
          <w:szCs w:val="20"/>
          <w:u w:val="single"/>
          <w:lang w:eastAsia="zh-CN"/>
        </w:rPr>
        <w:t>indicated</w:t>
      </w:r>
      <w:r w:rsidRPr="00AA06E8">
        <w:rPr>
          <w:rFonts w:ascii="Times New Roman" w:eastAsia="等线" w:hAnsi="Times New Roman"/>
          <w:b/>
          <w:bCs/>
          <w:iCs/>
          <w:szCs w:val="20"/>
          <w:u w:val="single"/>
          <w:lang w:eastAsia="zh-CN"/>
        </w:rPr>
        <w:t xml:space="preserve"> by clock acquisition part</w:t>
      </w:r>
    </w:p>
    <w:p w14:paraId="186A8987" w14:textId="0B5C39EC" w:rsidR="00A60178" w:rsidRPr="00AA06E8" w:rsidRDefault="005F69E3" w:rsidP="00AF6CA0">
      <w:pPr>
        <w:spacing w:before="120" w:after="120"/>
        <w:jc w:val="both"/>
        <w:rPr>
          <w:rFonts w:ascii="Times New Roman" w:eastAsia="等线" w:hAnsi="Times New Roman"/>
          <w:iCs/>
          <w:szCs w:val="20"/>
          <w:lang w:eastAsia="zh-CN"/>
        </w:rPr>
      </w:pPr>
      <w:r w:rsidRPr="00AA06E8">
        <w:rPr>
          <w:rFonts w:ascii="Times New Roman" w:eastAsia="等线" w:hAnsi="Times New Roman"/>
          <w:iCs/>
          <w:szCs w:val="20"/>
          <w:lang w:eastAsia="zh-CN"/>
        </w:rPr>
        <w:t>There are two options</w:t>
      </w:r>
      <w:r w:rsidR="00040B9C" w:rsidRPr="00AA06E8">
        <w:rPr>
          <w:rFonts w:ascii="Times New Roman" w:eastAsia="等线" w:hAnsi="Times New Roman"/>
          <w:iCs/>
          <w:szCs w:val="20"/>
          <w:lang w:eastAsia="zh-CN"/>
        </w:rPr>
        <w:t xml:space="preserve"> on the applicable objects of chip length indicated by the clock acquisition part</w:t>
      </w:r>
      <w:r w:rsidR="00A60178" w:rsidRPr="00AA06E8">
        <w:rPr>
          <w:rFonts w:ascii="Times New Roman" w:eastAsia="等线" w:hAnsi="Times New Roman"/>
          <w:iCs/>
          <w:szCs w:val="20"/>
          <w:lang w:eastAsia="zh-CN"/>
        </w:rPr>
        <w:t xml:space="preserve">: </w:t>
      </w:r>
    </w:p>
    <w:p w14:paraId="4A2AAEB9" w14:textId="77777777" w:rsidR="00A60178" w:rsidRPr="00AA06E8" w:rsidRDefault="00A60178" w:rsidP="00AF6CA0">
      <w:pPr>
        <w:pStyle w:val="ListParagraph"/>
        <w:numPr>
          <w:ilvl w:val="0"/>
          <w:numId w:val="26"/>
        </w:numPr>
        <w:spacing w:before="120" w:after="120"/>
        <w:ind w:firstLineChars="0"/>
        <w:rPr>
          <w:rFonts w:ascii="Times New Roman" w:eastAsia="等线" w:hAnsi="Times New Roman"/>
          <w:b/>
          <w:bCs/>
          <w:iCs/>
          <w:sz w:val="20"/>
          <w:szCs w:val="20"/>
        </w:rPr>
      </w:pPr>
      <w:r w:rsidRPr="00AA06E8">
        <w:rPr>
          <w:rFonts w:ascii="Times New Roman" w:eastAsia="等线" w:hAnsi="Times New Roman"/>
          <w:b/>
          <w:bCs/>
          <w:iCs/>
          <w:sz w:val="20"/>
          <w:szCs w:val="20"/>
        </w:rPr>
        <w:t>Option1. The R2D chip length provided by the</w:t>
      </w:r>
      <w:r w:rsidRPr="00AA06E8">
        <w:rPr>
          <w:rFonts w:ascii="Times New Roman" w:hAnsi="Times New Roman"/>
        </w:rPr>
        <w:t xml:space="preserve"> </w:t>
      </w:r>
      <w:r w:rsidRPr="00AA06E8">
        <w:rPr>
          <w:rFonts w:ascii="Times New Roman" w:eastAsia="等线" w:hAnsi="Times New Roman"/>
          <w:b/>
          <w:bCs/>
          <w:iCs/>
          <w:sz w:val="20"/>
          <w:szCs w:val="20"/>
        </w:rPr>
        <w:t>clock-acquisition part applies to both data and control part in PRDCH</w:t>
      </w:r>
    </w:p>
    <w:p w14:paraId="0F85384D" w14:textId="43F822C7" w:rsidR="00A60178" w:rsidRPr="00AA06E8" w:rsidRDefault="00A60178" w:rsidP="00AF6CA0">
      <w:pPr>
        <w:spacing w:before="120" w:after="120"/>
        <w:jc w:val="both"/>
        <w:rPr>
          <w:rFonts w:ascii="Times New Roman" w:eastAsia="等线" w:hAnsi="Times New Roman"/>
          <w:iCs/>
          <w:szCs w:val="20"/>
          <w:lang w:eastAsia="zh-CN"/>
        </w:rPr>
      </w:pPr>
      <w:r w:rsidRPr="00AA06E8">
        <w:rPr>
          <w:rFonts w:ascii="Times New Roman" w:eastAsia="等线" w:hAnsi="Times New Roman"/>
          <w:iCs/>
          <w:szCs w:val="20"/>
          <w:lang w:eastAsia="zh-CN"/>
        </w:rPr>
        <w:t>Option 1 adopts a similar preamble design used for R2T transmission in RFID. The R2D chip length provided by the clock</w:t>
      </w:r>
      <w:r w:rsidR="00A161FB" w:rsidRPr="00AA06E8">
        <w:rPr>
          <w:rFonts w:ascii="Times New Roman" w:eastAsia="等线" w:hAnsi="Times New Roman"/>
          <w:iCs/>
          <w:szCs w:val="20"/>
          <w:lang w:eastAsia="zh-CN"/>
        </w:rPr>
        <w:t xml:space="preserve"> </w:t>
      </w:r>
      <w:r w:rsidRPr="00AA06E8">
        <w:rPr>
          <w:rFonts w:ascii="Times New Roman" w:eastAsia="等线" w:hAnsi="Times New Roman"/>
          <w:iCs/>
          <w:szCs w:val="20"/>
          <w:lang w:eastAsia="zh-CN"/>
        </w:rPr>
        <w:t xml:space="preserve">acquisition part applies to both data and control, with control </w:t>
      </w:r>
      <w:r w:rsidR="00C1387B" w:rsidRPr="00AA06E8">
        <w:rPr>
          <w:rFonts w:ascii="Times New Roman" w:eastAsia="等线" w:hAnsi="Times New Roman"/>
          <w:iCs/>
          <w:szCs w:val="20"/>
          <w:lang w:eastAsia="zh-CN"/>
        </w:rPr>
        <w:t>inf</w:t>
      </w:r>
      <w:r w:rsidR="00AA0718">
        <w:rPr>
          <w:rFonts w:ascii="Times New Roman" w:eastAsia="等线" w:hAnsi="Times New Roman" w:hint="eastAsia"/>
          <w:iCs/>
          <w:szCs w:val="20"/>
          <w:lang w:eastAsia="zh-CN"/>
        </w:rPr>
        <w:t>ormation</w:t>
      </w:r>
      <w:r w:rsidRPr="00AA06E8">
        <w:rPr>
          <w:rFonts w:ascii="Times New Roman" w:eastAsia="等线" w:hAnsi="Times New Roman"/>
          <w:iCs/>
          <w:szCs w:val="20"/>
          <w:lang w:eastAsia="zh-CN"/>
        </w:rPr>
        <w:t xml:space="preserve"> transmitting in the same chip length as data. Thus simplifies the design. One might argue that the chip length or reliability of the control part does not need to be </w:t>
      </w:r>
      <w:r w:rsidR="00C1387B" w:rsidRPr="00AA06E8">
        <w:rPr>
          <w:rFonts w:ascii="Times New Roman" w:eastAsia="等线" w:hAnsi="Times New Roman"/>
          <w:iCs/>
          <w:szCs w:val="20"/>
          <w:lang w:eastAsia="zh-CN"/>
        </w:rPr>
        <w:t xml:space="preserve">the </w:t>
      </w:r>
      <w:r w:rsidRPr="00AA06E8">
        <w:rPr>
          <w:rFonts w:ascii="Times New Roman" w:eastAsia="等线" w:hAnsi="Times New Roman"/>
          <w:iCs/>
          <w:szCs w:val="20"/>
          <w:lang w:eastAsia="zh-CN"/>
        </w:rPr>
        <w:t xml:space="preserve">same as the data part. However, there is no clear motivation to support this kind of flexibility for </w:t>
      </w:r>
      <w:proofErr w:type="spellStart"/>
      <w:r w:rsidRPr="00AA06E8">
        <w:rPr>
          <w:rFonts w:ascii="Times New Roman" w:eastAsia="等线" w:hAnsi="Times New Roman"/>
          <w:iCs/>
          <w:szCs w:val="20"/>
          <w:lang w:eastAsia="zh-CN"/>
        </w:rPr>
        <w:t>AIoT</w:t>
      </w:r>
      <w:proofErr w:type="spellEnd"/>
      <w:r w:rsidRPr="00AA06E8">
        <w:rPr>
          <w:rFonts w:ascii="Times New Roman" w:eastAsia="等线" w:hAnsi="Times New Roman"/>
          <w:iCs/>
          <w:szCs w:val="20"/>
          <w:lang w:eastAsia="zh-CN"/>
        </w:rPr>
        <w:t xml:space="preserve"> system.</w:t>
      </w:r>
    </w:p>
    <w:p w14:paraId="04CD983A" w14:textId="77777777" w:rsidR="00A60178" w:rsidRPr="00AA06E8" w:rsidRDefault="00A60178" w:rsidP="00AF6CA0">
      <w:pPr>
        <w:pStyle w:val="ListParagraph"/>
        <w:numPr>
          <w:ilvl w:val="0"/>
          <w:numId w:val="26"/>
        </w:numPr>
        <w:spacing w:before="120" w:after="120"/>
        <w:ind w:firstLineChars="0"/>
        <w:rPr>
          <w:rFonts w:ascii="Times New Roman" w:eastAsia="等线" w:hAnsi="Times New Roman"/>
          <w:b/>
          <w:bCs/>
          <w:iCs/>
          <w:sz w:val="20"/>
          <w:szCs w:val="20"/>
        </w:rPr>
      </w:pPr>
      <w:r w:rsidRPr="00AA06E8">
        <w:rPr>
          <w:rFonts w:ascii="Times New Roman" w:eastAsia="等线" w:hAnsi="Times New Roman"/>
          <w:b/>
          <w:bCs/>
          <w:iCs/>
          <w:sz w:val="20"/>
          <w:szCs w:val="20"/>
        </w:rPr>
        <w:t>Option2. The R2D chip length provided by the clock-acquisition part is used for control, while control part further indicates a chip length of data part</w:t>
      </w:r>
    </w:p>
    <w:p w14:paraId="5E5589AA" w14:textId="77777777" w:rsidR="00A60178" w:rsidRPr="00AA06E8" w:rsidRDefault="00A60178" w:rsidP="00AF6CA0">
      <w:pPr>
        <w:spacing w:before="120" w:after="120"/>
        <w:jc w:val="both"/>
        <w:rPr>
          <w:rFonts w:ascii="Times New Roman" w:eastAsia="等线" w:hAnsi="Times New Roman"/>
          <w:iCs/>
          <w:szCs w:val="20"/>
          <w:lang w:eastAsia="zh-CN"/>
        </w:rPr>
      </w:pPr>
      <w:r w:rsidRPr="00AA06E8">
        <w:rPr>
          <w:rFonts w:ascii="Times New Roman" w:eastAsia="等线" w:hAnsi="Times New Roman"/>
          <w:iCs/>
          <w:szCs w:val="20"/>
          <w:lang w:eastAsia="zh-CN"/>
        </w:rPr>
        <w:t>T</w:t>
      </w:r>
      <w:r w:rsidRPr="00AA06E8">
        <w:rPr>
          <w:rFonts w:ascii="Times New Roman" w:eastAsia="等线" w:hAnsi="Times New Roman"/>
          <w:iCs/>
          <w:szCs w:val="20"/>
        </w:rPr>
        <w:t xml:space="preserve">his </w:t>
      </w:r>
      <w:r w:rsidRPr="00AA06E8">
        <w:rPr>
          <w:rFonts w:ascii="Times New Roman" w:eastAsia="等线" w:hAnsi="Times New Roman"/>
          <w:iCs/>
          <w:szCs w:val="20"/>
          <w:lang w:eastAsia="zh-CN"/>
        </w:rPr>
        <w:t>option</w:t>
      </w:r>
      <w:r w:rsidRPr="00AA06E8">
        <w:rPr>
          <w:rFonts w:ascii="Times New Roman" w:eastAsia="等线" w:hAnsi="Times New Roman"/>
          <w:iCs/>
          <w:szCs w:val="20"/>
        </w:rPr>
        <w:t xml:space="preserve"> is more complex as it requires additional </w:t>
      </w:r>
      <w:r w:rsidRPr="00AA06E8">
        <w:rPr>
          <w:rFonts w:ascii="Times New Roman" w:eastAsia="等线" w:hAnsi="Times New Roman"/>
          <w:iCs/>
          <w:szCs w:val="20"/>
          <w:lang w:eastAsia="zh-CN"/>
        </w:rPr>
        <w:t xml:space="preserve">indication to indicate the R2D chip length of the data part </w:t>
      </w:r>
      <w:r w:rsidRPr="00AA06E8">
        <w:rPr>
          <w:rFonts w:ascii="Times New Roman" w:eastAsia="等线" w:hAnsi="Times New Roman"/>
          <w:iCs/>
          <w:szCs w:val="20"/>
        </w:rPr>
        <w:t xml:space="preserve">accordingly. While it aims to </w:t>
      </w:r>
      <w:r w:rsidRPr="00AA06E8">
        <w:rPr>
          <w:rFonts w:ascii="Times New Roman" w:eastAsia="等线" w:hAnsi="Times New Roman"/>
          <w:iCs/>
          <w:szCs w:val="20"/>
          <w:lang w:eastAsia="zh-CN"/>
        </w:rPr>
        <w:t>allow different</w:t>
      </w:r>
      <w:r w:rsidRPr="00AA06E8">
        <w:rPr>
          <w:rFonts w:ascii="Times New Roman" w:eastAsia="等线" w:hAnsi="Times New Roman"/>
          <w:iCs/>
          <w:szCs w:val="20"/>
        </w:rPr>
        <w:t xml:space="preserve"> reliability between control and data, the added complexity may not justify the benefits, when compared to </w:t>
      </w:r>
      <w:r w:rsidRPr="00AA06E8">
        <w:rPr>
          <w:rFonts w:ascii="Times New Roman" w:eastAsia="等线" w:hAnsi="Times New Roman"/>
          <w:iCs/>
          <w:szCs w:val="20"/>
          <w:lang w:eastAsia="zh-CN"/>
        </w:rPr>
        <w:t>option1.</w:t>
      </w:r>
      <w:r w:rsidRPr="00AA06E8">
        <w:rPr>
          <w:rFonts w:ascii="Times New Roman" w:eastAsiaTheme="minorEastAsia" w:hAnsi="Times New Roman"/>
          <w:lang w:eastAsia="zh-CN"/>
        </w:rPr>
        <w:t xml:space="preserve"> </w:t>
      </w:r>
      <w:r w:rsidRPr="00AA06E8">
        <w:rPr>
          <w:rFonts w:ascii="Times New Roman" w:eastAsia="等线" w:hAnsi="Times New Roman"/>
          <w:iCs/>
          <w:szCs w:val="20"/>
          <w:lang w:eastAsia="zh-CN"/>
        </w:rPr>
        <w:t>In addition, the device must derive the chip length of the data from the chip length of the control, which is not precise due to SFO and may amplify errors in the estimated timing.</w:t>
      </w:r>
    </w:p>
    <w:p w14:paraId="128F1920" w14:textId="6C26DA37" w:rsidR="00A60178" w:rsidRPr="00AA06E8" w:rsidRDefault="00A60178" w:rsidP="00AF6CA0">
      <w:pPr>
        <w:spacing w:before="120" w:after="120"/>
        <w:jc w:val="both"/>
        <w:rPr>
          <w:rFonts w:ascii="Times New Roman" w:eastAsia="等线" w:hAnsi="Times New Roman"/>
          <w:iCs/>
          <w:szCs w:val="20"/>
          <w:lang w:eastAsia="zh-CN"/>
        </w:rPr>
      </w:pPr>
      <w:r w:rsidRPr="00AA06E8">
        <w:rPr>
          <w:rFonts w:ascii="Times New Roman" w:eastAsia="等线" w:hAnsi="Times New Roman"/>
          <w:iCs/>
          <w:szCs w:val="20"/>
          <w:lang w:eastAsia="zh-CN"/>
        </w:rPr>
        <w:t xml:space="preserve">Similarly, </w:t>
      </w:r>
      <w:r w:rsidR="00960090" w:rsidRPr="00AA06E8">
        <w:rPr>
          <w:rFonts w:ascii="Times New Roman" w:eastAsia="等线" w:hAnsi="Times New Roman"/>
          <w:iCs/>
          <w:szCs w:val="20"/>
          <w:lang w:eastAsia="zh-CN"/>
        </w:rPr>
        <w:t xml:space="preserve">if </w:t>
      </w:r>
      <w:r w:rsidRPr="00AA06E8">
        <w:rPr>
          <w:rFonts w:ascii="Times New Roman" w:eastAsia="等线" w:hAnsi="Times New Roman"/>
          <w:iCs/>
          <w:szCs w:val="20"/>
          <w:lang w:eastAsia="zh-CN"/>
        </w:rPr>
        <w:t xml:space="preserve">D2R chip length </w:t>
      </w:r>
      <w:r w:rsidR="00960090" w:rsidRPr="00AA06E8">
        <w:rPr>
          <w:rFonts w:ascii="Times New Roman" w:eastAsia="等线" w:hAnsi="Times New Roman"/>
          <w:iCs/>
          <w:szCs w:val="20"/>
          <w:lang w:eastAsia="zh-CN"/>
        </w:rPr>
        <w:t xml:space="preserve">is also </w:t>
      </w:r>
      <w:r w:rsidRPr="00AA06E8">
        <w:rPr>
          <w:rFonts w:ascii="Times New Roman" w:eastAsia="等线" w:hAnsi="Times New Roman"/>
          <w:iCs/>
          <w:szCs w:val="20"/>
          <w:lang w:eastAsia="zh-CN"/>
        </w:rPr>
        <w:t>provided by the clock-acquisition part</w:t>
      </w:r>
      <w:r w:rsidR="00960090" w:rsidRPr="00AA06E8">
        <w:rPr>
          <w:rFonts w:ascii="Times New Roman" w:eastAsia="等线" w:hAnsi="Times New Roman"/>
          <w:iCs/>
          <w:szCs w:val="20"/>
          <w:lang w:eastAsia="zh-CN"/>
        </w:rPr>
        <w:t>, it should</w:t>
      </w:r>
      <w:r w:rsidRPr="00AA06E8">
        <w:rPr>
          <w:rFonts w:ascii="Times New Roman" w:eastAsia="等线" w:hAnsi="Times New Roman"/>
          <w:iCs/>
          <w:szCs w:val="20"/>
          <w:lang w:eastAsia="zh-CN"/>
        </w:rPr>
        <w:t xml:space="preserve"> </w:t>
      </w:r>
      <w:r w:rsidR="00573DC2" w:rsidRPr="00AA06E8">
        <w:rPr>
          <w:rFonts w:ascii="Times New Roman" w:eastAsia="等线" w:hAnsi="Times New Roman"/>
          <w:iCs/>
          <w:szCs w:val="20"/>
          <w:lang w:eastAsia="zh-CN"/>
        </w:rPr>
        <w:t>apply</w:t>
      </w:r>
      <w:r w:rsidRPr="00AA06E8">
        <w:rPr>
          <w:rFonts w:ascii="Times New Roman" w:eastAsia="等线" w:hAnsi="Times New Roman"/>
          <w:iCs/>
          <w:szCs w:val="20"/>
          <w:lang w:eastAsia="zh-CN"/>
        </w:rPr>
        <w:t xml:space="preserve"> to </w:t>
      </w:r>
      <w:r w:rsidR="008C7D03" w:rsidRPr="00AA06E8">
        <w:rPr>
          <w:rFonts w:ascii="Times New Roman" w:eastAsia="等线" w:hAnsi="Times New Roman"/>
          <w:iCs/>
          <w:szCs w:val="20"/>
          <w:lang w:eastAsia="zh-CN"/>
        </w:rPr>
        <w:t>the</w:t>
      </w:r>
      <w:r w:rsidRPr="00AA06E8">
        <w:rPr>
          <w:rFonts w:ascii="Times New Roman" w:eastAsia="等线" w:hAnsi="Times New Roman"/>
          <w:iCs/>
          <w:szCs w:val="20"/>
          <w:lang w:eastAsia="zh-CN"/>
        </w:rPr>
        <w:t xml:space="preserve"> </w:t>
      </w:r>
      <w:r w:rsidR="00960090" w:rsidRPr="00AA06E8">
        <w:rPr>
          <w:rFonts w:ascii="Times New Roman" w:eastAsia="等线" w:hAnsi="Times New Roman"/>
          <w:iCs/>
          <w:szCs w:val="20"/>
          <w:lang w:eastAsia="zh-CN"/>
        </w:rPr>
        <w:t xml:space="preserve">whole corresponding </w:t>
      </w:r>
      <w:r w:rsidRPr="00AA06E8">
        <w:rPr>
          <w:rFonts w:ascii="Times New Roman" w:eastAsia="等线" w:hAnsi="Times New Roman"/>
          <w:iCs/>
          <w:szCs w:val="20"/>
          <w:lang w:eastAsia="zh-CN"/>
        </w:rPr>
        <w:t>PDRCH.</w:t>
      </w:r>
    </w:p>
    <w:p w14:paraId="37946DE9" w14:textId="07508C57" w:rsidR="00D55BCE" w:rsidRPr="000A7671" w:rsidRDefault="00960090" w:rsidP="00AF6CA0">
      <w:pPr>
        <w:spacing w:before="120" w:after="120"/>
        <w:jc w:val="both"/>
        <w:rPr>
          <w:rFonts w:ascii="Times New Roman" w:eastAsiaTheme="minorEastAsia" w:hAnsi="Times New Roman"/>
          <w:b/>
          <w:color w:val="000000"/>
          <w:szCs w:val="20"/>
          <w:lang w:eastAsia="zh-CN"/>
        </w:rPr>
      </w:pPr>
      <w:bookmarkStart w:id="26" w:name="_Ref178603491"/>
      <w:r w:rsidRPr="00AA06E8">
        <w:rPr>
          <w:rFonts w:ascii="Times New Roman" w:eastAsia="等线" w:hAnsi="Times New Roman"/>
          <w:b/>
        </w:rPr>
        <w:t xml:space="preserve">Proposal </w:t>
      </w:r>
      <w:r w:rsidRPr="00AA06E8">
        <w:rPr>
          <w:rFonts w:ascii="Times New Roman" w:hAnsi="Times New Roman"/>
          <w:b/>
          <w:bCs/>
        </w:rPr>
        <w:fldChar w:fldCharType="begin"/>
      </w:r>
      <w:r w:rsidRPr="00AA06E8">
        <w:rPr>
          <w:rFonts w:ascii="Times New Roman" w:hAnsi="Times New Roman"/>
          <w:b/>
          <w:bCs/>
        </w:rPr>
        <w:instrText xml:space="preserve"> SEQ Proposal \* ARABIC </w:instrText>
      </w:r>
      <w:r w:rsidRPr="00AA06E8">
        <w:rPr>
          <w:rFonts w:ascii="Times New Roman" w:hAnsi="Times New Roman"/>
          <w:b/>
          <w:bCs/>
        </w:rPr>
        <w:fldChar w:fldCharType="separate"/>
      </w:r>
      <w:r w:rsidR="00715E0B">
        <w:rPr>
          <w:rFonts w:ascii="Times New Roman" w:hAnsi="Times New Roman"/>
          <w:b/>
          <w:bCs/>
          <w:noProof/>
        </w:rPr>
        <w:t>15</w:t>
      </w:r>
      <w:r w:rsidRPr="00AA06E8">
        <w:rPr>
          <w:rFonts w:ascii="Times New Roman" w:hAnsi="Times New Roman"/>
          <w:b/>
          <w:bCs/>
        </w:rPr>
        <w:fldChar w:fldCharType="end"/>
      </w:r>
      <w:r w:rsidRPr="00AA06E8">
        <w:rPr>
          <w:rFonts w:ascii="Times New Roman" w:eastAsia="等线" w:hAnsi="Times New Roman"/>
          <w:b/>
        </w:rPr>
        <w:t xml:space="preserve">: </w:t>
      </w:r>
      <w:bookmarkStart w:id="27" w:name="_Ref174124619"/>
      <w:bookmarkStart w:id="28" w:name="PP07"/>
      <w:r w:rsidR="00D55BCE" w:rsidRPr="00AA06E8">
        <w:rPr>
          <w:rFonts w:ascii="Times New Roman" w:hAnsi="Times New Roman"/>
          <w:b/>
          <w:color w:val="000000"/>
          <w:szCs w:val="20"/>
        </w:rPr>
        <w:t>For R2D, the clock</w:t>
      </w:r>
      <w:r w:rsidR="00A161FB" w:rsidRPr="00AA06E8">
        <w:rPr>
          <w:rFonts w:ascii="Times New Roman" w:eastAsiaTheme="minorEastAsia" w:hAnsi="Times New Roman"/>
          <w:b/>
          <w:color w:val="000000"/>
          <w:szCs w:val="20"/>
          <w:lang w:eastAsia="zh-CN"/>
        </w:rPr>
        <w:t xml:space="preserve"> </w:t>
      </w:r>
      <w:r w:rsidR="00D55BCE" w:rsidRPr="00AA06E8">
        <w:rPr>
          <w:rFonts w:ascii="Times New Roman" w:hAnsi="Times New Roman"/>
          <w:b/>
          <w:color w:val="000000"/>
          <w:szCs w:val="20"/>
        </w:rPr>
        <w:t xml:space="preserve">acquisition part of the R2D time acquisition signal is used to determine the OOK chip </w:t>
      </w:r>
      <w:r w:rsidR="00901801" w:rsidRPr="00AA06E8">
        <w:rPr>
          <w:rFonts w:ascii="Times New Roman" w:eastAsia="等线" w:hAnsi="Times New Roman"/>
          <w:b/>
          <w:bCs/>
          <w:iCs/>
        </w:rPr>
        <w:t>length</w:t>
      </w:r>
      <w:r w:rsidR="00D55BCE" w:rsidRPr="00AA06E8">
        <w:rPr>
          <w:rFonts w:ascii="Times New Roman" w:hAnsi="Times New Roman"/>
          <w:b/>
          <w:color w:val="000000"/>
          <w:szCs w:val="20"/>
        </w:rPr>
        <w:t xml:space="preserve"> for both the data and control information transmitted in the subsequent PRDC</w:t>
      </w:r>
      <w:r w:rsidR="000A7671">
        <w:rPr>
          <w:rFonts w:ascii="Times New Roman" w:eastAsiaTheme="minorEastAsia" w:hAnsi="Times New Roman" w:hint="eastAsia"/>
          <w:b/>
          <w:color w:val="000000"/>
          <w:szCs w:val="20"/>
          <w:lang w:eastAsia="zh-CN"/>
        </w:rPr>
        <w:t>H.</w:t>
      </w:r>
      <w:bookmarkEnd w:id="26"/>
    </w:p>
    <w:p w14:paraId="686BB73C" w14:textId="5BC99353" w:rsidR="00A60178" w:rsidRPr="00AA06E8" w:rsidRDefault="00A60178" w:rsidP="00AF6CA0">
      <w:pPr>
        <w:pStyle w:val="Caption"/>
        <w:jc w:val="both"/>
        <w:rPr>
          <w:rFonts w:ascii="Times New Roman" w:eastAsia="等线" w:hAnsi="Times New Roman"/>
          <w:b/>
          <w:bCs/>
          <w:iCs/>
          <w:lang w:eastAsia="zh-CN"/>
        </w:rPr>
      </w:pPr>
      <w:bookmarkStart w:id="29" w:name="_Ref178603492"/>
      <w:r w:rsidRPr="00AA06E8">
        <w:rPr>
          <w:rFonts w:ascii="Times New Roman" w:eastAsia="等线" w:hAnsi="Times New Roman"/>
          <w:b/>
        </w:rPr>
        <w:t xml:space="preserve">Proposal </w:t>
      </w:r>
      <w:r w:rsidRPr="00AA06E8">
        <w:rPr>
          <w:rFonts w:ascii="Times New Roman" w:hAnsi="Times New Roman"/>
          <w:b/>
          <w:bCs/>
        </w:rPr>
        <w:fldChar w:fldCharType="begin"/>
      </w:r>
      <w:r w:rsidRPr="00AA06E8">
        <w:rPr>
          <w:rFonts w:ascii="Times New Roman" w:hAnsi="Times New Roman"/>
          <w:b/>
          <w:bCs/>
        </w:rPr>
        <w:instrText xml:space="preserve"> SEQ Proposal \* ARABIC </w:instrText>
      </w:r>
      <w:r w:rsidRPr="00AA06E8">
        <w:rPr>
          <w:rFonts w:ascii="Times New Roman" w:hAnsi="Times New Roman"/>
          <w:b/>
          <w:bCs/>
        </w:rPr>
        <w:fldChar w:fldCharType="separate"/>
      </w:r>
      <w:r w:rsidR="00715E0B">
        <w:rPr>
          <w:rFonts w:ascii="Times New Roman" w:hAnsi="Times New Roman"/>
          <w:b/>
          <w:bCs/>
          <w:noProof/>
        </w:rPr>
        <w:t>16</w:t>
      </w:r>
      <w:r w:rsidRPr="00AA06E8">
        <w:rPr>
          <w:rFonts w:ascii="Times New Roman" w:hAnsi="Times New Roman"/>
          <w:b/>
          <w:bCs/>
        </w:rPr>
        <w:fldChar w:fldCharType="end"/>
      </w:r>
      <w:r w:rsidR="00A161FB" w:rsidRPr="00AA06E8">
        <w:rPr>
          <w:rFonts w:ascii="Times New Roman" w:eastAsia="等线" w:hAnsi="Times New Roman"/>
          <w:b/>
        </w:rPr>
        <w:t>:</w:t>
      </w:r>
      <w:r w:rsidRPr="00AA06E8">
        <w:rPr>
          <w:rFonts w:ascii="Times New Roman" w:eastAsia="等线" w:hAnsi="Times New Roman"/>
          <w:b/>
        </w:rPr>
        <w:t xml:space="preserve"> </w:t>
      </w:r>
      <w:r w:rsidRPr="00AA06E8">
        <w:rPr>
          <w:rFonts w:ascii="Times New Roman" w:eastAsiaTheme="minorEastAsia" w:hAnsi="Times New Roman"/>
          <w:b/>
          <w:bCs/>
          <w:lang w:eastAsia="zh-CN"/>
        </w:rPr>
        <w:t xml:space="preserve">The </w:t>
      </w:r>
      <w:r w:rsidRPr="00AA06E8">
        <w:rPr>
          <w:rFonts w:ascii="Times New Roman" w:eastAsia="等线" w:hAnsi="Times New Roman"/>
          <w:b/>
          <w:bCs/>
          <w:iCs/>
        </w:rPr>
        <w:t>clock</w:t>
      </w:r>
      <w:r w:rsidR="00A161FB" w:rsidRPr="00AA06E8">
        <w:rPr>
          <w:rFonts w:ascii="Times New Roman" w:eastAsia="等线" w:hAnsi="Times New Roman"/>
          <w:b/>
          <w:iCs/>
          <w:lang w:eastAsia="zh-CN"/>
        </w:rPr>
        <w:t xml:space="preserve"> </w:t>
      </w:r>
      <w:r w:rsidRPr="00AA06E8">
        <w:rPr>
          <w:rFonts w:ascii="Times New Roman" w:eastAsia="等线" w:hAnsi="Times New Roman"/>
          <w:b/>
          <w:bCs/>
          <w:iCs/>
        </w:rPr>
        <w:t>acquisition part</w:t>
      </w:r>
      <w:r w:rsidRPr="00AA06E8">
        <w:rPr>
          <w:rFonts w:ascii="Times New Roman" w:eastAsia="等线" w:hAnsi="Times New Roman"/>
          <w:b/>
          <w:bCs/>
          <w:iCs/>
          <w:lang w:eastAsia="zh-CN"/>
        </w:rPr>
        <w:t xml:space="preserve"> can </w:t>
      </w:r>
      <w:r w:rsidR="008C7D03" w:rsidRPr="00AA06E8">
        <w:rPr>
          <w:rFonts w:ascii="Times New Roman" w:eastAsia="等线" w:hAnsi="Times New Roman"/>
          <w:b/>
          <w:iCs/>
          <w:lang w:eastAsia="zh-CN"/>
        </w:rPr>
        <w:t xml:space="preserve">also </w:t>
      </w:r>
      <w:r w:rsidRPr="00AA06E8">
        <w:rPr>
          <w:rFonts w:ascii="Times New Roman" w:eastAsia="等线" w:hAnsi="Times New Roman"/>
          <w:b/>
          <w:bCs/>
          <w:iCs/>
          <w:lang w:eastAsia="zh-CN"/>
        </w:rPr>
        <w:t xml:space="preserve">provide a </w:t>
      </w:r>
      <w:r w:rsidR="00C1387B" w:rsidRPr="00AA06E8">
        <w:rPr>
          <w:rFonts w:ascii="Times New Roman" w:eastAsia="等线" w:hAnsi="Times New Roman"/>
          <w:b/>
          <w:iCs/>
          <w:lang w:eastAsia="zh-CN"/>
        </w:rPr>
        <w:t>P</w:t>
      </w:r>
      <w:r w:rsidR="00D55BCE" w:rsidRPr="00AA06E8">
        <w:rPr>
          <w:rFonts w:ascii="Times New Roman" w:eastAsia="等线" w:hAnsi="Times New Roman"/>
          <w:b/>
          <w:iCs/>
          <w:lang w:eastAsia="zh-CN"/>
        </w:rPr>
        <w:t>D</w:t>
      </w:r>
      <w:r w:rsidR="008C7D03" w:rsidRPr="00AA06E8">
        <w:rPr>
          <w:rFonts w:ascii="Times New Roman" w:eastAsia="等线" w:hAnsi="Times New Roman"/>
          <w:b/>
          <w:iCs/>
          <w:lang w:eastAsia="zh-CN"/>
        </w:rPr>
        <w:t>R</w:t>
      </w:r>
      <w:r w:rsidR="00C1387B" w:rsidRPr="00AA06E8">
        <w:rPr>
          <w:rFonts w:ascii="Times New Roman" w:eastAsia="等线" w:hAnsi="Times New Roman"/>
          <w:b/>
          <w:iCs/>
          <w:lang w:eastAsia="zh-CN"/>
        </w:rPr>
        <w:t>CH</w:t>
      </w:r>
      <w:r w:rsidRPr="00AA06E8">
        <w:rPr>
          <w:rFonts w:ascii="Times New Roman" w:eastAsia="等线" w:hAnsi="Times New Roman"/>
          <w:b/>
          <w:bCs/>
          <w:iCs/>
        </w:rPr>
        <w:t xml:space="preserve"> chip length</w:t>
      </w:r>
      <w:r w:rsidRPr="00AA06E8">
        <w:rPr>
          <w:rFonts w:ascii="Times New Roman" w:eastAsia="等线" w:hAnsi="Times New Roman"/>
          <w:b/>
          <w:bCs/>
          <w:iCs/>
          <w:lang w:eastAsia="zh-CN"/>
        </w:rPr>
        <w:t xml:space="preserve">, which </w:t>
      </w:r>
      <w:r w:rsidRPr="00AA06E8">
        <w:rPr>
          <w:rFonts w:ascii="Times New Roman" w:eastAsia="等线" w:hAnsi="Times New Roman"/>
          <w:b/>
          <w:bCs/>
          <w:iCs/>
        </w:rPr>
        <w:t xml:space="preserve">applies to </w:t>
      </w:r>
      <w:r w:rsidRPr="00AA06E8">
        <w:rPr>
          <w:rFonts w:ascii="Times New Roman" w:eastAsia="等线" w:hAnsi="Times New Roman"/>
          <w:b/>
          <w:bCs/>
          <w:iCs/>
          <w:lang w:eastAsia="zh-CN"/>
        </w:rPr>
        <w:t xml:space="preserve">the corresponding </w:t>
      </w:r>
      <w:r w:rsidRPr="00AA06E8">
        <w:rPr>
          <w:rFonts w:ascii="Times New Roman" w:eastAsia="等线" w:hAnsi="Times New Roman"/>
          <w:b/>
          <w:bCs/>
          <w:iCs/>
        </w:rPr>
        <w:t>PDRC</w:t>
      </w:r>
      <w:r w:rsidR="000A7671">
        <w:rPr>
          <w:rFonts w:ascii="Times New Roman" w:eastAsia="等线" w:hAnsi="Times New Roman" w:hint="eastAsia"/>
          <w:b/>
          <w:bCs/>
          <w:iCs/>
          <w:lang w:eastAsia="zh-CN"/>
        </w:rPr>
        <w:t>H.</w:t>
      </w:r>
      <w:bookmarkEnd w:id="27"/>
      <w:bookmarkEnd w:id="29"/>
    </w:p>
    <w:bookmarkEnd w:id="28"/>
    <w:p w14:paraId="61EDC983" w14:textId="2EA6639A" w:rsidR="006659AB" w:rsidRPr="006659AB" w:rsidRDefault="006659AB" w:rsidP="00AF6CA0">
      <w:pPr>
        <w:spacing w:before="120" w:after="120"/>
        <w:jc w:val="both"/>
        <w:rPr>
          <w:rFonts w:ascii="Times New Roman" w:eastAsia="等线" w:hAnsi="Times New Roman"/>
          <w:b/>
          <w:bCs/>
          <w:iCs/>
          <w:u w:val="single"/>
          <w:lang w:eastAsia="zh-CN"/>
        </w:rPr>
      </w:pPr>
      <w:r>
        <w:rPr>
          <w:rFonts w:ascii="Times New Roman" w:eastAsia="等线" w:hAnsi="Times New Roman"/>
          <w:b/>
          <w:bCs/>
          <w:iCs/>
          <w:u w:val="single"/>
          <w:lang w:eastAsia="zh-CN"/>
        </w:rPr>
        <w:t>Additional</w:t>
      </w:r>
      <w:r>
        <w:rPr>
          <w:rFonts w:ascii="Times New Roman" w:eastAsia="等线" w:hAnsi="Times New Roman" w:hint="eastAsia"/>
          <w:b/>
          <w:bCs/>
          <w:iCs/>
          <w:u w:val="single"/>
          <w:lang w:eastAsia="zh-CN"/>
        </w:rPr>
        <w:t xml:space="preserve"> function of </w:t>
      </w:r>
      <w:r w:rsidR="00865416">
        <w:rPr>
          <w:rFonts w:ascii="Times New Roman" w:eastAsia="等线" w:hAnsi="Times New Roman"/>
          <w:b/>
          <w:bCs/>
          <w:iCs/>
          <w:u w:val="single"/>
          <w:lang w:eastAsia="zh-CN"/>
        </w:rPr>
        <w:t xml:space="preserve">the </w:t>
      </w:r>
      <w:r w:rsidRPr="006659AB">
        <w:rPr>
          <w:rFonts w:ascii="Times New Roman" w:eastAsia="等线" w:hAnsi="Times New Roman"/>
          <w:b/>
          <w:bCs/>
          <w:iCs/>
          <w:u w:val="single"/>
          <w:lang w:eastAsia="zh-CN"/>
        </w:rPr>
        <w:t>clock</w:t>
      </w:r>
      <w:r>
        <w:rPr>
          <w:rFonts w:ascii="Times New Roman" w:eastAsia="等线" w:hAnsi="Times New Roman" w:hint="eastAsia"/>
          <w:b/>
          <w:bCs/>
          <w:iCs/>
          <w:u w:val="single"/>
          <w:lang w:eastAsia="zh-CN"/>
        </w:rPr>
        <w:t>-</w:t>
      </w:r>
      <w:r w:rsidRPr="006659AB">
        <w:rPr>
          <w:rFonts w:ascii="Times New Roman" w:eastAsia="等线" w:hAnsi="Times New Roman"/>
          <w:b/>
          <w:bCs/>
          <w:iCs/>
          <w:u w:val="single"/>
          <w:lang w:eastAsia="zh-CN"/>
        </w:rPr>
        <w:t>acquisition</w:t>
      </w:r>
      <w:r>
        <w:rPr>
          <w:rFonts w:ascii="Times New Roman" w:eastAsia="等线" w:hAnsi="Times New Roman" w:hint="eastAsia"/>
          <w:b/>
          <w:bCs/>
          <w:iCs/>
          <w:u w:val="single"/>
          <w:lang w:eastAsia="zh-CN"/>
        </w:rPr>
        <w:t xml:space="preserve"> part</w:t>
      </w:r>
    </w:p>
    <w:p w14:paraId="22E3902C" w14:textId="46F079FC" w:rsidR="006659AB" w:rsidDel="00376A77" w:rsidRDefault="006659AB" w:rsidP="00AF6CA0">
      <w:pPr>
        <w:spacing w:before="120" w:after="120"/>
        <w:jc w:val="both"/>
        <w:rPr>
          <w:rFonts w:ascii="Times New Roman" w:eastAsiaTheme="minorEastAsia" w:hAnsi="Times New Roman"/>
          <w:lang w:eastAsia="zh-CN"/>
        </w:rPr>
      </w:pPr>
      <w:r w:rsidDel="00376A77">
        <w:rPr>
          <w:rFonts w:ascii="Times New Roman" w:eastAsiaTheme="minorEastAsia" w:hAnsi="Times New Roman" w:hint="eastAsia"/>
          <w:lang w:eastAsia="zh-CN"/>
        </w:rPr>
        <w:lastRenderedPageBreak/>
        <w:t xml:space="preserve">In the </w:t>
      </w:r>
      <w:r w:rsidR="00BC5733">
        <w:rPr>
          <w:rFonts w:ascii="Times New Roman" w:eastAsiaTheme="minorEastAsia" w:hAnsi="Times New Roman" w:hint="eastAsia"/>
          <w:lang w:eastAsia="zh-CN"/>
        </w:rPr>
        <w:t>previous</w:t>
      </w:r>
      <w:r w:rsidDel="00376A77">
        <w:rPr>
          <w:rFonts w:ascii="Times New Roman" w:eastAsiaTheme="minorEastAsia" w:hAnsi="Times New Roman" w:hint="eastAsia"/>
          <w:lang w:eastAsia="zh-CN"/>
        </w:rPr>
        <w:t xml:space="preserve"> meeting, c</w:t>
      </w:r>
      <w:r w:rsidDel="00376A77">
        <w:rPr>
          <w:rFonts w:ascii="Times New Roman" w:eastAsiaTheme="minorEastAsia" w:hAnsi="Times New Roman"/>
          <w:lang w:eastAsia="zh-CN"/>
        </w:rPr>
        <w:t>oncern</w:t>
      </w:r>
      <w:r w:rsidDel="00376A77">
        <w:rPr>
          <w:rFonts w:ascii="Times New Roman" w:eastAsiaTheme="minorEastAsia" w:hAnsi="Times New Roman" w:hint="eastAsia"/>
          <w:lang w:eastAsia="zh-CN"/>
        </w:rPr>
        <w:t>s</w:t>
      </w:r>
      <w:r w:rsidDel="00376A77">
        <w:rPr>
          <w:rFonts w:ascii="Times New Roman" w:eastAsiaTheme="minorEastAsia" w:hAnsi="Times New Roman"/>
          <w:lang w:eastAsia="zh-CN"/>
        </w:rPr>
        <w:t xml:space="preserve"> on whether clock acquisition is sufficient for all devices, especially for device 2b </w:t>
      </w:r>
      <w:r w:rsidR="00B80F56">
        <w:rPr>
          <w:rFonts w:ascii="Times New Roman" w:eastAsiaTheme="minorEastAsia" w:hAnsi="Times New Roman"/>
          <w:lang w:eastAsia="zh-CN"/>
        </w:rPr>
        <w:t>were</w:t>
      </w:r>
      <w:r w:rsidDel="00376A77">
        <w:rPr>
          <w:rFonts w:ascii="Times New Roman" w:eastAsiaTheme="minorEastAsia" w:hAnsi="Times New Roman"/>
          <w:lang w:eastAsia="zh-CN"/>
        </w:rPr>
        <w:t xml:space="preserve"> raised. Since device 2b generates D2R signal through active transmission, the frequency error for the D2R transmission may need to be limited to a certain range. </w:t>
      </w:r>
      <w:r w:rsidR="00BC5733">
        <w:rPr>
          <w:rFonts w:ascii="Times New Roman" w:eastAsiaTheme="minorEastAsia" w:hAnsi="Times New Roman"/>
          <w:lang w:eastAsia="zh-CN"/>
        </w:rPr>
        <w:t>A</w:t>
      </w:r>
      <w:r w:rsidR="00BC5733">
        <w:rPr>
          <w:rFonts w:ascii="Times New Roman" w:eastAsiaTheme="minorEastAsia" w:hAnsi="Times New Roman" w:hint="eastAsia"/>
          <w:lang w:eastAsia="zh-CN"/>
        </w:rPr>
        <w:t xml:space="preserve">ccording to </w:t>
      </w:r>
      <w:r w:rsidR="00DE6ED2">
        <w:rPr>
          <w:rFonts w:ascii="Times New Roman" w:eastAsiaTheme="minorEastAsia" w:hAnsi="Times New Roman"/>
          <w:highlight w:val="yellow"/>
          <w:lang w:eastAsia="zh-CN"/>
        </w:rPr>
        <w:fldChar w:fldCharType="begin"/>
      </w:r>
      <w:r w:rsidR="00DE6ED2">
        <w:rPr>
          <w:rFonts w:ascii="Times New Roman" w:eastAsiaTheme="minorEastAsia" w:hAnsi="Times New Roman"/>
          <w:lang w:eastAsia="zh-CN"/>
        </w:rPr>
        <w:instrText xml:space="preserve"> </w:instrText>
      </w:r>
      <w:r w:rsidR="00DE6ED2">
        <w:rPr>
          <w:rFonts w:ascii="Times New Roman" w:eastAsiaTheme="minorEastAsia" w:hAnsi="Times New Roman" w:hint="eastAsia"/>
          <w:lang w:eastAsia="zh-CN"/>
        </w:rPr>
        <w:instrText>REF _Ref166247453 \n \h</w:instrText>
      </w:r>
      <w:r w:rsidR="00DE6ED2">
        <w:rPr>
          <w:rFonts w:ascii="Times New Roman" w:eastAsiaTheme="minorEastAsia" w:hAnsi="Times New Roman"/>
          <w:lang w:eastAsia="zh-CN"/>
        </w:rPr>
        <w:instrText xml:space="preserve"> </w:instrText>
      </w:r>
      <w:r w:rsidR="00DE6ED2">
        <w:rPr>
          <w:rFonts w:ascii="Times New Roman" w:eastAsiaTheme="minorEastAsia" w:hAnsi="Times New Roman"/>
          <w:highlight w:val="yellow"/>
          <w:lang w:eastAsia="zh-CN"/>
        </w:rPr>
      </w:r>
      <w:r w:rsidR="00DE6ED2">
        <w:rPr>
          <w:rFonts w:ascii="Times New Roman" w:eastAsiaTheme="minorEastAsia" w:hAnsi="Times New Roman"/>
          <w:highlight w:val="yellow"/>
          <w:lang w:eastAsia="zh-CN"/>
        </w:rPr>
        <w:fldChar w:fldCharType="separate"/>
      </w:r>
      <w:r w:rsidR="00715E0B">
        <w:rPr>
          <w:rFonts w:ascii="Times New Roman" w:eastAsiaTheme="minorEastAsia" w:hAnsi="Times New Roman"/>
          <w:lang w:eastAsia="zh-CN"/>
        </w:rPr>
        <w:t>[2]</w:t>
      </w:r>
      <w:r w:rsidR="00DE6ED2">
        <w:rPr>
          <w:rFonts w:ascii="Times New Roman" w:eastAsiaTheme="minorEastAsia" w:hAnsi="Times New Roman"/>
          <w:highlight w:val="yellow"/>
          <w:lang w:eastAsia="zh-CN"/>
        </w:rPr>
        <w:fldChar w:fldCharType="end"/>
      </w:r>
      <w:r w:rsidR="00BC5733">
        <w:rPr>
          <w:rFonts w:ascii="Times New Roman" w:eastAsiaTheme="minorEastAsia" w:hAnsi="Times New Roman" w:hint="eastAsia"/>
          <w:lang w:eastAsia="zh-CN"/>
        </w:rPr>
        <w:t xml:space="preserve">, </w:t>
      </w:r>
      <w:r w:rsidR="00BC5733">
        <w:rPr>
          <w:rFonts w:ascii="Times New Roman" w:eastAsiaTheme="minorEastAsia" w:hAnsi="Times New Roman"/>
          <w:lang w:eastAsia="zh-CN"/>
        </w:rPr>
        <w:t>the</w:t>
      </w:r>
      <w:r w:rsidR="00BC5733">
        <w:rPr>
          <w:rFonts w:ascii="Times New Roman" w:eastAsiaTheme="minorEastAsia" w:hAnsi="Times New Roman" w:hint="eastAsia"/>
          <w:lang w:eastAsia="zh-CN"/>
        </w:rPr>
        <w:t xml:space="preserve"> </w:t>
      </w:r>
      <w:r w:rsidR="00BC3E82" w:rsidRPr="00BC3E82">
        <w:rPr>
          <w:rFonts w:ascii="Times New Roman" w:eastAsiaTheme="minorEastAsia" w:hAnsi="Times New Roman"/>
          <w:lang w:eastAsia="zh-CN"/>
        </w:rPr>
        <w:t xml:space="preserve">accuracy after clock sync/calibration </w:t>
      </w:r>
      <w:r w:rsidR="00BC5733">
        <w:rPr>
          <w:rFonts w:ascii="Times New Roman" w:eastAsiaTheme="minorEastAsia" w:hAnsi="Times New Roman" w:hint="eastAsia"/>
          <w:lang w:eastAsia="zh-CN"/>
        </w:rPr>
        <w:t xml:space="preserve">for device 2b can be </w:t>
      </w:r>
      <w:r w:rsidR="008F606F">
        <w:rPr>
          <w:rFonts w:ascii="Times New Roman" w:eastAsiaTheme="minorEastAsia" w:hAnsi="Times New Roman" w:hint="eastAsia"/>
          <w:lang w:eastAsia="zh-CN"/>
        </w:rPr>
        <w:t xml:space="preserve">up to </w:t>
      </w:r>
      <w:r w:rsidR="00BC3E82">
        <w:rPr>
          <w:rFonts w:ascii="Times New Roman" w:eastAsiaTheme="minorEastAsia" w:hAnsi="Times New Roman" w:hint="eastAsia"/>
          <w:lang w:eastAsia="zh-CN"/>
        </w:rPr>
        <w:t>50</w:t>
      </w:r>
      <w:r w:rsidR="00BC5733">
        <w:rPr>
          <w:rFonts w:ascii="Times New Roman" w:eastAsiaTheme="minorEastAsia" w:hAnsi="Times New Roman" w:hint="eastAsia"/>
          <w:lang w:eastAsia="zh-CN"/>
        </w:rPr>
        <w:t xml:space="preserve"> ppm</w:t>
      </w:r>
      <w:r w:rsidR="00894A4F">
        <w:rPr>
          <w:rFonts w:ascii="Times New Roman" w:eastAsiaTheme="minorEastAsia" w:hAnsi="Times New Roman" w:hint="eastAsia"/>
          <w:lang w:eastAsia="zh-CN"/>
        </w:rPr>
        <w:t>.</w:t>
      </w:r>
      <w:r w:rsidR="00C1387B">
        <w:rPr>
          <w:rFonts w:ascii="Times New Roman" w:eastAsiaTheme="minorEastAsia" w:hAnsi="Times New Roman" w:hint="eastAsia"/>
          <w:lang w:eastAsia="zh-CN"/>
        </w:rPr>
        <w:t xml:space="preserve"> </w:t>
      </w:r>
      <w:r w:rsidR="00894A4F">
        <w:rPr>
          <w:rFonts w:ascii="Times New Roman" w:eastAsiaTheme="minorEastAsia" w:hAnsi="Times New Roman" w:hint="eastAsia"/>
          <w:lang w:eastAsia="zh-CN"/>
        </w:rPr>
        <w:t>I</w:t>
      </w:r>
      <w:r w:rsidDel="00376A77">
        <w:rPr>
          <w:rFonts w:ascii="Times New Roman" w:eastAsiaTheme="minorEastAsia" w:hAnsi="Times New Roman"/>
          <w:lang w:eastAsia="zh-CN"/>
        </w:rPr>
        <w:t>f the max</w:t>
      </w:r>
      <w:r w:rsidDel="00376A77">
        <w:rPr>
          <w:rFonts w:ascii="Times New Roman" w:eastAsiaTheme="minorEastAsia" w:hAnsi="Times New Roman" w:hint="eastAsia"/>
          <w:lang w:eastAsia="zh-CN"/>
        </w:rPr>
        <w:t>imum</w:t>
      </w:r>
      <w:r w:rsidDel="00376A77">
        <w:rPr>
          <w:rFonts w:ascii="Times New Roman" w:eastAsiaTheme="minorEastAsia" w:hAnsi="Times New Roman"/>
          <w:lang w:eastAsia="zh-CN"/>
        </w:rPr>
        <w:t xml:space="preserve"> </w:t>
      </w:r>
      <w:r w:rsidR="00894A4F">
        <w:rPr>
          <w:rFonts w:ascii="Times New Roman" w:eastAsiaTheme="minorEastAsia" w:hAnsi="Times New Roman" w:hint="eastAsia"/>
          <w:lang w:eastAsia="zh-CN"/>
        </w:rPr>
        <w:t>CFO</w:t>
      </w:r>
      <w:r w:rsidDel="00376A77">
        <w:rPr>
          <w:rFonts w:ascii="Times New Roman" w:eastAsiaTheme="minorEastAsia" w:hAnsi="Times New Roman"/>
          <w:lang w:eastAsia="zh-CN"/>
        </w:rPr>
        <w:t xml:space="preserve"> for the LO is </w:t>
      </w:r>
      <w:r w:rsidR="00BC3E82">
        <w:rPr>
          <w:rFonts w:ascii="Times New Roman" w:eastAsiaTheme="minorEastAsia" w:hAnsi="Times New Roman" w:hint="eastAsia"/>
          <w:lang w:eastAsia="zh-CN"/>
        </w:rPr>
        <w:t>5</w:t>
      </w:r>
      <w:r w:rsidR="00BC3E82" w:rsidDel="00376A77">
        <w:rPr>
          <w:rFonts w:ascii="Times New Roman" w:eastAsiaTheme="minorEastAsia" w:hAnsi="Times New Roman"/>
          <w:lang w:eastAsia="zh-CN"/>
        </w:rPr>
        <w:t>0</w:t>
      </w:r>
      <w:r w:rsidR="008357D8">
        <w:rPr>
          <w:rFonts w:ascii="Times New Roman" w:eastAsiaTheme="minorEastAsia" w:hAnsi="Times New Roman" w:hint="eastAsia"/>
          <w:lang w:eastAsia="zh-CN"/>
        </w:rPr>
        <w:t xml:space="preserve"> </w:t>
      </w:r>
      <w:r w:rsidR="00BC3E82" w:rsidDel="00376A77">
        <w:rPr>
          <w:rFonts w:ascii="Times New Roman" w:eastAsiaTheme="minorEastAsia" w:hAnsi="Times New Roman"/>
          <w:lang w:eastAsia="zh-CN"/>
        </w:rPr>
        <w:t>ppm</w:t>
      </w:r>
      <w:r w:rsidDel="00376A77">
        <w:rPr>
          <w:rFonts w:ascii="Times New Roman" w:eastAsiaTheme="minorEastAsia" w:hAnsi="Times New Roman"/>
          <w:lang w:eastAsia="zh-CN"/>
        </w:rPr>
        <w:t xml:space="preserve">, the max frequency error is </w:t>
      </w:r>
      <w:r w:rsidR="00BC3E82">
        <w:rPr>
          <w:rFonts w:ascii="Times New Roman" w:eastAsiaTheme="minorEastAsia" w:hAnsi="Times New Roman" w:hint="eastAsia"/>
          <w:lang w:eastAsia="zh-CN"/>
        </w:rPr>
        <w:t>45</w:t>
      </w:r>
      <w:r w:rsidR="00BC3E82" w:rsidDel="00376A77">
        <w:rPr>
          <w:rFonts w:ascii="Times New Roman" w:eastAsiaTheme="minorEastAsia" w:hAnsi="Times New Roman"/>
          <w:lang w:eastAsia="zh-CN"/>
        </w:rPr>
        <w:t xml:space="preserve">kHz </w:t>
      </w:r>
      <w:r w:rsidDel="00376A77">
        <w:rPr>
          <w:rFonts w:ascii="Times New Roman" w:eastAsiaTheme="minorEastAsia" w:hAnsi="Times New Roman"/>
          <w:lang w:eastAsia="zh-CN"/>
        </w:rPr>
        <w:t>at 900MHz frequency</w:t>
      </w:r>
      <w:r w:rsidR="00894A4F">
        <w:rPr>
          <w:rFonts w:ascii="Times New Roman" w:eastAsiaTheme="minorEastAsia" w:hAnsi="Times New Roman" w:hint="eastAsia"/>
          <w:lang w:eastAsia="zh-CN"/>
        </w:rPr>
        <w:t xml:space="preserve">. In this case, the </w:t>
      </w:r>
      <w:r w:rsidR="00894A4F">
        <w:rPr>
          <w:rFonts w:ascii="Times New Roman" w:eastAsiaTheme="minorEastAsia" w:hAnsi="Times New Roman"/>
          <w:lang w:eastAsia="zh-CN"/>
        </w:rPr>
        <w:t>occupied</w:t>
      </w:r>
      <w:r w:rsidR="00894A4F">
        <w:rPr>
          <w:rFonts w:ascii="Times New Roman" w:eastAsiaTheme="minorEastAsia" w:hAnsi="Times New Roman" w:hint="eastAsia"/>
          <w:lang w:eastAsia="zh-CN"/>
        </w:rPr>
        <w:t xml:space="preserve"> BW </w:t>
      </w:r>
      <w:r w:rsidR="0084725A">
        <w:rPr>
          <w:rFonts w:ascii="Times New Roman" w:eastAsiaTheme="minorEastAsia" w:hAnsi="Times New Roman" w:hint="eastAsia"/>
          <w:lang w:eastAsia="zh-CN"/>
        </w:rPr>
        <w:t>may need</w:t>
      </w:r>
      <w:r w:rsidR="00894A4F">
        <w:rPr>
          <w:rFonts w:ascii="Times New Roman" w:eastAsiaTheme="minorEastAsia" w:hAnsi="Times New Roman" w:hint="eastAsia"/>
          <w:lang w:eastAsia="zh-CN"/>
        </w:rPr>
        <w:t xml:space="preserve"> </w:t>
      </w:r>
      <w:r w:rsidR="00B80F56">
        <w:rPr>
          <w:rFonts w:ascii="Times New Roman" w:eastAsiaTheme="minorEastAsia" w:hAnsi="Times New Roman" w:hint="eastAsia"/>
          <w:lang w:eastAsia="zh-CN"/>
        </w:rPr>
        <w:t xml:space="preserve">to </w:t>
      </w:r>
      <w:r w:rsidR="00894A4F">
        <w:rPr>
          <w:rFonts w:ascii="Times New Roman" w:eastAsiaTheme="minorEastAsia" w:hAnsi="Times New Roman" w:hint="eastAsia"/>
          <w:lang w:eastAsia="zh-CN"/>
        </w:rPr>
        <w:t xml:space="preserve">be </w:t>
      </w:r>
      <w:r w:rsidR="00B80F56">
        <w:rPr>
          <w:rFonts w:ascii="Times New Roman" w:eastAsiaTheme="minorEastAsia" w:hAnsi="Times New Roman" w:hint="eastAsia"/>
          <w:lang w:eastAsia="zh-CN"/>
        </w:rPr>
        <w:t>more</w:t>
      </w:r>
      <w:r w:rsidR="00894A4F">
        <w:rPr>
          <w:rFonts w:ascii="Times New Roman" w:eastAsiaTheme="minorEastAsia" w:hAnsi="Times New Roman" w:hint="eastAsia"/>
          <w:lang w:eastAsia="zh-CN"/>
        </w:rPr>
        <w:t xml:space="preserve"> than </w:t>
      </w:r>
      <w:r w:rsidR="00865416">
        <w:rPr>
          <w:rFonts w:ascii="Times New Roman" w:eastAsiaTheme="minorEastAsia" w:hAnsi="Times New Roman" w:hint="eastAsia"/>
          <w:lang w:eastAsia="zh-CN"/>
        </w:rPr>
        <w:t>[</w:t>
      </w:r>
      <w:r w:rsidR="007E78D1">
        <w:rPr>
          <w:rFonts w:ascii="Times New Roman" w:eastAsiaTheme="minorEastAsia" w:hAnsi="Times New Roman" w:hint="eastAsia"/>
          <w:lang w:eastAsia="zh-CN"/>
        </w:rPr>
        <w:t>105 kHz</w:t>
      </w:r>
      <w:r w:rsidR="00865416">
        <w:rPr>
          <w:rFonts w:ascii="Times New Roman" w:eastAsiaTheme="minorEastAsia" w:hAnsi="Times New Roman" w:hint="eastAsia"/>
          <w:lang w:eastAsia="zh-CN"/>
        </w:rPr>
        <w:t>]</w:t>
      </w:r>
      <w:r w:rsidR="008F606F">
        <w:rPr>
          <w:rFonts w:ascii="Times New Roman" w:eastAsiaTheme="minorEastAsia" w:hAnsi="Times New Roman" w:hint="eastAsia"/>
          <w:lang w:eastAsia="zh-CN"/>
        </w:rPr>
        <w:t>,</w:t>
      </w:r>
      <w:r w:rsidR="00654D5C">
        <w:rPr>
          <w:rFonts w:ascii="Times New Roman" w:eastAsiaTheme="minorEastAsia" w:hAnsi="Times New Roman" w:hint="eastAsia"/>
          <w:lang w:eastAsia="zh-CN"/>
        </w:rPr>
        <w:t xml:space="preserve"> including </w:t>
      </w:r>
      <w:r w:rsidR="007E78D1">
        <w:rPr>
          <w:rFonts w:ascii="Times New Roman" w:eastAsiaTheme="minorEastAsia" w:hAnsi="Times New Roman" w:hint="eastAsia"/>
          <w:lang w:eastAsia="zh-CN"/>
        </w:rPr>
        <w:t>15kHz minimum transmission bandwidth</w:t>
      </w:r>
      <w:r w:rsidR="00894A4F">
        <w:rPr>
          <w:rFonts w:ascii="Times New Roman" w:eastAsiaTheme="minorEastAsia" w:hAnsi="Times New Roman" w:hint="eastAsia"/>
          <w:lang w:eastAsia="zh-CN"/>
        </w:rPr>
        <w:t>.</w:t>
      </w:r>
      <w:r w:rsidDel="00376A77">
        <w:rPr>
          <w:rFonts w:ascii="Times New Roman" w:eastAsiaTheme="minorEastAsia" w:hAnsi="Times New Roman" w:hint="eastAsia"/>
          <w:lang w:eastAsia="zh-CN"/>
        </w:rPr>
        <w:t xml:space="preserve"> </w:t>
      </w:r>
    </w:p>
    <w:p w14:paraId="7D0A2F9A" w14:textId="3C6F8175" w:rsidR="00BC5733" w:rsidRDefault="006659AB" w:rsidP="00AF6CA0">
      <w:pPr>
        <w:adjustRightInd w:val="0"/>
        <w:snapToGrid w:val="0"/>
        <w:spacing w:before="120" w:after="120"/>
        <w:jc w:val="both"/>
        <w:rPr>
          <w:rFonts w:ascii="Times New Roman" w:eastAsiaTheme="minorEastAsia" w:hAnsi="Times New Roman"/>
          <w:b/>
          <w:lang w:eastAsia="zh-CN"/>
        </w:rPr>
      </w:pPr>
      <w:bookmarkStart w:id="30" w:name="_Ref174124751"/>
      <w:bookmarkStart w:id="31" w:name="OB01"/>
      <w:r w:rsidDel="00376A77">
        <w:rPr>
          <w:rFonts w:ascii="Times New Roman" w:eastAsia="等线" w:hAnsi="Times New Roman"/>
          <w:b/>
          <w:szCs w:val="20"/>
          <w:lang w:eastAsia="zh-CN"/>
        </w:rPr>
        <w:t xml:space="preserve">Observation </w:t>
      </w:r>
      <w:r w:rsidDel="00376A77">
        <w:rPr>
          <w:rFonts w:ascii="Times New Roman" w:eastAsia="等线" w:hAnsi="Times New Roman"/>
          <w:b/>
          <w:szCs w:val="20"/>
          <w:lang w:val="en-GB" w:eastAsia="zh-CN"/>
        </w:rPr>
        <w:fldChar w:fldCharType="begin"/>
      </w:r>
      <w:r w:rsidDel="00376A77">
        <w:rPr>
          <w:rFonts w:ascii="Times New Roman" w:eastAsia="等线" w:hAnsi="Times New Roman"/>
          <w:b/>
          <w:szCs w:val="20"/>
          <w:lang w:val="en-GB" w:eastAsia="zh-CN"/>
        </w:rPr>
        <w:instrText xml:space="preserve"> SEQ Observation \* ARABIC </w:instrText>
      </w:r>
      <w:r w:rsidDel="00376A77">
        <w:rPr>
          <w:rFonts w:ascii="Times New Roman" w:eastAsia="等线" w:hAnsi="Times New Roman"/>
          <w:b/>
          <w:szCs w:val="20"/>
          <w:lang w:val="en-GB" w:eastAsia="zh-CN"/>
        </w:rPr>
        <w:fldChar w:fldCharType="separate"/>
      </w:r>
      <w:r w:rsidR="00715E0B">
        <w:rPr>
          <w:rFonts w:ascii="Times New Roman" w:eastAsia="等线" w:hAnsi="Times New Roman"/>
          <w:b/>
          <w:noProof/>
          <w:szCs w:val="20"/>
          <w:lang w:val="en-GB" w:eastAsia="zh-CN"/>
        </w:rPr>
        <w:t>1</w:t>
      </w:r>
      <w:r w:rsidDel="00376A77">
        <w:rPr>
          <w:rFonts w:ascii="Times New Roman" w:eastAsia="等线" w:hAnsi="Times New Roman"/>
          <w:b/>
          <w:szCs w:val="20"/>
          <w:lang w:val="en-GB" w:eastAsia="zh-CN"/>
        </w:rPr>
        <w:fldChar w:fldCharType="end"/>
      </w:r>
      <w:r w:rsidDel="00376A77">
        <w:rPr>
          <w:rFonts w:ascii="Times New Roman" w:eastAsia="等线" w:hAnsi="Times New Roman"/>
          <w:b/>
          <w:szCs w:val="20"/>
          <w:lang w:eastAsia="zh-CN"/>
        </w:rPr>
        <w:t xml:space="preserve">: </w:t>
      </w:r>
      <w:r w:rsidR="00564D6B">
        <w:rPr>
          <w:rFonts w:ascii="Times New Roman" w:eastAsiaTheme="minorEastAsia" w:hAnsi="Times New Roman" w:hint="eastAsia"/>
          <w:b/>
          <w:lang w:eastAsia="zh-CN"/>
        </w:rPr>
        <w:t>The necessity of</w:t>
      </w:r>
      <w:r w:rsidR="00BC5733" w:rsidRPr="00BC5733">
        <w:rPr>
          <w:rFonts w:ascii="Times New Roman" w:eastAsiaTheme="minorEastAsia" w:hAnsi="Times New Roman"/>
          <w:b/>
          <w:lang w:eastAsia="zh-CN"/>
        </w:rPr>
        <w:t xml:space="preserve"> </w:t>
      </w:r>
      <w:r w:rsidR="00865416">
        <w:rPr>
          <w:rFonts w:ascii="Times New Roman" w:eastAsiaTheme="minorEastAsia" w:hAnsi="Times New Roman"/>
          <w:b/>
          <w:lang w:eastAsia="zh-CN"/>
        </w:rPr>
        <w:t xml:space="preserve">an </w:t>
      </w:r>
      <w:r w:rsidR="00894A4F">
        <w:rPr>
          <w:rFonts w:ascii="Times New Roman" w:eastAsiaTheme="minorEastAsia" w:hAnsi="Times New Roman" w:hint="eastAsia"/>
          <w:b/>
          <w:lang w:eastAsia="zh-CN"/>
        </w:rPr>
        <w:t>a</w:t>
      </w:r>
      <w:r w:rsidR="00894A4F" w:rsidRPr="00894A4F">
        <w:rPr>
          <w:rFonts w:ascii="Times New Roman" w:eastAsiaTheme="minorEastAsia" w:hAnsi="Times New Roman"/>
          <w:b/>
          <w:lang w:eastAsia="zh-CN"/>
        </w:rPr>
        <w:t xml:space="preserve">dditional </w:t>
      </w:r>
      <w:r w:rsidR="007C4ADE" w:rsidRPr="00894A4F">
        <w:rPr>
          <w:rFonts w:ascii="Times New Roman" w:eastAsiaTheme="minorEastAsia" w:hAnsi="Times New Roman"/>
          <w:b/>
          <w:lang w:eastAsia="zh-CN"/>
        </w:rPr>
        <w:t>function</w:t>
      </w:r>
      <w:r w:rsidR="007C4ADE">
        <w:rPr>
          <w:rFonts w:ascii="Times New Roman" w:eastAsiaTheme="minorEastAsia" w:hAnsi="Times New Roman"/>
          <w:b/>
          <w:lang w:eastAsia="zh-CN"/>
        </w:rPr>
        <w:t xml:space="preserve"> (</w:t>
      </w:r>
      <w:r w:rsidR="00894A4F">
        <w:rPr>
          <w:rFonts w:ascii="Times New Roman" w:eastAsiaTheme="minorEastAsia" w:hAnsi="Times New Roman" w:hint="eastAsia"/>
          <w:b/>
          <w:lang w:eastAsia="zh-CN"/>
        </w:rPr>
        <w:t xml:space="preserve">i.e., </w:t>
      </w:r>
      <w:r w:rsidR="00B80F56">
        <w:rPr>
          <w:rFonts w:ascii="Times New Roman" w:eastAsiaTheme="minorEastAsia" w:hAnsi="Times New Roman" w:hint="eastAsia"/>
          <w:b/>
          <w:lang w:eastAsia="zh-CN"/>
        </w:rPr>
        <w:t>frequency</w:t>
      </w:r>
      <w:r w:rsidR="00894A4F">
        <w:rPr>
          <w:rFonts w:ascii="Times New Roman" w:eastAsiaTheme="minorEastAsia" w:hAnsi="Times New Roman" w:hint="eastAsia"/>
          <w:b/>
          <w:lang w:eastAsia="zh-CN"/>
        </w:rPr>
        <w:t xml:space="preserve"> </w:t>
      </w:r>
      <w:r w:rsidR="00894A4F" w:rsidRPr="00BC5733">
        <w:rPr>
          <w:rFonts w:ascii="Times New Roman" w:eastAsiaTheme="minorEastAsia" w:hAnsi="Times New Roman"/>
          <w:b/>
          <w:lang w:eastAsia="zh-CN"/>
        </w:rPr>
        <w:t>calibration</w:t>
      </w:r>
      <w:r w:rsidR="00894A4F">
        <w:rPr>
          <w:rFonts w:ascii="Times New Roman" w:eastAsiaTheme="minorEastAsia" w:hAnsi="Times New Roman" w:hint="eastAsia"/>
          <w:b/>
          <w:lang w:eastAsia="zh-CN"/>
        </w:rPr>
        <w:t>)</w:t>
      </w:r>
      <w:r w:rsidR="00894A4F" w:rsidRPr="00894A4F">
        <w:rPr>
          <w:rFonts w:ascii="Times New Roman" w:eastAsiaTheme="minorEastAsia" w:hAnsi="Times New Roman"/>
          <w:b/>
          <w:lang w:eastAsia="zh-CN"/>
        </w:rPr>
        <w:t xml:space="preserve"> of </w:t>
      </w:r>
      <w:r w:rsidR="00865416">
        <w:rPr>
          <w:rFonts w:ascii="Times New Roman" w:eastAsiaTheme="minorEastAsia" w:hAnsi="Times New Roman"/>
          <w:b/>
          <w:lang w:eastAsia="zh-CN"/>
        </w:rPr>
        <w:t xml:space="preserve">the </w:t>
      </w:r>
      <w:r w:rsidR="00894A4F" w:rsidRPr="00894A4F">
        <w:rPr>
          <w:rFonts w:ascii="Times New Roman" w:eastAsiaTheme="minorEastAsia" w:hAnsi="Times New Roman"/>
          <w:b/>
          <w:lang w:eastAsia="zh-CN"/>
        </w:rPr>
        <w:t>clock-acquisition part</w:t>
      </w:r>
      <w:r w:rsidR="00BC5733" w:rsidRPr="00BC5733">
        <w:rPr>
          <w:rFonts w:ascii="Times New Roman" w:eastAsiaTheme="minorEastAsia" w:hAnsi="Times New Roman"/>
          <w:b/>
          <w:lang w:eastAsia="zh-CN"/>
        </w:rPr>
        <w:t xml:space="preserve"> </w:t>
      </w:r>
      <w:r w:rsidR="00894A4F">
        <w:rPr>
          <w:rFonts w:ascii="Times New Roman" w:eastAsiaTheme="minorEastAsia" w:hAnsi="Times New Roman" w:hint="eastAsia"/>
          <w:b/>
          <w:lang w:eastAsia="zh-CN"/>
        </w:rPr>
        <w:t xml:space="preserve">for </w:t>
      </w:r>
      <w:r w:rsidR="00BC5733" w:rsidRPr="00BC5733">
        <w:rPr>
          <w:rFonts w:ascii="Times New Roman" w:eastAsiaTheme="minorEastAsia" w:hAnsi="Times New Roman"/>
          <w:b/>
          <w:lang w:eastAsia="zh-CN"/>
        </w:rPr>
        <w:t>device 2b</w:t>
      </w:r>
      <w:r w:rsidR="00894A4F">
        <w:rPr>
          <w:rFonts w:ascii="Times New Roman" w:eastAsiaTheme="minorEastAsia" w:hAnsi="Times New Roman" w:hint="eastAsia"/>
          <w:b/>
          <w:lang w:eastAsia="zh-CN"/>
        </w:rPr>
        <w:t xml:space="preserve"> </w:t>
      </w:r>
      <w:r w:rsidR="00BC5733" w:rsidRPr="00BC5733">
        <w:rPr>
          <w:rFonts w:ascii="Times New Roman" w:eastAsiaTheme="minorEastAsia" w:hAnsi="Times New Roman"/>
          <w:b/>
          <w:lang w:eastAsia="zh-CN"/>
        </w:rPr>
        <w:t xml:space="preserve">should be </w:t>
      </w:r>
      <w:r w:rsidR="00564D6B" w:rsidRPr="00564D6B">
        <w:rPr>
          <w:rFonts w:ascii="Times New Roman" w:eastAsiaTheme="minorEastAsia" w:hAnsi="Times New Roman"/>
          <w:b/>
          <w:lang w:eastAsia="zh-CN"/>
        </w:rPr>
        <w:t>justified</w:t>
      </w:r>
      <w:r w:rsidR="00BC5733" w:rsidRPr="00BC5733">
        <w:rPr>
          <w:rFonts w:ascii="Times New Roman" w:eastAsiaTheme="minorEastAsia" w:hAnsi="Times New Roman"/>
          <w:b/>
          <w:lang w:eastAsia="zh-CN"/>
        </w:rPr>
        <w:t>.</w:t>
      </w:r>
      <w:bookmarkEnd w:id="30"/>
    </w:p>
    <w:p w14:paraId="48252CC3" w14:textId="44CE7A8A" w:rsidR="00BC5733" w:rsidRPr="00D41C8C" w:rsidRDefault="00BC5733" w:rsidP="00AF6CA0">
      <w:pPr>
        <w:pStyle w:val="ListParagraph"/>
        <w:numPr>
          <w:ilvl w:val="0"/>
          <w:numId w:val="26"/>
        </w:numPr>
        <w:spacing w:before="120" w:after="120"/>
        <w:ind w:left="442" w:firstLineChars="0" w:hanging="442"/>
        <w:rPr>
          <w:rFonts w:ascii="Times New Roman" w:eastAsia="等线" w:hAnsi="Times New Roman"/>
          <w:b/>
          <w:bCs/>
          <w:iCs/>
          <w:szCs w:val="20"/>
        </w:rPr>
      </w:pPr>
      <w:r w:rsidRPr="00D41C8C">
        <w:rPr>
          <w:rFonts w:ascii="Times New Roman" w:eastAsia="等线" w:hAnsi="Times New Roman"/>
          <w:b/>
          <w:bCs/>
          <w:iCs/>
          <w:sz w:val="20"/>
          <w:szCs w:val="20"/>
        </w:rPr>
        <w:t xml:space="preserve">Occupied BW </w:t>
      </w:r>
      <w:r w:rsidR="0084725A">
        <w:rPr>
          <w:rFonts w:ascii="Times New Roman" w:eastAsia="等线" w:hAnsi="Times New Roman" w:hint="eastAsia"/>
          <w:b/>
          <w:bCs/>
          <w:iCs/>
          <w:sz w:val="20"/>
          <w:szCs w:val="20"/>
        </w:rPr>
        <w:t>may need to</w:t>
      </w:r>
      <w:r w:rsidR="00FC45A6" w:rsidRPr="00D41C8C">
        <w:rPr>
          <w:rFonts w:ascii="Times New Roman" w:eastAsia="等线" w:hAnsi="Times New Roman" w:hint="eastAsia"/>
          <w:b/>
          <w:sz w:val="20"/>
          <w:szCs w:val="20"/>
        </w:rPr>
        <w:t xml:space="preserve"> be</w:t>
      </w:r>
      <w:r w:rsidRPr="00D41C8C">
        <w:rPr>
          <w:rFonts w:ascii="Times New Roman" w:eastAsia="等线" w:hAnsi="Times New Roman"/>
          <w:b/>
          <w:bCs/>
          <w:iCs/>
          <w:sz w:val="20"/>
          <w:szCs w:val="20"/>
        </w:rPr>
        <w:t xml:space="preserve"> more than </w:t>
      </w:r>
      <w:r w:rsidR="00865416">
        <w:rPr>
          <w:rFonts w:ascii="Times New Roman" w:eastAsia="等线" w:hAnsi="Times New Roman" w:hint="eastAsia"/>
          <w:b/>
          <w:bCs/>
          <w:iCs/>
          <w:sz w:val="20"/>
          <w:szCs w:val="20"/>
        </w:rPr>
        <w:t>[</w:t>
      </w:r>
      <w:r w:rsidR="007E78D1">
        <w:rPr>
          <w:rFonts w:ascii="Times New Roman" w:eastAsia="等线" w:hAnsi="Times New Roman" w:hint="eastAsia"/>
          <w:b/>
          <w:bCs/>
          <w:iCs/>
          <w:sz w:val="20"/>
          <w:szCs w:val="20"/>
        </w:rPr>
        <w:t>105</w:t>
      </w:r>
      <w:r w:rsidR="007E78D1" w:rsidRPr="00D41C8C">
        <w:rPr>
          <w:rFonts w:ascii="Times New Roman" w:eastAsia="等线" w:hAnsi="Times New Roman"/>
          <w:b/>
          <w:bCs/>
          <w:iCs/>
          <w:sz w:val="20"/>
          <w:szCs w:val="20"/>
        </w:rPr>
        <w:t>kHz</w:t>
      </w:r>
      <w:r w:rsidR="00865416">
        <w:rPr>
          <w:rFonts w:ascii="Times New Roman" w:eastAsia="等线" w:hAnsi="Times New Roman" w:hint="eastAsia"/>
          <w:b/>
          <w:bCs/>
          <w:iCs/>
          <w:sz w:val="20"/>
          <w:szCs w:val="20"/>
        </w:rPr>
        <w:t>]</w:t>
      </w:r>
      <w:r w:rsidRPr="00D41C8C">
        <w:rPr>
          <w:rFonts w:ascii="Times New Roman" w:eastAsia="等线" w:hAnsi="Times New Roman"/>
          <w:b/>
          <w:bCs/>
          <w:iCs/>
          <w:sz w:val="20"/>
          <w:szCs w:val="20"/>
        </w:rPr>
        <w:t xml:space="preserve"> for </w:t>
      </w:r>
      <w:r w:rsidR="00221A18">
        <w:rPr>
          <w:rFonts w:ascii="Times New Roman" w:eastAsia="等线" w:hAnsi="Times New Roman" w:hint="eastAsia"/>
          <w:b/>
          <w:bCs/>
          <w:iCs/>
          <w:sz w:val="20"/>
          <w:szCs w:val="20"/>
        </w:rPr>
        <w:t>5</w:t>
      </w:r>
      <w:r w:rsidR="00221A18" w:rsidRPr="00D41C8C">
        <w:rPr>
          <w:rFonts w:ascii="Times New Roman" w:eastAsia="等线" w:hAnsi="Times New Roman"/>
          <w:b/>
          <w:bCs/>
          <w:iCs/>
          <w:sz w:val="20"/>
          <w:szCs w:val="20"/>
        </w:rPr>
        <w:t xml:space="preserve">0ppm </w:t>
      </w:r>
      <w:r w:rsidRPr="00D41C8C">
        <w:rPr>
          <w:rFonts w:ascii="Times New Roman" w:eastAsia="等线" w:hAnsi="Times New Roman"/>
          <w:b/>
          <w:bCs/>
          <w:iCs/>
          <w:sz w:val="20"/>
          <w:szCs w:val="20"/>
        </w:rPr>
        <w:t>@ 900MHz.</w:t>
      </w:r>
    </w:p>
    <w:bookmarkEnd w:id="31"/>
    <w:p w14:paraId="640BF533" w14:textId="52013972" w:rsidR="001B76AD" w:rsidRPr="00BE1EFA" w:rsidRDefault="00721BF2" w:rsidP="001B76A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zh-CN"/>
        </w:rPr>
        <w:t xml:space="preserve">D2R </w:t>
      </w:r>
      <w:r w:rsidR="00590B1A">
        <w:rPr>
          <w:rFonts w:ascii="Arial" w:eastAsia="宋体" w:hAnsi="Arial"/>
          <w:sz w:val="36"/>
          <w:szCs w:val="20"/>
          <w:lang w:val="en-GB" w:eastAsia="en-GB"/>
        </w:rPr>
        <w:t>signal channel aspects</w:t>
      </w:r>
      <w:r w:rsidR="001B76AD" w:rsidRPr="00BE1EFA">
        <w:rPr>
          <w:rFonts w:ascii="Arial" w:eastAsia="宋体" w:hAnsi="Arial"/>
          <w:sz w:val="36"/>
          <w:szCs w:val="20"/>
          <w:lang w:val="en-GB" w:eastAsia="en-GB"/>
        </w:rPr>
        <w:t xml:space="preserve"> </w:t>
      </w:r>
    </w:p>
    <w:p w14:paraId="148B7474" w14:textId="5743CCB2" w:rsidR="000C541A" w:rsidRPr="002E59CA" w:rsidRDefault="000C541A" w:rsidP="00E01809">
      <w:pPr>
        <w:keepNext/>
        <w:numPr>
          <w:ilvl w:val="1"/>
          <w:numId w:val="43"/>
        </w:numPr>
        <w:tabs>
          <w:tab w:val="left" w:pos="-5500"/>
        </w:tabs>
        <w:spacing w:before="120" w:after="120"/>
        <w:outlineLvl w:val="2"/>
        <w:rPr>
          <w:rFonts w:ascii="Arial" w:eastAsia="宋体" w:hAnsi="Arial" w:cs="Arial"/>
          <w:bCs/>
          <w:sz w:val="26"/>
          <w:szCs w:val="26"/>
          <w:lang w:val="fr-FR" w:eastAsia="zh-CN"/>
        </w:rPr>
      </w:pPr>
      <w:r w:rsidRPr="002E59CA">
        <w:rPr>
          <w:rFonts w:ascii="Arial" w:eastAsia="宋体" w:hAnsi="Arial" w:cs="Arial"/>
          <w:bCs/>
          <w:sz w:val="26"/>
          <w:szCs w:val="26"/>
          <w:lang w:val="fr-FR" w:eastAsia="zh-CN"/>
        </w:rPr>
        <w:t>Preamble design for PDRCH</w:t>
      </w:r>
      <w:r w:rsidR="00E13E47" w:rsidRPr="002E59CA">
        <w:rPr>
          <w:rFonts w:ascii="Arial" w:eastAsia="宋体" w:hAnsi="Arial" w:cs="Arial"/>
          <w:bCs/>
          <w:sz w:val="26"/>
          <w:szCs w:val="26"/>
          <w:lang w:val="fr-FR" w:eastAsia="zh-CN"/>
        </w:rPr>
        <w:t xml:space="preserve"> transmission</w:t>
      </w:r>
    </w:p>
    <w:p w14:paraId="2CF052D4" w14:textId="16789418" w:rsidR="00621EA0" w:rsidRDefault="003D26EC" w:rsidP="00DB2E35">
      <w:pPr>
        <w:spacing w:before="120" w:after="120" w:line="276" w:lineRule="auto"/>
        <w:jc w:val="both"/>
        <w:rPr>
          <w:rFonts w:ascii="Times New Roman" w:eastAsia="宋体" w:hAnsi="Times New Roman"/>
          <w:szCs w:val="20"/>
          <w:lang w:val="en-GB" w:eastAsia="zh-CN"/>
        </w:rPr>
      </w:pPr>
      <w:r w:rsidRPr="00DB2E35">
        <w:rPr>
          <w:rFonts w:ascii="Times New Roman" w:eastAsia="宋体" w:hAnsi="Times New Roman"/>
          <w:szCs w:val="20"/>
          <w:lang w:val="en-GB" w:eastAsia="zh-CN"/>
        </w:rPr>
        <w:t xml:space="preserve">In previous </w:t>
      </w:r>
      <w:r w:rsidR="00713236">
        <w:rPr>
          <w:rFonts w:ascii="Times New Roman" w:eastAsia="宋体" w:hAnsi="Times New Roman"/>
          <w:szCs w:val="20"/>
          <w:lang w:val="en-GB" w:eastAsia="zh-CN"/>
        </w:rPr>
        <w:t xml:space="preserve">RAN1 </w:t>
      </w:r>
      <w:r w:rsidRPr="00DB2E35">
        <w:rPr>
          <w:rFonts w:ascii="Times New Roman" w:eastAsia="宋体" w:hAnsi="Times New Roman"/>
          <w:szCs w:val="20"/>
          <w:lang w:val="en-GB" w:eastAsia="zh-CN"/>
        </w:rPr>
        <w:t>meeting</w:t>
      </w:r>
      <w:r w:rsidR="00AA5F7D">
        <w:rPr>
          <w:rFonts w:ascii="Times New Roman" w:eastAsia="宋体" w:hAnsi="Times New Roman" w:hint="eastAsia"/>
          <w:szCs w:val="20"/>
          <w:lang w:val="en-GB" w:eastAsia="zh-CN"/>
        </w:rPr>
        <w:t>s</w:t>
      </w:r>
      <w:r w:rsidRPr="00DB2E35">
        <w:rPr>
          <w:rFonts w:ascii="Times New Roman" w:eastAsia="宋体" w:hAnsi="Times New Roman"/>
          <w:szCs w:val="20"/>
          <w:lang w:val="en-GB" w:eastAsia="zh-CN"/>
        </w:rPr>
        <w:t xml:space="preserve">, following agreements </w:t>
      </w:r>
      <w:r w:rsidR="00E11A32">
        <w:rPr>
          <w:rFonts w:ascii="Times New Roman" w:eastAsia="宋体" w:hAnsi="Times New Roman"/>
          <w:szCs w:val="20"/>
          <w:lang w:val="en-GB" w:eastAsia="zh-CN"/>
        </w:rPr>
        <w:t>have been</w:t>
      </w:r>
      <w:r w:rsidR="00E11A32" w:rsidRPr="00DB2E35">
        <w:rPr>
          <w:rFonts w:ascii="Times New Roman" w:eastAsia="宋体" w:hAnsi="Times New Roman"/>
          <w:szCs w:val="20"/>
          <w:lang w:val="en-GB" w:eastAsia="zh-CN"/>
        </w:rPr>
        <w:t xml:space="preserve"> </w:t>
      </w:r>
      <w:r w:rsidRPr="00DB2E35">
        <w:rPr>
          <w:rFonts w:ascii="Times New Roman" w:eastAsia="宋体" w:hAnsi="Times New Roman"/>
          <w:szCs w:val="20"/>
          <w:lang w:val="en-GB" w:eastAsia="zh-CN"/>
        </w:rPr>
        <w:t xml:space="preserve">made on </w:t>
      </w:r>
      <w:r>
        <w:rPr>
          <w:rFonts w:ascii="Times New Roman" w:eastAsia="宋体" w:hAnsi="Times New Roman"/>
          <w:szCs w:val="20"/>
          <w:lang w:val="en-GB" w:eastAsia="zh-CN"/>
        </w:rPr>
        <w:t>PDRCH channel design</w:t>
      </w:r>
      <w:r w:rsidR="00E3236C">
        <w:rPr>
          <w:rFonts w:ascii="Times New Roman" w:eastAsia="宋体" w:hAnsi="Times New Roman"/>
          <w:szCs w:val="20"/>
          <w:lang w:val="en-GB" w:eastAsia="zh-CN"/>
        </w:rPr>
        <w:t>.</w:t>
      </w:r>
    </w:p>
    <w:tbl>
      <w:tblPr>
        <w:tblStyle w:val="TableGrid"/>
        <w:tblW w:w="0" w:type="auto"/>
        <w:tblLook w:val="04A0" w:firstRow="1" w:lastRow="0" w:firstColumn="1" w:lastColumn="0" w:noHBand="0" w:noVBand="1"/>
      </w:tblPr>
      <w:tblGrid>
        <w:gridCol w:w="9060"/>
      </w:tblGrid>
      <w:tr w:rsidR="003D26EC" w14:paraId="5C736F1B" w14:textId="77777777" w:rsidTr="003D26EC">
        <w:tc>
          <w:tcPr>
            <w:tcW w:w="9060" w:type="dxa"/>
          </w:tcPr>
          <w:p w14:paraId="367C4F74" w14:textId="77777777" w:rsidR="003D7598" w:rsidRPr="003D7598" w:rsidRDefault="003D7598" w:rsidP="003D7598">
            <w:pPr>
              <w:adjustRightInd w:val="0"/>
              <w:snapToGrid w:val="0"/>
              <w:rPr>
                <w:rFonts w:ascii="Times New Roman" w:eastAsia="Batang" w:hAnsi="Times New Roman"/>
                <w:bCs/>
              </w:rPr>
            </w:pPr>
            <w:r w:rsidRPr="003D7598">
              <w:rPr>
                <w:rFonts w:ascii="Times New Roman" w:eastAsia="Batang" w:hAnsi="Times New Roman"/>
                <w:bCs/>
                <w:highlight w:val="green"/>
              </w:rPr>
              <w:t>Agreement</w:t>
            </w:r>
          </w:p>
          <w:p w14:paraId="5A00E6D0" w14:textId="77777777" w:rsidR="003D7598" w:rsidRPr="003D7598" w:rsidRDefault="003D7598" w:rsidP="003D7598">
            <w:pPr>
              <w:adjustRightInd w:val="0"/>
              <w:snapToGrid w:val="0"/>
              <w:rPr>
                <w:rFonts w:ascii="Times New Roman" w:eastAsia="Batang" w:hAnsi="Times New Roman"/>
                <w:bCs/>
              </w:rPr>
            </w:pPr>
            <w:r w:rsidRPr="003D7598">
              <w:rPr>
                <w:rFonts w:ascii="Times New Roman" w:eastAsia="Batang" w:hAnsi="Times New Roman"/>
                <w:bCs/>
              </w:rPr>
              <w:t xml:space="preserve">At least the following time domain frame structure is studied for A-IoT </w:t>
            </w:r>
            <w:r w:rsidRPr="003D7598">
              <w:rPr>
                <w:rFonts w:ascii="Times New Roman" w:eastAsia="Batang" w:hAnsi="Times New Roman"/>
                <w:bCs/>
                <w:szCs w:val="20"/>
              </w:rPr>
              <w:t>R2D</w:t>
            </w:r>
            <w:r w:rsidRPr="003D7598" w:rsidDel="00B30D72">
              <w:rPr>
                <w:rFonts w:ascii="Times New Roman" w:eastAsia="Batang" w:hAnsi="Times New Roman"/>
                <w:bCs/>
              </w:rPr>
              <w:t xml:space="preserve"> </w:t>
            </w:r>
            <w:r w:rsidRPr="003D7598">
              <w:rPr>
                <w:rFonts w:ascii="Times New Roman" w:eastAsia="Batang" w:hAnsi="Times New Roman"/>
                <w:bCs/>
              </w:rPr>
              <w:t xml:space="preserve">and </w:t>
            </w:r>
            <w:r w:rsidRPr="003D7598">
              <w:rPr>
                <w:rFonts w:ascii="Times New Roman" w:eastAsia="Batang" w:hAnsi="Times New Roman"/>
                <w:bCs/>
                <w:szCs w:val="20"/>
              </w:rPr>
              <w:t xml:space="preserve">D2R </w:t>
            </w:r>
            <w:r w:rsidRPr="003D7598">
              <w:rPr>
                <w:rFonts w:ascii="Times New Roman" w:eastAsia="Batang" w:hAnsi="Times New Roman"/>
                <w:bCs/>
              </w:rPr>
              <w:t>transmission.</w:t>
            </w:r>
          </w:p>
          <w:p w14:paraId="6FA392F3" w14:textId="77777777" w:rsidR="003D7598" w:rsidRPr="003D7598" w:rsidRDefault="003D7598" w:rsidP="00E126C6">
            <w:pPr>
              <w:numPr>
                <w:ilvl w:val="0"/>
                <w:numId w:val="24"/>
              </w:numPr>
              <w:rPr>
                <w:rFonts w:ascii="Times New Roman" w:eastAsia="Batang" w:hAnsi="Times New Roman"/>
                <w:bCs/>
                <w:szCs w:val="20"/>
              </w:rPr>
            </w:pPr>
            <w:r w:rsidRPr="003D7598">
              <w:rPr>
                <w:rFonts w:ascii="Times New Roman" w:eastAsia="Batang" w:hAnsi="Times New Roman"/>
                <w:bCs/>
                <w:szCs w:val="20"/>
              </w:rPr>
              <w:t>For R2D transmission,</w:t>
            </w:r>
          </w:p>
          <w:p w14:paraId="714968DD" w14:textId="77777777" w:rsidR="003D7598" w:rsidRPr="003D7598" w:rsidRDefault="003D7598" w:rsidP="00E126C6">
            <w:pPr>
              <w:numPr>
                <w:ilvl w:val="1"/>
                <w:numId w:val="24"/>
              </w:numPr>
              <w:rPr>
                <w:rFonts w:ascii="Times New Roman" w:eastAsia="Batang" w:hAnsi="Times New Roman"/>
                <w:bCs/>
                <w:szCs w:val="20"/>
              </w:rPr>
            </w:pPr>
            <w:r w:rsidRPr="003D7598">
              <w:rPr>
                <w:rFonts w:ascii="Times New Roman" w:eastAsia="Batang" w:hAnsi="Times New Roman"/>
                <w:bCs/>
                <w:szCs w:val="20"/>
              </w:rPr>
              <w:t>A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timing acquisition signal (e.g.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preamble) is included at least for timing acquisition and for indicating the start of the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transmission in time domain.</w:t>
            </w:r>
          </w:p>
          <w:p w14:paraId="2848D867" w14:textId="77777777" w:rsidR="003D7598" w:rsidRPr="003D7598" w:rsidRDefault="003D7598" w:rsidP="00E126C6">
            <w:pPr>
              <w:numPr>
                <w:ilvl w:val="0"/>
                <w:numId w:val="24"/>
              </w:numPr>
              <w:rPr>
                <w:rFonts w:ascii="Times New Roman" w:eastAsia="Batang" w:hAnsi="Times New Roman"/>
                <w:bCs/>
                <w:szCs w:val="20"/>
              </w:rPr>
            </w:pPr>
            <w:r w:rsidRPr="003D7598">
              <w:rPr>
                <w:rFonts w:ascii="Times New Roman" w:eastAsia="等线" w:hAnsi="Times New Roman"/>
                <w:bCs/>
                <w:szCs w:val="20"/>
                <w:lang w:eastAsia="zh-CN"/>
              </w:rPr>
              <w:t xml:space="preserve">For </w:t>
            </w:r>
            <w:r w:rsidRPr="003D7598">
              <w:rPr>
                <w:rFonts w:ascii="Times New Roman" w:eastAsia="Batang" w:hAnsi="Times New Roman"/>
                <w:bCs/>
                <w:szCs w:val="20"/>
              </w:rPr>
              <w:t>D2R transmission</w:t>
            </w:r>
            <w:r w:rsidRPr="003D7598">
              <w:rPr>
                <w:rFonts w:ascii="Times New Roman" w:eastAsia="等线" w:hAnsi="Times New Roman"/>
                <w:bCs/>
                <w:szCs w:val="20"/>
                <w:lang w:eastAsia="zh-CN"/>
              </w:rPr>
              <w:t>,</w:t>
            </w:r>
          </w:p>
          <w:p w14:paraId="0DA2B379" w14:textId="77777777" w:rsidR="003D7598" w:rsidRPr="003D7598" w:rsidRDefault="003D7598" w:rsidP="00E126C6">
            <w:pPr>
              <w:numPr>
                <w:ilvl w:val="1"/>
                <w:numId w:val="24"/>
              </w:numPr>
              <w:rPr>
                <w:rFonts w:ascii="Times New Roman" w:eastAsia="Batang" w:hAnsi="Times New Roman"/>
                <w:bCs/>
                <w:szCs w:val="20"/>
              </w:rPr>
            </w:pPr>
            <w:r w:rsidRPr="003D7598">
              <w:rPr>
                <w:rFonts w:ascii="Times New Roman" w:eastAsia="Batang" w:hAnsi="Times New Roman"/>
                <w:bCs/>
                <w:szCs w:val="20"/>
              </w:rPr>
              <w:t>A D2R timing acquisition signal (e.g. D2R preamble) is included at least for timing acquisition and for indicating the start of the D2R transmission in time domain.</w:t>
            </w:r>
          </w:p>
          <w:p w14:paraId="368FAAAA" w14:textId="77777777" w:rsidR="003D26EC" w:rsidRPr="00193882" w:rsidRDefault="003D7598" w:rsidP="00E126C6">
            <w:pPr>
              <w:numPr>
                <w:ilvl w:val="0"/>
                <w:numId w:val="24"/>
              </w:numPr>
              <w:rPr>
                <w:rFonts w:ascii="Times New Roman" w:eastAsia="Batang" w:hAnsi="Times New Roman"/>
                <w:szCs w:val="20"/>
              </w:rPr>
            </w:pPr>
            <w:r w:rsidRPr="003D7598">
              <w:rPr>
                <w:rFonts w:ascii="Times New Roman" w:eastAsia="Batang" w:hAnsi="Times New Roman"/>
                <w:bCs/>
                <w:szCs w:val="20"/>
              </w:rPr>
              <w:t xml:space="preserve">FFS other necessary component(s), e.g. </w:t>
            </w:r>
            <w:proofErr w:type="spellStart"/>
            <w:r w:rsidRPr="003D7598">
              <w:rPr>
                <w:rFonts w:ascii="Times New Roman" w:eastAsia="Batang" w:hAnsi="Times New Roman"/>
                <w:bCs/>
                <w:szCs w:val="20"/>
              </w:rPr>
              <w:t>midamble</w:t>
            </w:r>
            <w:proofErr w:type="spellEnd"/>
            <w:r w:rsidRPr="003D7598">
              <w:rPr>
                <w:rFonts w:ascii="Times New Roman" w:eastAsia="Batang" w:hAnsi="Times New Roman"/>
                <w:bCs/>
                <w:szCs w:val="20"/>
              </w:rPr>
              <w:t xml:space="preserve">, </w:t>
            </w:r>
            <w:proofErr w:type="spellStart"/>
            <w:r w:rsidRPr="003D7598">
              <w:rPr>
                <w:rFonts w:ascii="Times New Roman" w:eastAsia="Batang" w:hAnsi="Times New Roman"/>
                <w:bCs/>
                <w:szCs w:val="20"/>
              </w:rPr>
              <w:t>postamble</w:t>
            </w:r>
            <w:proofErr w:type="spellEnd"/>
            <w:r w:rsidRPr="003D7598">
              <w:rPr>
                <w:rFonts w:ascii="Times New Roman" w:eastAsia="Batang" w:hAnsi="Times New Roman"/>
                <w:bCs/>
                <w:szCs w:val="20"/>
              </w:rPr>
              <w:t>, periodic sync signal, control fields, guard period</w:t>
            </w:r>
          </w:p>
          <w:p w14:paraId="511CE310" w14:textId="77777777" w:rsidR="00CF6B53" w:rsidRPr="00CF6B53" w:rsidRDefault="00CF6B53" w:rsidP="00A17350">
            <w:pPr>
              <w:tabs>
                <w:tab w:val="num" w:pos="1440"/>
              </w:tabs>
              <w:rPr>
                <w:rFonts w:ascii="Times New Roman" w:eastAsia="Batang" w:hAnsi="Times New Roman"/>
                <w:bCs/>
                <w:szCs w:val="20"/>
              </w:rPr>
            </w:pPr>
            <w:r w:rsidRPr="00CF6B53">
              <w:rPr>
                <w:rFonts w:ascii="Times New Roman" w:eastAsia="Batang" w:hAnsi="Times New Roman"/>
                <w:bCs/>
                <w:szCs w:val="20"/>
                <w:highlight w:val="green"/>
                <w:lang w:val="en-GB"/>
              </w:rPr>
              <w:t>Agreement</w:t>
            </w:r>
          </w:p>
          <w:p w14:paraId="5C3FAFAF" w14:textId="77777777" w:rsidR="00CF6B53" w:rsidRPr="00CF6B53" w:rsidRDefault="00CF6B53" w:rsidP="00E126C6">
            <w:pPr>
              <w:numPr>
                <w:ilvl w:val="0"/>
                <w:numId w:val="24"/>
              </w:numPr>
              <w:rPr>
                <w:rFonts w:ascii="Times New Roman" w:eastAsia="Batang" w:hAnsi="Times New Roman"/>
                <w:bCs/>
                <w:szCs w:val="20"/>
              </w:rPr>
            </w:pPr>
            <w:r w:rsidRPr="00A17350">
              <w:rPr>
                <w:rFonts w:ascii="Times New Roman" w:eastAsia="Batang" w:hAnsi="Times New Roman"/>
                <w:bCs/>
                <w:szCs w:val="20"/>
              </w:rPr>
              <w:t>For D2R, a preamble preceding each PDRCH transmission is studied as the baseline at least for the D2R timing acquisition signal:</w:t>
            </w:r>
          </w:p>
          <w:p w14:paraId="1243A25F" w14:textId="77777777" w:rsidR="00CF6B53" w:rsidRPr="00CF6B53" w:rsidRDefault="00CF6B53" w:rsidP="00E126C6">
            <w:pPr>
              <w:numPr>
                <w:ilvl w:val="0"/>
                <w:numId w:val="24"/>
              </w:numPr>
              <w:rPr>
                <w:rFonts w:ascii="Times New Roman" w:eastAsia="Batang" w:hAnsi="Times New Roman"/>
                <w:bCs/>
                <w:szCs w:val="20"/>
              </w:rPr>
            </w:pPr>
            <w:r w:rsidRPr="00A17350">
              <w:rPr>
                <w:rFonts w:ascii="Times New Roman" w:eastAsia="Batang" w:hAnsi="Times New Roman"/>
                <w:bCs/>
                <w:szCs w:val="20"/>
              </w:rPr>
              <w:t>Preamble is not part of PDRCH</w:t>
            </w:r>
          </w:p>
          <w:p w14:paraId="0D6CB071" w14:textId="77777777" w:rsidR="00CF6B53" w:rsidRPr="007E1226" w:rsidRDefault="00CF6B53" w:rsidP="00E126C6">
            <w:pPr>
              <w:numPr>
                <w:ilvl w:val="0"/>
                <w:numId w:val="24"/>
              </w:numPr>
              <w:rPr>
                <w:rFonts w:ascii="Times New Roman" w:eastAsia="Batang" w:hAnsi="Times New Roman"/>
                <w:szCs w:val="20"/>
              </w:rPr>
            </w:pPr>
            <w:r w:rsidRPr="00A17350">
              <w:rPr>
                <w:rFonts w:ascii="Times New Roman" w:eastAsia="Batang" w:hAnsi="Times New Roman"/>
                <w:bCs/>
                <w:szCs w:val="20"/>
              </w:rPr>
              <w:t>FFS: Other functionalities of the preamble</w:t>
            </w:r>
          </w:p>
          <w:p w14:paraId="5FABA04D" w14:textId="77777777" w:rsidR="00B91ADC" w:rsidRPr="00176884" w:rsidRDefault="00B91ADC" w:rsidP="00176884">
            <w:pPr>
              <w:tabs>
                <w:tab w:val="num" w:pos="1440"/>
              </w:tabs>
              <w:rPr>
                <w:rFonts w:ascii="Times New Roman" w:eastAsia="Batang" w:hAnsi="Times New Roman"/>
                <w:bCs/>
                <w:szCs w:val="20"/>
                <w:highlight w:val="green"/>
                <w:lang w:val="en-GB"/>
              </w:rPr>
            </w:pPr>
            <w:r w:rsidRPr="00176884">
              <w:rPr>
                <w:rFonts w:ascii="Times New Roman" w:eastAsia="Batang" w:hAnsi="Times New Roman"/>
                <w:bCs/>
                <w:szCs w:val="20"/>
                <w:highlight w:val="green"/>
                <w:lang w:val="en-GB"/>
              </w:rPr>
              <w:t>Agreement</w:t>
            </w:r>
          </w:p>
          <w:p w14:paraId="56319B1D" w14:textId="77777777" w:rsidR="00B91ADC" w:rsidRPr="00B91ADC" w:rsidRDefault="00B91ADC" w:rsidP="00B91ADC">
            <w:pPr>
              <w:rPr>
                <w:rFonts w:ascii="Times New Roman" w:eastAsia="Batang" w:hAnsi="Times New Roman"/>
                <w:szCs w:val="20"/>
              </w:rPr>
            </w:pPr>
            <w:r w:rsidRPr="00B91ADC">
              <w:rPr>
                <w:rFonts w:ascii="Times New Roman" w:eastAsia="Batang" w:hAnsi="Times New Roman"/>
                <w:szCs w:val="20"/>
              </w:rPr>
              <w:t>For D2R transmission, preamble preceding the PDRCH is studied also for the potential additional functionalities:</w:t>
            </w:r>
          </w:p>
          <w:p w14:paraId="48188C04" w14:textId="77777777" w:rsidR="00B91ADC" w:rsidRPr="00D75417" w:rsidRDefault="00B91ADC" w:rsidP="00D75417">
            <w:pPr>
              <w:pStyle w:val="ListParagraph"/>
              <w:numPr>
                <w:ilvl w:val="0"/>
                <w:numId w:val="48"/>
              </w:numPr>
              <w:ind w:firstLineChars="0"/>
              <w:rPr>
                <w:rFonts w:ascii="Times New Roman" w:eastAsia="Batang" w:hAnsi="Times New Roman"/>
                <w:szCs w:val="20"/>
              </w:rPr>
            </w:pPr>
            <w:r w:rsidRPr="00D75417">
              <w:rPr>
                <w:rFonts w:ascii="Times New Roman" w:eastAsia="Batang" w:hAnsi="Times New Roman" w:hint="eastAsia"/>
                <w:szCs w:val="20"/>
              </w:rPr>
              <w:t>SFO estimation</w:t>
            </w:r>
          </w:p>
          <w:p w14:paraId="70C03F2E" w14:textId="77777777" w:rsidR="00B91ADC" w:rsidRPr="00D75417" w:rsidRDefault="00B91ADC" w:rsidP="00D75417">
            <w:pPr>
              <w:pStyle w:val="ListParagraph"/>
              <w:numPr>
                <w:ilvl w:val="0"/>
                <w:numId w:val="48"/>
              </w:numPr>
              <w:ind w:firstLineChars="0"/>
              <w:rPr>
                <w:rFonts w:ascii="Times New Roman" w:eastAsia="Batang" w:hAnsi="Times New Roman"/>
                <w:szCs w:val="20"/>
              </w:rPr>
            </w:pPr>
            <w:r w:rsidRPr="00D75417">
              <w:rPr>
                <w:rFonts w:ascii="Times New Roman" w:eastAsia="Batang" w:hAnsi="Times New Roman" w:hint="eastAsia"/>
                <w:szCs w:val="20"/>
              </w:rPr>
              <w:t>CFO estimation</w:t>
            </w:r>
          </w:p>
          <w:p w14:paraId="1A44BDBA" w14:textId="77777777" w:rsidR="00B91ADC" w:rsidRPr="00D75417" w:rsidRDefault="00B91ADC" w:rsidP="00D75417">
            <w:pPr>
              <w:pStyle w:val="ListParagraph"/>
              <w:numPr>
                <w:ilvl w:val="0"/>
                <w:numId w:val="48"/>
              </w:numPr>
              <w:ind w:firstLineChars="0"/>
              <w:rPr>
                <w:rFonts w:ascii="Times New Roman" w:eastAsia="Batang" w:hAnsi="Times New Roman"/>
                <w:szCs w:val="20"/>
              </w:rPr>
            </w:pPr>
            <w:r w:rsidRPr="00D75417">
              <w:rPr>
                <w:rFonts w:ascii="Times New Roman" w:eastAsia="Batang" w:hAnsi="Times New Roman" w:hint="eastAsia"/>
                <w:szCs w:val="20"/>
              </w:rPr>
              <w:t>Channel estimation</w:t>
            </w:r>
          </w:p>
          <w:p w14:paraId="5A2F3F57" w14:textId="77777777" w:rsidR="00B91ADC" w:rsidRPr="00D75417" w:rsidRDefault="00B91ADC" w:rsidP="00D75417">
            <w:pPr>
              <w:pStyle w:val="ListParagraph"/>
              <w:numPr>
                <w:ilvl w:val="0"/>
                <w:numId w:val="48"/>
              </w:numPr>
              <w:ind w:firstLineChars="0"/>
              <w:rPr>
                <w:rFonts w:ascii="Times New Roman" w:eastAsia="Batang" w:hAnsi="Times New Roman"/>
                <w:szCs w:val="20"/>
              </w:rPr>
            </w:pPr>
            <w:r w:rsidRPr="00D75417">
              <w:rPr>
                <w:rFonts w:ascii="Times New Roman" w:eastAsia="Batang" w:hAnsi="Times New Roman" w:hint="eastAsia"/>
                <w:szCs w:val="20"/>
              </w:rPr>
              <w:t>Interference estimation</w:t>
            </w:r>
          </w:p>
          <w:p w14:paraId="619DE457" w14:textId="77777777" w:rsidR="00B91ADC" w:rsidRPr="00D75417" w:rsidRDefault="00B91ADC" w:rsidP="007E1226">
            <w:pPr>
              <w:rPr>
                <w:rFonts w:ascii="Times New Roman" w:eastAsia="Batang" w:hAnsi="Times New Roman"/>
                <w:szCs w:val="20"/>
              </w:rPr>
            </w:pPr>
            <w:r w:rsidRPr="00D75417">
              <w:rPr>
                <w:rFonts w:ascii="Times New Roman" w:eastAsia="Batang" w:hAnsi="Times New Roman" w:hint="eastAsia"/>
                <w:szCs w:val="20"/>
              </w:rPr>
              <w:t xml:space="preserve">Note: this does not preclude studying the above functionalities by using a </w:t>
            </w:r>
            <w:proofErr w:type="spellStart"/>
            <w:r w:rsidRPr="00D75417">
              <w:rPr>
                <w:rFonts w:ascii="Times New Roman" w:eastAsia="Batang" w:hAnsi="Times New Roman" w:hint="eastAsia"/>
                <w:szCs w:val="20"/>
              </w:rPr>
              <w:t>midamble</w:t>
            </w:r>
            <w:proofErr w:type="spellEnd"/>
            <w:r w:rsidRPr="00D75417">
              <w:rPr>
                <w:rFonts w:ascii="Times New Roman" w:eastAsia="Batang" w:hAnsi="Times New Roman" w:hint="eastAsia"/>
                <w:szCs w:val="20"/>
              </w:rPr>
              <w:t xml:space="preserve"> and/or </w:t>
            </w:r>
            <w:proofErr w:type="spellStart"/>
            <w:r w:rsidRPr="00D75417">
              <w:rPr>
                <w:rFonts w:ascii="Times New Roman" w:eastAsia="Batang" w:hAnsi="Times New Roman" w:hint="eastAsia"/>
                <w:szCs w:val="20"/>
              </w:rPr>
              <w:t>postamble</w:t>
            </w:r>
            <w:proofErr w:type="spellEnd"/>
            <w:r w:rsidRPr="00D75417">
              <w:rPr>
                <w:rFonts w:ascii="Times New Roman" w:eastAsia="Batang" w:hAnsi="Times New Roman" w:hint="eastAsia"/>
                <w:szCs w:val="20"/>
              </w:rPr>
              <w:t>, if supported</w:t>
            </w:r>
          </w:p>
          <w:p w14:paraId="52FA03DF" w14:textId="014DC17D" w:rsidR="00B91ADC" w:rsidRPr="00D75417" w:rsidRDefault="00B91ADC" w:rsidP="00176884">
            <w:pPr>
              <w:rPr>
                <w:rFonts w:ascii="Times New Roman" w:eastAsia="Batang" w:hAnsi="Times New Roman"/>
                <w:szCs w:val="20"/>
              </w:rPr>
            </w:pPr>
            <w:r w:rsidRPr="00D75417">
              <w:rPr>
                <w:rFonts w:ascii="Times New Roman" w:eastAsia="Batang" w:hAnsi="Times New Roman" w:hint="eastAsia"/>
                <w:szCs w:val="20"/>
              </w:rPr>
              <w:t>FFS: Other functionalities, if any</w:t>
            </w:r>
          </w:p>
        </w:tc>
      </w:tr>
    </w:tbl>
    <w:p w14:paraId="1AF0A7B5" w14:textId="63489634" w:rsidR="00FB4923" w:rsidRDefault="00B243AC" w:rsidP="008F53D2">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w:t>
      </w:r>
      <w:r w:rsidR="00D035B0">
        <w:rPr>
          <w:rFonts w:ascii="Times New Roman" w:eastAsia="宋体" w:hAnsi="Times New Roman"/>
          <w:szCs w:val="20"/>
          <w:lang w:val="en-GB" w:eastAsia="zh-CN"/>
        </w:rPr>
        <w:t xml:space="preserve">UHF </w:t>
      </w:r>
      <w:r>
        <w:rPr>
          <w:rFonts w:ascii="Times New Roman" w:eastAsia="宋体" w:hAnsi="Times New Roman"/>
          <w:szCs w:val="20"/>
          <w:lang w:val="en-GB" w:eastAsia="zh-CN"/>
        </w:rPr>
        <w:t>RFID</w:t>
      </w:r>
      <w:r w:rsidR="00D035B0">
        <w:rPr>
          <w:rFonts w:ascii="Times New Roman" w:eastAsia="宋体" w:hAnsi="Times New Roman"/>
          <w:szCs w:val="20"/>
          <w:lang w:val="en-GB" w:eastAsia="zh-CN"/>
        </w:rPr>
        <w:t xml:space="preserve"> C1Gen2</w:t>
      </w:r>
      <w:r>
        <w:rPr>
          <w:rFonts w:ascii="Times New Roman" w:eastAsia="宋体" w:hAnsi="Times New Roman"/>
          <w:szCs w:val="20"/>
          <w:lang w:val="en-GB" w:eastAsia="zh-CN"/>
        </w:rPr>
        <w:t xml:space="preserve">, </w:t>
      </w:r>
      <w:r w:rsidR="00857A86">
        <w:rPr>
          <w:rFonts w:ascii="Times New Roman" w:eastAsia="宋体" w:hAnsi="Times New Roman"/>
          <w:szCs w:val="20"/>
          <w:lang w:val="en-GB" w:eastAsia="zh-CN"/>
        </w:rPr>
        <w:t xml:space="preserve">a single sequence pattern is used in </w:t>
      </w:r>
      <w:r w:rsidR="00230C16">
        <w:rPr>
          <w:rFonts w:ascii="Times New Roman" w:eastAsia="宋体" w:hAnsi="Times New Roman"/>
          <w:szCs w:val="20"/>
          <w:lang w:val="en-GB" w:eastAsia="zh-CN"/>
        </w:rPr>
        <w:t xml:space="preserve">the preamble design for </w:t>
      </w:r>
      <w:r w:rsidR="00591269">
        <w:rPr>
          <w:rFonts w:ascii="Times New Roman" w:eastAsia="宋体" w:hAnsi="Times New Roman"/>
          <w:szCs w:val="20"/>
          <w:lang w:val="en-GB" w:eastAsia="zh-CN"/>
        </w:rPr>
        <w:t>D2R</w:t>
      </w:r>
      <w:r w:rsidR="00230C16">
        <w:rPr>
          <w:rFonts w:ascii="Times New Roman" w:eastAsia="宋体" w:hAnsi="Times New Roman"/>
          <w:szCs w:val="20"/>
          <w:lang w:val="en-GB" w:eastAsia="zh-CN"/>
        </w:rPr>
        <w:t xml:space="preserve"> link</w:t>
      </w:r>
      <w:r w:rsidR="001E09B6">
        <w:rPr>
          <w:rFonts w:ascii="Times New Roman" w:eastAsia="宋体" w:hAnsi="Times New Roman"/>
          <w:szCs w:val="20"/>
          <w:lang w:val="en-GB" w:eastAsia="zh-CN"/>
        </w:rPr>
        <w:t xml:space="preserve">. </w:t>
      </w:r>
      <w:r w:rsidR="00542667">
        <w:rPr>
          <w:rFonts w:ascii="Times New Roman" w:eastAsia="宋体" w:hAnsi="Times New Roman"/>
          <w:szCs w:val="20"/>
          <w:lang w:val="en-GB" w:eastAsia="zh-CN"/>
        </w:rPr>
        <w:t xml:space="preserve">Due to large SFO in backscattered signals, </w:t>
      </w:r>
      <w:r w:rsidR="001536B4">
        <w:rPr>
          <w:rFonts w:ascii="Times New Roman" w:eastAsia="宋体" w:hAnsi="Times New Roman"/>
          <w:szCs w:val="20"/>
          <w:lang w:val="en-GB" w:eastAsia="zh-CN"/>
        </w:rPr>
        <w:t xml:space="preserve">it is difficult to recover </w:t>
      </w:r>
      <w:r w:rsidR="00542667">
        <w:rPr>
          <w:rFonts w:ascii="Times New Roman" w:eastAsia="宋体" w:hAnsi="Times New Roman"/>
          <w:szCs w:val="20"/>
          <w:lang w:val="en-GB" w:eastAsia="zh-CN"/>
        </w:rPr>
        <w:t>T=&gt;R</w:t>
      </w:r>
      <w:r w:rsidR="001536B4">
        <w:rPr>
          <w:rFonts w:ascii="Times New Roman" w:eastAsia="宋体" w:hAnsi="Times New Roman"/>
          <w:szCs w:val="20"/>
          <w:lang w:val="en-GB" w:eastAsia="zh-CN"/>
        </w:rPr>
        <w:t xml:space="preserve"> transmissions when there are</w:t>
      </w:r>
      <w:r w:rsidR="002E5A8E">
        <w:rPr>
          <w:rFonts w:ascii="Times New Roman" w:eastAsia="宋体" w:hAnsi="Times New Roman"/>
          <w:szCs w:val="20"/>
          <w:lang w:val="en-GB" w:eastAsia="zh-CN"/>
        </w:rPr>
        <w:t xml:space="preserve"> backscattered signals from</w:t>
      </w:r>
      <w:r w:rsidR="001536B4">
        <w:rPr>
          <w:rFonts w:ascii="Times New Roman" w:eastAsia="宋体" w:hAnsi="Times New Roman"/>
          <w:szCs w:val="20"/>
          <w:lang w:val="en-GB" w:eastAsia="zh-CN"/>
        </w:rPr>
        <w:t xml:space="preserve"> two tags </w:t>
      </w:r>
      <w:r w:rsidR="00602D19">
        <w:rPr>
          <w:rFonts w:ascii="Times New Roman" w:eastAsia="宋体" w:hAnsi="Times New Roman"/>
          <w:szCs w:val="20"/>
          <w:lang w:val="en-GB" w:eastAsia="zh-CN"/>
        </w:rPr>
        <w:t xml:space="preserve">on </w:t>
      </w:r>
      <w:r w:rsidR="001536B4">
        <w:rPr>
          <w:rFonts w:ascii="Times New Roman" w:eastAsia="宋体" w:hAnsi="Times New Roman"/>
          <w:szCs w:val="20"/>
          <w:lang w:val="en-GB" w:eastAsia="zh-CN"/>
        </w:rPr>
        <w:t>the same time/frequency resource for OOK waveform</w:t>
      </w:r>
      <w:r w:rsidR="001862D2">
        <w:rPr>
          <w:rFonts w:ascii="Times New Roman" w:eastAsia="宋体" w:hAnsi="Times New Roman"/>
          <w:szCs w:val="20"/>
          <w:lang w:val="en-GB" w:eastAsia="zh-CN"/>
        </w:rPr>
        <w:t xml:space="preserve"> and a </w:t>
      </w:r>
      <w:r w:rsidR="001536B4">
        <w:rPr>
          <w:rFonts w:ascii="Times New Roman" w:eastAsia="宋体" w:hAnsi="Times New Roman"/>
          <w:szCs w:val="20"/>
          <w:lang w:val="en-GB" w:eastAsia="zh-CN"/>
        </w:rPr>
        <w:t>sequence pool with multiple preamble sequences with good cross-correlation properties</w:t>
      </w:r>
      <w:r w:rsidR="009920F7">
        <w:rPr>
          <w:rFonts w:ascii="Times New Roman" w:eastAsia="宋体" w:hAnsi="Times New Roman"/>
          <w:szCs w:val="20"/>
          <w:lang w:val="en-GB" w:eastAsia="zh-CN"/>
        </w:rPr>
        <w:t>, e.g., NR PSS sequences</w:t>
      </w:r>
      <w:r w:rsidR="00EB39CD">
        <w:rPr>
          <w:rFonts w:ascii="Times New Roman" w:eastAsia="宋体" w:hAnsi="Times New Roman"/>
          <w:szCs w:val="20"/>
          <w:lang w:val="en-GB" w:eastAsia="zh-CN"/>
        </w:rPr>
        <w:t xml:space="preserve"> and ZC sequences for PRACH preamble</w:t>
      </w:r>
      <w:r w:rsidR="009920F7">
        <w:rPr>
          <w:rFonts w:ascii="Times New Roman" w:eastAsia="宋体" w:hAnsi="Times New Roman"/>
          <w:szCs w:val="20"/>
          <w:lang w:val="en-GB" w:eastAsia="zh-CN"/>
        </w:rPr>
        <w:t>,</w:t>
      </w:r>
      <w:r w:rsidR="001536B4">
        <w:rPr>
          <w:rFonts w:ascii="Times New Roman" w:eastAsia="宋体" w:hAnsi="Times New Roman"/>
          <w:szCs w:val="20"/>
          <w:lang w:val="en-GB" w:eastAsia="zh-CN"/>
        </w:rPr>
        <w:t xml:space="preserve"> is not needed. </w:t>
      </w:r>
      <w:r w:rsidR="00090C2D">
        <w:rPr>
          <w:rFonts w:ascii="Times New Roman" w:eastAsia="宋体" w:hAnsi="Times New Roman"/>
          <w:szCs w:val="20"/>
          <w:lang w:val="en-GB" w:eastAsia="zh-CN"/>
        </w:rPr>
        <w:t>I</w:t>
      </w:r>
      <w:r w:rsidR="007500B4">
        <w:rPr>
          <w:rFonts w:ascii="Times New Roman" w:eastAsia="宋体" w:hAnsi="Times New Roman"/>
          <w:szCs w:val="20"/>
          <w:lang w:val="en-GB" w:eastAsia="zh-CN"/>
        </w:rPr>
        <w:t>n RFID C1</w:t>
      </w:r>
      <w:r w:rsidR="007500B4">
        <w:rPr>
          <w:rFonts w:ascii="Times New Roman" w:eastAsia="宋体" w:hAnsi="Times New Roman" w:hint="eastAsia"/>
          <w:szCs w:val="20"/>
          <w:lang w:val="en-GB" w:eastAsia="zh-CN"/>
        </w:rPr>
        <w:t>Gen</w:t>
      </w:r>
      <w:r w:rsidR="007500B4">
        <w:rPr>
          <w:rFonts w:ascii="Times New Roman" w:eastAsia="宋体" w:hAnsi="Times New Roman"/>
          <w:szCs w:val="20"/>
          <w:lang w:val="en-GB" w:eastAsia="zh-CN"/>
        </w:rPr>
        <w:t xml:space="preserve">2, </w:t>
      </w:r>
      <w:r w:rsidR="00FA4480">
        <w:rPr>
          <w:rFonts w:ascii="Times New Roman" w:eastAsia="宋体" w:hAnsi="Times New Roman"/>
          <w:szCs w:val="20"/>
          <w:lang w:val="en-GB" w:eastAsia="zh-CN"/>
        </w:rPr>
        <w:t xml:space="preserve">the preamble for miller coded tag to reader transmission, is </w:t>
      </w:r>
      <w:r w:rsidR="003C4F10">
        <w:rPr>
          <w:rFonts w:ascii="Times New Roman" w:eastAsia="宋体" w:hAnsi="Times New Roman"/>
          <w:szCs w:val="20"/>
          <w:lang w:val="en-GB" w:eastAsia="zh-CN"/>
        </w:rPr>
        <w:t xml:space="preserve">a </w:t>
      </w:r>
      <w:r w:rsidR="001575A8">
        <w:rPr>
          <w:rFonts w:ascii="Times New Roman" w:eastAsia="宋体" w:hAnsi="Times New Roman"/>
          <w:szCs w:val="20"/>
          <w:lang w:val="en-GB" w:eastAsia="zh-CN"/>
        </w:rPr>
        <w:t xml:space="preserve">simple </w:t>
      </w:r>
      <w:r w:rsidR="005F1DD6">
        <w:rPr>
          <w:rFonts w:ascii="Times New Roman" w:eastAsia="宋体" w:hAnsi="Times New Roman"/>
          <w:szCs w:val="20"/>
          <w:lang w:val="en-GB" w:eastAsia="zh-CN"/>
        </w:rPr>
        <w:t>“</w:t>
      </w:r>
      <w:r w:rsidR="001575A8">
        <w:rPr>
          <w:rFonts w:ascii="Times New Roman" w:eastAsia="宋体" w:hAnsi="Times New Roman"/>
          <w:szCs w:val="20"/>
          <w:lang w:val="en-GB" w:eastAsia="zh-CN"/>
        </w:rPr>
        <w:t>1</w:t>
      </w:r>
      <w:r w:rsidR="00BA6E24">
        <w:rPr>
          <w:rFonts w:ascii="Times New Roman" w:eastAsia="宋体" w:hAnsi="Times New Roman" w:hint="eastAsia"/>
          <w:szCs w:val="20"/>
          <w:lang w:val="en-GB" w:eastAsia="zh-CN"/>
        </w:rPr>
        <w:t>-</w:t>
      </w:r>
      <w:r w:rsidR="00BA6E24">
        <w:rPr>
          <w:rFonts w:ascii="Times New Roman" w:eastAsia="宋体" w:hAnsi="Times New Roman"/>
          <w:szCs w:val="20"/>
          <w:lang w:val="en-GB" w:eastAsia="zh-CN"/>
        </w:rPr>
        <w:t>0</w:t>
      </w:r>
      <w:r w:rsidR="00BA6E24">
        <w:rPr>
          <w:rFonts w:ascii="Times New Roman" w:eastAsia="宋体" w:hAnsi="Times New Roman" w:hint="eastAsia"/>
          <w:szCs w:val="20"/>
          <w:lang w:val="en-GB" w:eastAsia="zh-CN"/>
        </w:rPr>
        <w:t>-</w:t>
      </w:r>
      <w:r w:rsidR="00BA6E24">
        <w:rPr>
          <w:rFonts w:ascii="Times New Roman" w:eastAsia="宋体" w:hAnsi="Times New Roman"/>
          <w:szCs w:val="20"/>
          <w:lang w:val="en-GB" w:eastAsia="zh-CN"/>
        </w:rPr>
        <w:t>1</w:t>
      </w:r>
      <w:r w:rsidR="00BA6E24">
        <w:rPr>
          <w:rFonts w:ascii="Times New Roman" w:eastAsia="宋体" w:hAnsi="Times New Roman" w:hint="eastAsia"/>
          <w:szCs w:val="20"/>
          <w:lang w:val="en-GB" w:eastAsia="zh-CN"/>
        </w:rPr>
        <w:t>-</w:t>
      </w:r>
      <w:r w:rsidR="00BA6E24">
        <w:rPr>
          <w:rFonts w:ascii="Times New Roman" w:eastAsia="宋体" w:hAnsi="Times New Roman"/>
          <w:szCs w:val="20"/>
          <w:lang w:val="en-GB" w:eastAsia="zh-CN"/>
        </w:rPr>
        <w:t>0…</w:t>
      </w:r>
      <w:r w:rsidR="005F1DD6">
        <w:rPr>
          <w:rFonts w:ascii="Times New Roman" w:eastAsia="宋体" w:hAnsi="Times New Roman"/>
          <w:szCs w:val="20"/>
          <w:lang w:val="en-GB" w:eastAsia="zh-CN"/>
        </w:rPr>
        <w:t>”</w:t>
      </w:r>
      <w:r w:rsidR="00BA6E24">
        <w:rPr>
          <w:rFonts w:ascii="Times New Roman" w:eastAsia="宋体" w:hAnsi="Times New Roman"/>
          <w:szCs w:val="20"/>
          <w:lang w:val="en-GB" w:eastAsia="zh-CN"/>
        </w:rPr>
        <w:t xml:space="preserve"> alternating sequence with predefined length</w:t>
      </w:r>
      <w:r w:rsidR="00280499">
        <w:rPr>
          <w:rFonts w:ascii="Times New Roman" w:eastAsia="宋体" w:hAnsi="Times New Roman"/>
          <w:szCs w:val="20"/>
          <w:lang w:val="en-GB" w:eastAsia="zh-CN"/>
        </w:rPr>
        <w:t xml:space="preserve">. </w:t>
      </w:r>
    </w:p>
    <w:p w14:paraId="2BE9FD10" w14:textId="72B72F51" w:rsidR="003D26EC" w:rsidRDefault="001536B4" w:rsidP="008F53D2">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For </w:t>
      </w:r>
      <w:proofErr w:type="spellStart"/>
      <w:r>
        <w:rPr>
          <w:rFonts w:ascii="Times New Roman" w:eastAsia="宋体" w:hAnsi="Times New Roman"/>
          <w:szCs w:val="20"/>
          <w:lang w:val="en-GB" w:eastAsia="zh-CN"/>
        </w:rPr>
        <w:t>AIoT</w:t>
      </w:r>
      <w:proofErr w:type="spellEnd"/>
      <w:r>
        <w:rPr>
          <w:rFonts w:ascii="Times New Roman" w:eastAsia="宋体" w:hAnsi="Times New Roman"/>
          <w:szCs w:val="20"/>
          <w:lang w:val="en-GB" w:eastAsia="zh-CN"/>
        </w:rPr>
        <w:t xml:space="preserve"> D2R link, same design principle</w:t>
      </w:r>
      <w:r w:rsidR="00C314EF">
        <w:rPr>
          <w:rFonts w:ascii="Times New Roman" w:eastAsia="宋体" w:hAnsi="Times New Roman"/>
          <w:szCs w:val="20"/>
          <w:lang w:val="en-GB" w:eastAsia="zh-CN"/>
        </w:rPr>
        <w:t xml:space="preserve"> as that in RFID</w:t>
      </w:r>
      <w:r>
        <w:rPr>
          <w:rFonts w:ascii="Times New Roman" w:eastAsia="宋体" w:hAnsi="Times New Roman"/>
          <w:szCs w:val="20"/>
          <w:lang w:val="en-GB" w:eastAsia="zh-CN"/>
        </w:rPr>
        <w:t xml:space="preserve"> can be </w:t>
      </w:r>
      <w:r w:rsidR="00542667">
        <w:rPr>
          <w:rFonts w:ascii="Times New Roman" w:eastAsia="宋体" w:hAnsi="Times New Roman"/>
          <w:szCs w:val="20"/>
          <w:lang w:val="en-GB" w:eastAsia="zh-CN"/>
        </w:rPr>
        <w:t xml:space="preserve">considered </w:t>
      </w:r>
      <w:r>
        <w:rPr>
          <w:rFonts w:ascii="Times New Roman" w:eastAsia="宋体" w:hAnsi="Times New Roman"/>
          <w:szCs w:val="20"/>
          <w:lang w:val="en-GB" w:eastAsia="zh-CN"/>
        </w:rPr>
        <w:t xml:space="preserve">in preamble design for R2D </w:t>
      </w:r>
      <w:r>
        <w:rPr>
          <w:rFonts w:ascii="Times New Roman" w:eastAsia="宋体" w:hAnsi="Times New Roman" w:hint="eastAsia"/>
          <w:szCs w:val="20"/>
          <w:lang w:val="en-GB" w:eastAsia="zh-CN"/>
        </w:rPr>
        <w:t>link</w:t>
      </w:r>
      <w:r w:rsidR="00FA4480">
        <w:rPr>
          <w:rFonts w:ascii="Times New Roman" w:eastAsia="宋体" w:hAnsi="Times New Roman"/>
          <w:szCs w:val="20"/>
          <w:lang w:val="en-GB" w:eastAsia="zh-CN"/>
        </w:rPr>
        <w:t xml:space="preserve">, i.e., </w:t>
      </w:r>
      <w:bookmarkStart w:id="32" w:name="_Hlk162893443"/>
      <w:r w:rsidR="00FB4923">
        <w:rPr>
          <w:rFonts w:ascii="Times New Roman" w:eastAsia="宋体" w:hAnsi="Times New Roman"/>
          <w:szCs w:val="20"/>
          <w:lang w:val="en-GB" w:eastAsia="zh-CN"/>
        </w:rPr>
        <w:t xml:space="preserve">a </w:t>
      </w:r>
      <w:r w:rsidR="00BA6E24">
        <w:rPr>
          <w:rFonts w:ascii="Times New Roman" w:eastAsia="宋体" w:hAnsi="Times New Roman"/>
          <w:szCs w:val="20"/>
          <w:lang w:val="en-GB" w:eastAsia="zh-CN"/>
        </w:rPr>
        <w:t xml:space="preserve">unique </w:t>
      </w:r>
      <w:r w:rsidR="00FA4480">
        <w:rPr>
          <w:rFonts w:ascii="Times New Roman" w:eastAsia="宋体" w:hAnsi="Times New Roman"/>
          <w:szCs w:val="20"/>
          <w:lang w:val="en-GB" w:eastAsia="zh-CN"/>
        </w:rPr>
        <w:t>sequence</w:t>
      </w:r>
      <w:r w:rsidR="006B3A4D">
        <w:rPr>
          <w:rFonts w:ascii="Times New Roman" w:eastAsia="宋体" w:hAnsi="Times New Roman" w:hint="eastAsia"/>
          <w:szCs w:val="20"/>
          <w:lang w:val="en-GB" w:eastAsia="zh-CN"/>
        </w:rPr>
        <w:t>,</w:t>
      </w:r>
      <w:r w:rsidR="006B3A4D" w:rsidRPr="006B3A4D">
        <w:rPr>
          <w:rFonts w:ascii="Times New Roman" w:eastAsia="宋体" w:hAnsi="Times New Roman"/>
          <w:szCs w:val="20"/>
          <w:lang w:val="en-GB" w:eastAsia="zh-CN"/>
        </w:rPr>
        <w:t xml:space="preserve"> </w:t>
      </w:r>
      <w:r w:rsidR="006B3A4D">
        <w:rPr>
          <w:rFonts w:ascii="Times New Roman" w:eastAsia="宋体" w:hAnsi="Times New Roman"/>
          <w:szCs w:val="20"/>
          <w:lang w:val="en-GB" w:eastAsia="zh-CN"/>
        </w:rPr>
        <w:t>instead of multiple sequences,</w:t>
      </w:r>
      <w:r w:rsidR="00FA4480">
        <w:rPr>
          <w:rFonts w:ascii="Times New Roman" w:eastAsia="宋体" w:hAnsi="Times New Roman"/>
          <w:szCs w:val="20"/>
          <w:lang w:val="en-GB" w:eastAsia="zh-CN"/>
        </w:rPr>
        <w:t xml:space="preserve"> </w:t>
      </w:r>
      <w:r w:rsidR="00BA6E24">
        <w:rPr>
          <w:rFonts w:ascii="Times New Roman" w:eastAsia="宋体" w:hAnsi="Times New Roman"/>
          <w:szCs w:val="20"/>
          <w:lang w:val="en-GB" w:eastAsia="zh-CN"/>
        </w:rPr>
        <w:t>is used</w:t>
      </w:r>
      <w:r w:rsidR="009920F7">
        <w:rPr>
          <w:rFonts w:ascii="Times New Roman" w:eastAsia="宋体" w:hAnsi="Times New Roman"/>
          <w:szCs w:val="20"/>
          <w:lang w:val="en-GB" w:eastAsia="zh-CN"/>
        </w:rPr>
        <w:t>.</w:t>
      </w:r>
      <w:bookmarkEnd w:id="32"/>
      <w:r w:rsidR="00ED4CE6">
        <w:rPr>
          <w:rFonts w:ascii="Times New Roman" w:eastAsia="宋体" w:hAnsi="Times New Roman"/>
          <w:szCs w:val="20"/>
          <w:lang w:val="en-GB" w:eastAsia="zh-CN"/>
        </w:rPr>
        <w:t xml:space="preserve"> </w:t>
      </w:r>
      <w:r w:rsidR="005F4CFF">
        <w:rPr>
          <w:rFonts w:ascii="Times New Roman" w:eastAsia="宋体" w:hAnsi="Times New Roman"/>
          <w:szCs w:val="20"/>
          <w:lang w:val="en-GB" w:eastAsia="zh-CN"/>
        </w:rPr>
        <w:t xml:space="preserve">A unique preamble sequence can be coded according to the line coding scheme used for information payload part in D2R link. </w:t>
      </w:r>
      <w:r w:rsidR="00ED4CE6">
        <w:rPr>
          <w:rFonts w:ascii="Times New Roman" w:eastAsia="宋体" w:hAnsi="Times New Roman"/>
          <w:szCs w:val="20"/>
          <w:lang w:val="en-GB" w:eastAsia="zh-CN"/>
        </w:rPr>
        <w:t xml:space="preserve">In addition, a </w:t>
      </w:r>
      <w:r w:rsidR="003C6BBB">
        <w:rPr>
          <w:rFonts w:ascii="Times New Roman" w:eastAsia="宋体" w:hAnsi="Times New Roman"/>
          <w:szCs w:val="20"/>
          <w:lang w:val="en-GB" w:eastAsia="zh-CN"/>
        </w:rPr>
        <w:t xml:space="preserve">preamble with </w:t>
      </w:r>
      <w:r w:rsidR="00ED4CE6">
        <w:rPr>
          <w:rFonts w:ascii="Times New Roman" w:eastAsia="宋体" w:hAnsi="Times New Roman"/>
          <w:szCs w:val="20"/>
          <w:lang w:val="en-GB" w:eastAsia="zh-CN"/>
        </w:rPr>
        <w:t>good auto-correlation need</w:t>
      </w:r>
      <w:r w:rsidR="00A60AAA">
        <w:rPr>
          <w:rFonts w:ascii="Times New Roman" w:eastAsia="宋体" w:hAnsi="Times New Roman"/>
          <w:szCs w:val="20"/>
          <w:lang w:val="en-GB" w:eastAsia="zh-CN"/>
        </w:rPr>
        <w:t>s</w:t>
      </w:r>
      <w:r w:rsidR="00ED4CE6">
        <w:rPr>
          <w:rFonts w:ascii="Times New Roman" w:eastAsia="宋体" w:hAnsi="Times New Roman"/>
          <w:szCs w:val="20"/>
          <w:lang w:val="en-GB" w:eastAsia="zh-CN"/>
        </w:rPr>
        <w:t xml:space="preserve"> to be considered given the reader in </w:t>
      </w:r>
      <w:proofErr w:type="spellStart"/>
      <w:r w:rsidR="00ED4CE6">
        <w:rPr>
          <w:rFonts w:ascii="Times New Roman" w:eastAsia="宋体" w:hAnsi="Times New Roman"/>
          <w:szCs w:val="20"/>
          <w:lang w:val="en-GB" w:eastAsia="zh-CN"/>
        </w:rPr>
        <w:t>AIoT</w:t>
      </w:r>
      <w:proofErr w:type="spellEnd"/>
      <w:r w:rsidR="00ED4CE6">
        <w:rPr>
          <w:rFonts w:ascii="Times New Roman" w:eastAsia="宋体" w:hAnsi="Times New Roman"/>
          <w:szCs w:val="20"/>
          <w:lang w:val="en-GB" w:eastAsia="zh-CN"/>
        </w:rPr>
        <w:t xml:space="preserve"> communication system may be more capable of doing </w:t>
      </w:r>
      <w:proofErr w:type="gramStart"/>
      <w:r w:rsidR="00ED4CE6">
        <w:rPr>
          <w:rFonts w:ascii="Times New Roman" w:eastAsia="宋体" w:hAnsi="Times New Roman"/>
          <w:szCs w:val="20"/>
          <w:lang w:val="en-GB" w:eastAsia="zh-CN"/>
        </w:rPr>
        <w:t>correlation based</w:t>
      </w:r>
      <w:proofErr w:type="gramEnd"/>
      <w:r w:rsidR="00ED4CE6">
        <w:rPr>
          <w:rFonts w:ascii="Times New Roman" w:eastAsia="宋体" w:hAnsi="Times New Roman"/>
          <w:szCs w:val="20"/>
          <w:lang w:val="en-GB" w:eastAsia="zh-CN"/>
        </w:rPr>
        <w:t xml:space="preserve"> detection</w:t>
      </w:r>
      <w:r w:rsidR="0068490D">
        <w:rPr>
          <w:rFonts w:ascii="Times New Roman" w:eastAsia="宋体" w:hAnsi="Times New Roman"/>
          <w:szCs w:val="20"/>
          <w:lang w:val="en-GB" w:eastAsia="zh-CN"/>
        </w:rPr>
        <w:t xml:space="preserve"> compared to reader in RFID system</w:t>
      </w:r>
      <w:r w:rsidR="00ED4CE6">
        <w:rPr>
          <w:rFonts w:ascii="Times New Roman" w:eastAsia="宋体" w:hAnsi="Times New Roman"/>
          <w:szCs w:val="20"/>
          <w:lang w:val="en-GB" w:eastAsia="zh-CN"/>
        </w:rPr>
        <w:t>.</w:t>
      </w:r>
    </w:p>
    <w:p w14:paraId="6593B01F" w14:textId="789F1BE0" w:rsidR="00F3700F" w:rsidRPr="00DB2E35" w:rsidRDefault="00A747C7" w:rsidP="008F53D2">
      <w:pPr>
        <w:spacing w:before="120" w:after="120" w:line="276" w:lineRule="auto"/>
        <w:jc w:val="both"/>
        <w:rPr>
          <w:rFonts w:ascii="Times New Roman" w:eastAsia="宋体" w:hAnsi="Times New Roman"/>
          <w:szCs w:val="20"/>
          <w:lang w:eastAsia="zh-CN"/>
        </w:rPr>
      </w:pPr>
      <w:r w:rsidRPr="00DB2E35">
        <w:rPr>
          <w:rFonts w:ascii="Times New Roman" w:eastAsia="宋体" w:hAnsi="Times New Roman"/>
          <w:szCs w:val="20"/>
          <w:lang w:eastAsia="zh-CN"/>
        </w:rPr>
        <w:t xml:space="preserve">The length of preamble sequence </w:t>
      </w:r>
      <w:r w:rsidR="00421A49">
        <w:rPr>
          <w:rFonts w:ascii="Times New Roman" w:eastAsia="宋体" w:hAnsi="Times New Roman"/>
          <w:szCs w:val="20"/>
          <w:lang w:eastAsia="zh-CN"/>
        </w:rPr>
        <w:t xml:space="preserve">for D2R </w:t>
      </w:r>
      <w:r w:rsidR="00542667">
        <w:rPr>
          <w:rFonts w:ascii="Times New Roman" w:eastAsia="宋体" w:hAnsi="Times New Roman"/>
          <w:szCs w:val="20"/>
          <w:lang w:eastAsia="zh-CN"/>
        </w:rPr>
        <w:t>can be</w:t>
      </w:r>
      <w:r w:rsidRPr="00DB2E35">
        <w:rPr>
          <w:rFonts w:ascii="Times New Roman" w:eastAsia="宋体" w:hAnsi="Times New Roman"/>
          <w:szCs w:val="20"/>
          <w:lang w:eastAsia="zh-CN"/>
        </w:rPr>
        <w:t xml:space="preserve"> determined by </w:t>
      </w:r>
      <w:r w:rsidR="00421A49">
        <w:rPr>
          <w:rFonts w:ascii="Times New Roman" w:eastAsia="宋体" w:hAnsi="Times New Roman"/>
          <w:szCs w:val="20"/>
          <w:lang w:eastAsia="zh-CN"/>
        </w:rPr>
        <w:t xml:space="preserve">timeline of the D2R transmission. </w:t>
      </w:r>
      <w:r w:rsidR="00C91A12">
        <w:rPr>
          <w:rFonts w:ascii="Times New Roman" w:eastAsia="宋体" w:hAnsi="Times New Roman"/>
          <w:szCs w:val="20"/>
          <w:lang w:eastAsia="zh-CN"/>
        </w:rPr>
        <w:t xml:space="preserve">If the D2R transmission occurs immediately after the DL command, e.g., within a few tens of us, it is not difficult for </w:t>
      </w:r>
      <w:r w:rsidR="00C91A12">
        <w:rPr>
          <w:rFonts w:ascii="Times New Roman" w:eastAsia="宋体" w:hAnsi="Times New Roman" w:hint="eastAsia"/>
          <w:szCs w:val="20"/>
          <w:lang w:eastAsia="zh-CN"/>
        </w:rPr>
        <w:t>reade</w:t>
      </w:r>
      <w:r w:rsidR="00C91A12">
        <w:rPr>
          <w:rFonts w:ascii="Times New Roman" w:eastAsia="宋体" w:hAnsi="Times New Roman"/>
          <w:szCs w:val="20"/>
          <w:lang w:eastAsia="zh-CN"/>
        </w:rPr>
        <w:t xml:space="preserve">r </w:t>
      </w:r>
      <w:r w:rsidR="00C91A12">
        <w:rPr>
          <w:rFonts w:ascii="Times New Roman" w:eastAsia="宋体" w:hAnsi="Times New Roman"/>
          <w:szCs w:val="20"/>
          <w:lang w:eastAsia="zh-CN"/>
        </w:rPr>
        <w:lastRenderedPageBreak/>
        <w:t>to capture the preamble sequence.</w:t>
      </w:r>
      <w:r w:rsidR="00421A49">
        <w:rPr>
          <w:rFonts w:ascii="Times New Roman" w:eastAsia="宋体" w:hAnsi="Times New Roman"/>
          <w:szCs w:val="20"/>
          <w:lang w:eastAsia="zh-CN"/>
        </w:rPr>
        <w:t xml:space="preserve"> However, if D2R transmission may start within a long duration, e.g., 20 </w:t>
      </w:r>
      <w:proofErr w:type="spellStart"/>
      <w:r w:rsidR="00421A49">
        <w:rPr>
          <w:rFonts w:ascii="Times New Roman" w:eastAsia="宋体" w:hAnsi="Times New Roman"/>
          <w:szCs w:val="20"/>
          <w:lang w:eastAsia="zh-CN"/>
        </w:rPr>
        <w:t>ms</w:t>
      </w:r>
      <w:proofErr w:type="spellEnd"/>
      <w:r w:rsidR="00421A49">
        <w:rPr>
          <w:rFonts w:ascii="Times New Roman" w:eastAsia="宋体" w:hAnsi="Times New Roman"/>
          <w:szCs w:val="20"/>
          <w:lang w:eastAsia="zh-CN"/>
        </w:rPr>
        <w:t xml:space="preserve">, after </w:t>
      </w:r>
      <w:r w:rsidR="00421A49">
        <w:rPr>
          <w:rFonts w:ascii="Times New Roman" w:eastAsia="宋体" w:hAnsi="Times New Roman" w:hint="eastAsia"/>
          <w:szCs w:val="20"/>
          <w:lang w:eastAsia="zh-CN"/>
        </w:rPr>
        <w:t>receiving</w:t>
      </w:r>
      <w:r w:rsidR="00421A49">
        <w:rPr>
          <w:rFonts w:ascii="Times New Roman" w:eastAsia="宋体" w:hAnsi="Times New Roman"/>
          <w:szCs w:val="20"/>
          <w:lang w:eastAsia="zh-CN"/>
        </w:rPr>
        <w:t xml:space="preserve"> </w:t>
      </w:r>
      <w:r w:rsidR="00421A49">
        <w:rPr>
          <w:rFonts w:ascii="Times New Roman" w:eastAsia="宋体" w:hAnsi="Times New Roman" w:hint="eastAsia"/>
          <w:szCs w:val="20"/>
          <w:lang w:eastAsia="zh-CN"/>
        </w:rPr>
        <w:t>R2D</w:t>
      </w:r>
      <w:r w:rsidR="00421A49">
        <w:rPr>
          <w:rFonts w:ascii="Times New Roman" w:eastAsia="宋体" w:hAnsi="Times New Roman"/>
          <w:szCs w:val="20"/>
          <w:lang w:eastAsia="zh-CN"/>
        </w:rPr>
        <w:t xml:space="preserve"> </w:t>
      </w:r>
      <w:r w:rsidR="00421A49">
        <w:rPr>
          <w:rFonts w:ascii="Times New Roman" w:eastAsia="宋体" w:hAnsi="Times New Roman" w:hint="eastAsia"/>
          <w:szCs w:val="20"/>
          <w:lang w:eastAsia="zh-CN"/>
        </w:rPr>
        <w:t>command,</w:t>
      </w:r>
      <w:r w:rsidR="00421A49">
        <w:rPr>
          <w:rFonts w:ascii="Times New Roman" w:eastAsia="宋体" w:hAnsi="Times New Roman"/>
          <w:szCs w:val="20"/>
          <w:lang w:eastAsia="zh-CN"/>
        </w:rPr>
        <w:t xml:space="preserve"> the reader </w:t>
      </w:r>
      <w:r w:rsidR="00883C38">
        <w:rPr>
          <w:rFonts w:ascii="Times New Roman" w:eastAsia="宋体" w:hAnsi="Times New Roman"/>
          <w:szCs w:val="20"/>
          <w:lang w:eastAsia="zh-CN"/>
        </w:rPr>
        <w:t>needs</w:t>
      </w:r>
      <w:r w:rsidR="00421A49">
        <w:rPr>
          <w:rFonts w:ascii="Times New Roman" w:eastAsia="宋体" w:hAnsi="Times New Roman"/>
          <w:szCs w:val="20"/>
          <w:lang w:eastAsia="zh-CN"/>
        </w:rPr>
        <w:t xml:space="preserve"> to perform sliding correlation in the </w:t>
      </w:r>
      <w:r w:rsidR="00883C38">
        <w:rPr>
          <w:rFonts w:ascii="Times New Roman" w:eastAsia="宋体" w:hAnsi="Times New Roman"/>
          <w:szCs w:val="20"/>
          <w:lang w:eastAsia="zh-CN"/>
        </w:rPr>
        <w:t>long-time</w:t>
      </w:r>
      <w:r w:rsidR="00421A49">
        <w:rPr>
          <w:rFonts w:ascii="Times New Roman" w:eastAsia="宋体" w:hAnsi="Times New Roman"/>
          <w:szCs w:val="20"/>
          <w:lang w:eastAsia="zh-CN"/>
        </w:rPr>
        <w:t xml:space="preserve"> duration, which increase the false alarm rate of the preamble detection. In this case, longer preamble sequence is needed to fa</w:t>
      </w:r>
      <w:r w:rsidR="00883C38">
        <w:rPr>
          <w:rFonts w:ascii="Times New Roman" w:eastAsia="宋体" w:hAnsi="Times New Roman"/>
          <w:szCs w:val="20"/>
          <w:lang w:eastAsia="zh-CN"/>
        </w:rPr>
        <w:t xml:space="preserve">cilitate the reader to capture the preamble sequence, and </w:t>
      </w:r>
      <w:r w:rsidR="00421A49">
        <w:rPr>
          <w:rFonts w:ascii="Times New Roman" w:eastAsia="宋体" w:hAnsi="Times New Roman"/>
          <w:szCs w:val="20"/>
          <w:lang w:eastAsia="zh-CN"/>
        </w:rPr>
        <w:t>reduce false alarm rate.</w:t>
      </w:r>
      <w:r w:rsidR="00883C38">
        <w:rPr>
          <w:rFonts w:ascii="Times New Roman" w:eastAsia="宋体" w:hAnsi="Times New Roman"/>
          <w:szCs w:val="20"/>
          <w:lang w:eastAsia="zh-CN"/>
        </w:rPr>
        <w:t xml:space="preserve"> </w:t>
      </w:r>
      <w:r w:rsidR="00883C38">
        <w:rPr>
          <w:rFonts w:ascii="Times New Roman" w:eastAsia="宋体" w:hAnsi="Times New Roman" w:hint="eastAsia"/>
          <w:szCs w:val="20"/>
          <w:lang w:eastAsia="zh-CN"/>
        </w:rPr>
        <w:t>Hence,</w:t>
      </w:r>
      <w:r w:rsidR="00883C38">
        <w:rPr>
          <w:rFonts w:ascii="Times New Roman" w:eastAsia="宋体" w:hAnsi="Times New Roman"/>
          <w:szCs w:val="20"/>
          <w:lang w:eastAsia="zh-CN"/>
        </w:rPr>
        <w:t xml:space="preserve"> different preamble length </w:t>
      </w:r>
      <w:r w:rsidR="007050CC">
        <w:rPr>
          <w:rFonts w:ascii="Times New Roman" w:eastAsia="宋体" w:hAnsi="Times New Roman"/>
          <w:szCs w:val="20"/>
          <w:lang w:eastAsia="zh-CN"/>
        </w:rPr>
        <w:t xml:space="preserve">values </w:t>
      </w:r>
      <w:r w:rsidR="00883C38">
        <w:rPr>
          <w:rFonts w:ascii="Times New Roman" w:eastAsia="宋体" w:hAnsi="Times New Roman"/>
          <w:szCs w:val="20"/>
          <w:lang w:eastAsia="zh-CN"/>
        </w:rPr>
        <w:t xml:space="preserve">can be </w:t>
      </w:r>
      <w:r w:rsidR="00542667">
        <w:rPr>
          <w:rFonts w:ascii="Times New Roman" w:eastAsia="宋体" w:hAnsi="Times New Roman"/>
          <w:szCs w:val="20"/>
          <w:lang w:eastAsia="zh-CN"/>
        </w:rPr>
        <w:t>considered</w:t>
      </w:r>
      <w:r w:rsidR="00883C38">
        <w:rPr>
          <w:rFonts w:ascii="Times New Roman" w:eastAsia="宋体" w:hAnsi="Times New Roman"/>
          <w:szCs w:val="20"/>
          <w:lang w:eastAsia="zh-CN"/>
        </w:rPr>
        <w:t xml:space="preserve"> for D2R transmission</w:t>
      </w:r>
      <w:r w:rsidR="00A324A7">
        <w:rPr>
          <w:rFonts w:ascii="Times New Roman" w:eastAsia="宋体" w:hAnsi="Times New Roman"/>
          <w:szCs w:val="20"/>
          <w:lang w:eastAsia="zh-CN"/>
        </w:rPr>
        <w:t>s with different</w:t>
      </w:r>
      <w:r w:rsidR="00883C38">
        <w:rPr>
          <w:rFonts w:ascii="Times New Roman" w:eastAsia="宋体" w:hAnsi="Times New Roman"/>
          <w:szCs w:val="20"/>
          <w:lang w:eastAsia="zh-CN"/>
        </w:rPr>
        <w:t xml:space="preserve"> timeline.</w:t>
      </w:r>
    </w:p>
    <w:p w14:paraId="67E0EE8A" w14:textId="6B36EAD3" w:rsidR="00421A49" w:rsidRPr="00542667" w:rsidRDefault="007C4DA5" w:rsidP="008F53D2">
      <w:pPr>
        <w:adjustRightInd w:val="0"/>
        <w:snapToGrid w:val="0"/>
        <w:spacing w:before="120" w:after="120"/>
        <w:jc w:val="both"/>
        <w:rPr>
          <w:rFonts w:ascii="Times New Roman" w:eastAsia="宋体" w:hAnsi="Times New Roman"/>
          <w:b/>
          <w:szCs w:val="20"/>
          <w:lang w:val="en-GB" w:eastAsia="zh-CN"/>
        </w:rPr>
      </w:pPr>
      <w:bookmarkStart w:id="33" w:name="_Ref174124623"/>
      <w:bookmarkStart w:id="34" w:name="_Ref178603493"/>
      <w:r w:rsidRPr="00542667">
        <w:rPr>
          <w:rFonts w:ascii="Times New Roman" w:eastAsia="等线" w:hAnsi="Times New Roman"/>
          <w:b/>
          <w:szCs w:val="20"/>
          <w:lang w:val="en-GB" w:eastAsia="zh-CN"/>
        </w:rPr>
        <w:t xml:space="preserve">Proposal </w:t>
      </w:r>
      <w:r w:rsidRPr="00D96E14">
        <w:rPr>
          <w:rFonts w:ascii="Times New Roman" w:hAnsi="Times New Roman"/>
          <w:b/>
          <w:szCs w:val="20"/>
        </w:rPr>
        <w:fldChar w:fldCharType="begin"/>
      </w:r>
      <w:r w:rsidRPr="00542667">
        <w:rPr>
          <w:rFonts w:ascii="Times New Roman" w:hAnsi="Times New Roman"/>
          <w:b/>
          <w:szCs w:val="20"/>
        </w:rPr>
        <w:instrText xml:space="preserve"> SEQ Proposal \* ARABIC </w:instrText>
      </w:r>
      <w:r w:rsidRPr="00D96E14">
        <w:rPr>
          <w:rFonts w:ascii="Times New Roman" w:hAnsi="Times New Roman"/>
          <w:b/>
          <w:szCs w:val="20"/>
        </w:rPr>
        <w:fldChar w:fldCharType="separate"/>
      </w:r>
      <w:r w:rsidR="00715E0B">
        <w:rPr>
          <w:rFonts w:ascii="Times New Roman" w:hAnsi="Times New Roman"/>
          <w:b/>
          <w:noProof/>
          <w:szCs w:val="20"/>
        </w:rPr>
        <w:t>17</w:t>
      </w:r>
      <w:r w:rsidRPr="00D96E14">
        <w:rPr>
          <w:rFonts w:ascii="Times New Roman" w:hAnsi="Times New Roman"/>
          <w:b/>
          <w:szCs w:val="20"/>
        </w:rPr>
        <w:fldChar w:fldCharType="end"/>
      </w:r>
      <w:r w:rsidR="00421A49" w:rsidRPr="00542667">
        <w:rPr>
          <w:rFonts w:ascii="Times New Roman" w:eastAsia="等线" w:hAnsi="Times New Roman"/>
          <w:b/>
          <w:szCs w:val="20"/>
          <w:lang w:val="en-GB" w:eastAsia="zh-CN"/>
        </w:rPr>
        <w:t>:</w:t>
      </w:r>
      <w:r w:rsidR="00421A49" w:rsidRPr="00542667">
        <w:rPr>
          <w:rFonts w:ascii="Times New Roman" w:eastAsia="宋体" w:hAnsi="Times New Roman"/>
          <w:b/>
          <w:szCs w:val="20"/>
          <w:lang w:eastAsia="zh-CN"/>
        </w:rPr>
        <w:t xml:space="preserve"> </w:t>
      </w:r>
      <w:r w:rsidR="00421A49" w:rsidRPr="00542667">
        <w:rPr>
          <w:rFonts w:ascii="Times New Roman" w:eastAsia="宋体" w:hAnsi="Times New Roman"/>
          <w:b/>
          <w:szCs w:val="20"/>
          <w:lang w:val="en-GB" w:eastAsia="zh-CN"/>
        </w:rPr>
        <w:t xml:space="preserve">A unique sequence can be considered </w:t>
      </w:r>
      <w:r w:rsidR="000B4090">
        <w:rPr>
          <w:rFonts w:ascii="Times New Roman" w:eastAsia="宋体" w:hAnsi="Times New Roman"/>
          <w:b/>
          <w:szCs w:val="20"/>
          <w:lang w:val="en-GB" w:eastAsia="zh-CN"/>
        </w:rPr>
        <w:t>as a</w:t>
      </w:r>
      <w:r w:rsidR="000B4090" w:rsidRPr="00542667">
        <w:rPr>
          <w:rFonts w:ascii="Times New Roman" w:eastAsia="宋体" w:hAnsi="Times New Roman"/>
          <w:b/>
          <w:szCs w:val="20"/>
          <w:lang w:val="en-GB" w:eastAsia="zh-CN"/>
        </w:rPr>
        <w:t xml:space="preserve"> </w:t>
      </w:r>
      <w:r w:rsidR="00421A49" w:rsidRPr="00542667">
        <w:rPr>
          <w:rFonts w:ascii="Times New Roman" w:eastAsia="宋体" w:hAnsi="Times New Roman"/>
          <w:b/>
          <w:szCs w:val="20"/>
          <w:lang w:val="en-GB" w:eastAsia="zh-CN"/>
        </w:rPr>
        <w:t>preamble for D2R transmission</w:t>
      </w:r>
      <w:bookmarkEnd w:id="33"/>
      <w:r w:rsidR="00237EF9">
        <w:rPr>
          <w:rFonts w:ascii="Times New Roman" w:eastAsia="宋体" w:hAnsi="Times New Roman"/>
          <w:b/>
          <w:szCs w:val="20"/>
          <w:lang w:val="en-GB" w:eastAsia="zh-CN"/>
        </w:rPr>
        <w:t>.</w:t>
      </w:r>
      <w:bookmarkEnd w:id="34"/>
    </w:p>
    <w:p w14:paraId="3B2C2084" w14:textId="2E05FF5B" w:rsidR="00421A49" w:rsidRPr="00493140" w:rsidRDefault="00421A49" w:rsidP="008F53D2">
      <w:pPr>
        <w:pStyle w:val="ListParagraph"/>
        <w:numPr>
          <w:ilvl w:val="0"/>
          <w:numId w:val="21"/>
        </w:numPr>
        <w:adjustRightInd w:val="0"/>
        <w:snapToGrid w:val="0"/>
        <w:spacing w:before="120" w:after="120"/>
        <w:ind w:firstLineChars="0"/>
        <w:rPr>
          <w:rFonts w:ascii="Times New Roman" w:hAnsi="Times New Roman"/>
          <w:b/>
          <w:sz w:val="20"/>
          <w:szCs w:val="20"/>
          <w:lang w:val="en-GB"/>
        </w:rPr>
      </w:pPr>
      <w:r w:rsidRPr="00493140">
        <w:rPr>
          <w:rFonts w:ascii="Times New Roman" w:hAnsi="Times New Roman"/>
          <w:b/>
          <w:sz w:val="20"/>
          <w:szCs w:val="20"/>
          <w:lang w:val="en-GB"/>
        </w:rPr>
        <w:t xml:space="preserve">Sequence pool with multiple sequences with </w:t>
      </w:r>
      <w:r w:rsidR="00145D4D">
        <w:rPr>
          <w:rFonts w:ascii="Times New Roman" w:hAnsi="Times New Roman"/>
          <w:b/>
          <w:sz w:val="20"/>
          <w:szCs w:val="20"/>
          <w:lang w:val="en-GB"/>
        </w:rPr>
        <w:t xml:space="preserve">required </w:t>
      </w:r>
      <w:r w:rsidRPr="00493140">
        <w:rPr>
          <w:rFonts w:ascii="Times New Roman" w:hAnsi="Times New Roman"/>
          <w:b/>
          <w:sz w:val="20"/>
          <w:szCs w:val="20"/>
          <w:lang w:val="en-GB"/>
        </w:rPr>
        <w:t>correlation properties is not needed.</w:t>
      </w:r>
    </w:p>
    <w:p w14:paraId="1EBE46DA" w14:textId="6C496523" w:rsidR="00B676B0" w:rsidRPr="00542667" w:rsidRDefault="00B676B0" w:rsidP="008F53D2">
      <w:pPr>
        <w:adjustRightInd w:val="0"/>
        <w:snapToGrid w:val="0"/>
        <w:spacing w:before="120" w:after="120"/>
        <w:rPr>
          <w:rFonts w:ascii="Times New Roman" w:eastAsia="宋体" w:hAnsi="Times New Roman"/>
          <w:b/>
          <w:szCs w:val="20"/>
          <w:lang w:eastAsia="zh-CN"/>
        </w:rPr>
      </w:pPr>
      <w:bookmarkStart w:id="35" w:name="_Ref174124624"/>
      <w:bookmarkStart w:id="36" w:name="PP11"/>
      <w:r w:rsidRPr="00542667">
        <w:rPr>
          <w:rFonts w:ascii="Times New Roman" w:eastAsia="等线" w:hAnsi="Times New Roman"/>
          <w:b/>
          <w:szCs w:val="20"/>
          <w:lang w:val="en-GB"/>
        </w:rPr>
        <w:t xml:space="preserve">Proposal </w:t>
      </w:r>
      <w:r w:rsidRPr="00D96E14">
        <w:rPr>
          <w:rFonts w:ascii="Times New Roman" w:hAnsi="Times New Roman"/>
          <w:b/>
          <w:szCs w:val="20"/>
        </w:rPr>
        <w:fldChar w:fldCharType="begin"/>
      </w:r>
      <w:r w:rsidRPr="00542667">
        <w:rPr>
          <w:rFonts w:ascii="Times New Roman" w:hAnsi="Times New Roman"/>
          <w:b/>
          <w:szCs w:val="20"/>
        </w:rPr>
        <w:instrText xml:space="preserve"> SEQ Proposal \* ARABIC </w:instrText>
      </w:r>
      <w:r w:rsidRPr="00D96E14">
        <w:rPr>
          <w:rFonts w:ascii="Times New Roman" w:hAnsi="Times New Roman"/>
          <w:b/>
          <w:szCs w:val="20"/>
        </w:rPr>
        <w:fldChar w:fldCharType="separate"/>
      </w:r>
      <w:r w:rsidR="00715E0B">
        <w:rPr>
          <w:rFonts w:ascii="Times New Roman" w:hAnsi="Times New Roman"/>
          <w:b/>
          <w:noProof/>
          <w:szCs w:val="20"/>
        </w:rPr>
        <w:t>18</w:t>
      </w:r>
      <w:r w:rsidRPr="00D96E14">
        <w:rPr>
          <w:rFonts w:ascii="Times New Roman" w:hAnsi="Times New Roman"/>
          <w:b/>
          <w:szCs w:val="20"/>
        </w:rPr>
        <w:fldChar w:fldCharType="end"/>
      </w:r>
      <w:r w:rsidRPr="00542667">
        <w:rPr>
          <w:rFonts w:ascii="Times New Roman" w:eastAsia="等线" w:hAnsi="Times New Roman"/>
          <w:b/>
          <w:szCs w:val="20"/>
          <w:lang w:val="en-GB"/>
        </w:rPr>
        <w:t>:</w:t>
      </w:r>
      <w:r w:rsidRPr="00542667">
        <w:rPr>
          <w:rFonts w:ascii="Times New Roman" w:eastAsia="宋体" w:hAnsi="Times New Roman"/>
          <w:b/>
          <w:szCs w:val="20"/>
        </w:rPr>
        <w:t xml:space="preserve"> </w:t>
      </w:r>
      <w:r w:rsidRPr="00542667">
        <w:rPr>
          <w:rFonts w:ascii="Times New Roman" w:eastAsia="宋体" w:hAnsi="Times New Roman"/>
          <w:b/>
          <w:szCs w:val="20"/>
          <w:lang w:eastAsia="zh-CN"/>
        </w:rPr>
        <w:t>Different preamble length</w:t>
      </w:r>
      <w:r w:rsidR="00227566">
        <w:rPr>
          <w:rFonts w:ascii="Times New Roman" w:eastAsia="宋体" w:hAnsi="Times New Roman"/>
          <w:b/>
          <w:szCs w:val="20"/>
          <w:lang w:eastAsia="zh-CN"/>
        </w:rPr>
        <w:t>s</w:t>
      </w:r>
      <w:r w:rsidRPr="00542667">
        <w:rPr>
          <w:rFonts w:ascii="Times New Roman" w:eastAsia="宋体" w:hAnsi="Times New Roman"/>
          <w:b/>
          <w:szCs w:val="20"/>
          <w:lang w:eastAsia="zh-CN"/>
        </w:rPr>
        <w:t xml:space="preserve"> can be </w:t>
      </w:r>
      <w:r w:rsidR="00C91A12" w:rsidRPr="00542667">
        <w:rPr>
          <w:rFonts w:ascii="Times New Roman" w:eastAsia="宋体" w:hAnsi="Times New Roman"/>
          <w:b/>
          <w:szCs w:val="20"/>
          <w:lang w:eastAsia="zh-CN"/>
        </w:rPr>
        <w:t>considered</w:t>
      </w:r>
      <w:r w:rsidRPr="00542667">
        <w:rPr>
          <w:rFonts w:ascii="Times New Roman" w:eastAsia="宋体" w:hAnsi="Times New Roman"/>
          <w:b/>
          <w:szCs w:val="20"/>
          <w:lang w:eastAsia="zh-CN"/>
        </w:rPr>
        <w:t xml:space="preserve"> for D2R</w:t>
      </w:r>
      <w:r w:rsidR="00227566">
        <w:rPr>
          <w:rFonts w:ascii="Times New Roman" w:eastAsia="宋体" w:hAnsi="Times New Roman"/>
          <w:b/>
          <w:szCs w:val="20"/>
          <w:lang w:eastAsia="zh-CN"/>
        </w:rPr>
        <w:t xml:space="preserve"> transmissions with different</w:t>
      </w:r>
      <w:r w:rsidR="00542667">
        <w:rPr>
          <w:rFonts w:ascii="Times New Roman" w:eastAsia="宋体" w:hAnsi="Times New Roman"/>
          <w:b/>
          <w:szCs w:val="20"/>
          <w:lang w:eastAsia="zh-CN"/>
        </w:rPr>
        <w:t xml:space="preserve"> respon</w:t>
      </w:r>
      <w:r w:rsidR="00E734BC">
        <w:rPr>
          <w:rFonts w:ascii="Times New Roman" w:eastAsia="宋体" w:hAnsi="Times New Roman"/>
          <w:b/>
          <w:szCs w:val="20"/>
          <w:lang w:eastAsia="zh-CN"/>
        </w:rPr>
        <w:t>se</w:t>
      </w:r>
      <w:r w:rsidR="00542667">
        <w:rPr>
          <w:rFonts w:ascii="Times New Roman" w:eastAsia="宋体" w:hAnsi="Times New Roman"/>
          <w:b/>
          <w:szCs w:val="20"/>
          <w:lang w:eastAsia="zh-CN"/>
        </w:rPr>
        <w:t xml:space="preserve"> time</w:t>
      </w:r>
      <w:r w:rsidRPr="00542667">
        <w:rPr>
          <w:rFonts w:ascii="Times New Roman" w:eastAsia="宋体" w:hAnsi="Times New Roman"/>
          <w:b/>
          <w:szCs w:val="20"/>
          <w:lang w:eastAsia="zh-CN"/>
        </w:rPr>
        <w:t>.</w:t>
      </w:r>
      <w:bookmarkEnd w:id="35"/>
    </w:p>
    <w:p w14:paraId="4271BD64" w14:textId="76FB2C8E" w:rsidR="00C91A12" w:rsidRPr="00493140" w:rsidRDefault="00C91A12" w:rsidP="008F53D2">
      <w:pPr>
        <w:pStyle w:val="ListParagraph"/>
        <w:numPr>
          <w:ilvl w:val="0"/>
          <w:numId w:val="29"/>
        </w:numPr>
        <w:adjustRightInd w:val="0"/>
        <w:snapToGrid w:val="0"/>
        <w:spacing w:before="120" w:after="120"/>
        <w:ind w:firstLineChars="0"/>
        <w:rPr>
          <w:rFonts w:ascii="Times New Roman" w:hAnsi="Times New Roman"/>
          <w:b/>
          <w:sz w:val="20"/>
          <w:szCs w:val="20"/>
          <w:lang w:val="en-GB"/>
        </w:rPr>
      </w:pPr>
      <w:r w:rsidRPr="00493140">
        <w:rPr>
          <w:rFonts w:ascii="Times New Roman" w:hAnsi="Times New Roman"/>
          <w:b/>
          <w:sz w:val="20"/>
          <w:szCs w:val="20"/>
        </w:rPr>
        <w:t xml:space="preserve">If D2R </w:t>
      </w:r>
      <w:r w:rsidR="00E734BC" w:rsidRPr="00E734BC">
        <w:rPr>
          <w:rFonts w:ascii="Times New Roman" w:hAnsi="Times New Roman"/>
          <w:b/>
          <w:sz w:val="20"/>
          <w:szCs w:val="20"/>
        </w:rPr>
        <w:t>response</w:t>
      </w:r>
      <w:r w:rsidRPr="00493140">
        <w:rPr>
          <w:rFonts w:ascii="Times New Roman" w:hAnsi="Times New Roman"/>
          <w:b/>
          <w:sz w:val="20"/>
          <w:szCs w:val="20"/>
        </w:rPr>
        <w:t xml:space="preserve"> occurs immediately after the </w:t>
      </w:r>
      <w:r w:rsidR="00F211E6" w:rsidRPr="00493140">
        <w:rPr>
          <w:rFonts w:ascii="Times New Roman" w:hAnsi="Times New Roman"/>
          <w:b/>
          <w:sz w:val="20"/>
          <w:szCs w:val="20"/>
        </w:rPr>
        <w:t>PRDCH</w:t>
      </w:r>
      <w:r w:rsidRPr="00493140">
        <w:rPr>
          <w:rFonts w:ascii="Times New Roman" w:hAnsi="Times New Roman"/>
          <w:b/>
          <w:sz w:val="20"/>
          <w:szCs w:val="20"/>
        </w:rPr>
        <w:t xml:space="preserve">, e.g., within a few tens of us, a short </w:t>
      </w:r>
      <w:r w:rsidR="001C601A" w:rsidRPr="00493140">
        <w:rPr>
          <w:rFonts w:ascii="Times New Roman" w:hAnsi="Times New Roman"/>
          <w:b/>
          <w:sz w:val="20"/>
          <w:szCs w:val="20"/>
        </w:rPr>
        <w:t xml:space="preserve">preamble </w:t>
      </w:r>
      <w:r w:rsidRPr="00493140">
        <w:rPr>
          <w:rFonts w:ascii="Times New Roman" w:hAnsi="Times New Roman"/>
          <w:b/>
          <w:sz w:val="20"/>
          <w:szCs w:val="20"/>
        </w:rPr>
        <w:t>can be considered.</w:t>
      </w:r>
    </w:p>
    <w:p w14:paraId="5EBBD234" w14:textId="53CD0DE7" w:rsidR="00C91A12" w:rsidRPr="001A722E" w:rsidRDefault="00C91A12" w:rsidP="008F53D2">
      <w:pPr>
        <w:pStyle w:val="ListParagraph"/>
        <w:numPr>
          <w:ilvl w:val="0"/>
          <w:numId w:val="29"/>
        </w:numPr>
        <w:adjustRightInd w:val="0"/>
        <w:snapToGrid w:val="0"/>
        <w:spacing w:before="120" w:after="120"/>
        <w:ind w:firstLineChars="0"/>
        <w:rPr>
          <w:rFonts w:ascii="Times New Roman" w:hAnsi="Times New Roman"/>
          <w:b/>
          <w:sz w:val="20"/>
          <w:szCs w:val="20"/>
          <w:lang w:val="en-GB"/>
        </w:rPr>
      </w:pPr>
      <w:r w:rsidRPr="00493140">
        <w:rPr>
          <w:rFonts w:ascii="Times New Roman" w:hAnsi="Times New Roman"/>
          <w:b/>
          <w:sz w:val="20"/>
          <w:szCs w:val="20"/>
        </w:rPr>
        <w:t>If D2R</w:t>
      </w:r>
      <w:r w:rsidR="00E734BC" w:rsidRPr="00E734BC">
        <w:rPr>
          <w:rFonts w:ascii="Times New Roman" w:hAnsi="Times New Roman"/>
          <w:b/>
          <w:sz w:val="20"/>
          <w:szCs w:val="20"/>
        </w:rPr>
        <w:t xml:space="preserve"> response</w:t>
      </w:r>
      <w:r w:rsidRPr="00493140">
        <w:rPr>
          <w:rFonts w:ascii="Times New Roman" w:hAnsi="Times New Roman"/>
          <w:b/>
          <w:sz w:val="20"/>
          <w:szCs w:val="20"/>
        </w:rPr>
        <w:t xml:space="preserve"> occur</w:t>
      </w:r>
      <w:r w:rsidR="00B078FC">
        <w:rPr>
          <w:rFonts w:ascii="Times New Roman" w:hAnsi="Times New Roman"/>
          <w:b/>
          <w:sz w:val="20"/>
          <w:szCs w:val="20"/>
        </w:rPr>
        <w:t>s</w:t>
      </w:r>
      <w:r w:rsidRPr="00493140">
        <w:rPr>
          <w:rFonts w:ascii="Times New Roman" w:hAnsi="Times New Roman"/>
          <w:b/>
          <w:sz w:val="20"/>
          <w:szCs w:val="20"/>
        </w:rPr>
        <w:t xml:space="preserve"> within a long duration after the </w:t>
      </w:r>
      <w:r w:rsidR="00F211E6" w:rsidRPr="00493140">
        <w:rPr>
          <w:rFonts w:ascii="Times New Roman" w:hAnsi="Times New Roman"/>
          <w:b/>
          <w:sz w:val="20"/>
          <w:szCs w:val="20"/>
        </w:rPr>
        <w:t>PRDCH</w:t>
      </w:r>
      <w:r w:rsidRPr="00493140">
        <w:rPr>
          <w:rFonts w:ascii="Times New Roman" w:hAnsi="Times New Roman"/>
          <w:b/>
          <w:sz w:val="20"/>
          <w:szCs w:val="20"/>
        </w:rPr>
        <w:t xml:space="preserve">, e.g., tens of </w:t>
      </w:r>
      <w:proofErr w:type="spellStart"/>
      <w:r w:rsidRPr="00493140">
        <w:rPr>
          <w:rFonts w:ascii="Times New Roman" w:hAnsi="Times New Roman"/>
          <w:b/>
          <w:sz w:val="20"/>
          <w:szCs w:val="20"/>
        </w:rPr>
        <w:t>ms</w:t>
      </w:r>
      <w:proofErr w:type="spellEnd"/>
      <w:r w:rsidRPr="00493140">
        <w:rPr>
          <w:rFonts w:ascii="Times New Roman" w:hAnsi="Times New Roman"/>
          <w:b/>
          <w:sz w:val="20"/>
          <w:szCs w:val="20"/>
        </w:rPr>
        <w:t xml:space="preserve">, a </w:t>
      </w:r>
      <w:r w:rsidR="007C4DA5" w:rsidRPr="00493140">
        <w:rPr>
          <w:rFonts w:ascii="Times New Roman" w:hAnsi="Times New Roman"/>
          <w:b/>
          <w:sz w:val="20"/>
          <w:szCs w:val="20"/>
        </w:rPr>
        <w:t>long</w:t>
      </w:r>
      <w:r w:rsidRPr="00493140">
        <w:rPr>
          <w:rFonts w:ascii="Times New Roman" w:hAnsi="Times New Roman"/>
          <w:b/>
          <w:sz w:val="20"/>
          <w:szCs w:val="20"/>
        </w:rPr>
        <w:t xml:space="preserve"> </w:t>
      </w:r>
      <w:r w:rsidR="001C601A" w:rsidRPr="00493140">
        <w:rPr>
          <w:rFonts w:ascii="Times New Roman" w:hAnsi="Times New Roman"/>
          <w:b/>
          <w:sz w:val="20"/>
          <w:szCs w:val="20"/>
        </w:rPr>
        <w:t xml:space="preserve">preamble </w:t>
      </w:r>
      <w:r w:rsidRPr="00493140">
        <w:rPr>
          <w:rFonts w:ascii="Times New Roman" w:hAnsi="Times New Roman"/>
          <w:b/>
          <w:sz w:val="20"/>
          <w:szCs w:val="20"/>
        </w:rPr>
        <w:t>can be considered.</w:t>
      </w:r>
    </w:p>
    <w:bookmarkEnd w:id="36"/>
    <w:p w14:paraId="7F2F2C6C" w14:textId="11EBF217" w:rsidR="00A8510E" w:rsidRDefault="001A722E" w:rsidP="008F53D2">
      <w:pPr>
        <w:adjustRightInd w:val="0"/>
        <w:snapToGrid w:val="0"/>
        <w:spacing w:before="120" w:after="120"/>
        <w:jc w:val="both"/>
        <w:rPr>
          <w:rFonts w:ascii="Times New Roman" w:eastAsia="Batang" w:hAnsi="Times New Roman"/>
          <w:bCs/>
          <w:szCs w:val="20"/>
        </w:rPr>
      </w:pPr>
      <w:r w:rsidRPr="00A17350">
        <w:rPr>
          <w:rFonts w:ascii="Times New Roman" w:hAnsi="Times New Roman"/>
          <w:bCs/>
          <w:szCs w:val="20"/>
          <w:lang w:val="en-GB"/>
        </w:rPr>
        <w:t>In ou</w:t>
      </w:r>
      <w:r w:rsidR="00EE2641">
        <w:rPr>
          <w:rFonts w:ascii="Times New Roman" w:hAnsi="Times New Roman"/>
          <w:bCs/>
          <w:szCs w:val="20"/>
          <w:lang w:val="en-GB"/>
        </w:rPr>
        <w:t>r</w:t>
      </w:r>
      <w:r w:rsidRPr="00A17350">
        <w:rPr>
          <w:rFonts w:ascii="Times New Roman" w:hAnsi="Times New Roman"/>
          <w:bCs/>
          <w:szCs w:val="20"/>
          <w:lang w:val="en-GB"/>
        </w:rPr>
        <w:t xml:space="preserve"> understanding, the PDRCH transmission should be controlled by reader via R2D control or scheduling information, which means that there’s no need </w:t>
      </w:r>
      <w:r w:rsidR="00CE5069">
        <w:rPr>
          <w:rFonts w:ascii="Times New Roman" w:hAnsi="Times New Roman"/>
          <w:bCs/>
          <w:szCs w:val="20"/>
          <w:lang w:val="en-GB"/>
        </w:rPr>
        <w:t>to design a</w:t>
      </w:r>
      <w:r w:rsidR="00D94944">
        <w:rPr>
          <w:rFonts w:ascii="Times New Roman" w:hAnsi="Times New Roman"/>
          <w:bCs/>
          <w:szCs w:val="20"/>
          <w:lang w:val="en-GB"/>
        </w:rPr>
        <w:t xml:space="preserve"> </w:t>
      </w:r>
      <w:r w:rsidR="00B06DA0">
        <w:rPr>
          <w:rFonts w:ascii="Times New Roman" w:hAnsi="Times New Roman"/>
          <w:bCs/>
          <w:szCs w:val="20"/>
          <w:lang w:val="en-GB"/>
        </w:rPr>
        <w:t>specific</w:t>
      </w:r>
      <w:r w:rsidR="00CE5069">
        <w:rPr>
          <w:rFonts w:ascii="Times New Roman" w:hAnsi="Times New Roman"/>
          <w:bCs/>
          <w:szCs w:val="20"/>
          <w:lang w:val="en-GB"/>
        </w:rPr>
        <w:t xml:space="preserve"> </w:t>
      </w:r>
      <w:r w:rsidRPr="00A17350">
        <w:rPr>
          <w:rFonts w:ascii="Times New Roman" w:hAnsi="Times New Roman"/>
          <w:bCs/>
          <w:szCs w:val="20"/>
          <w:lang w:val="en-GB"/>
        </w:rPr>
        <w:t>D2R preamble</w:t>
      </w:r>
      <w:r w:rsidR="00D94944">
        <w:rPr>
          <w:rFonts w:ascii="Times New Roman" w:hAnsi="Times New Roman"/>
          <w:bCs/>
          <w:szCs w:val="20"/>
          <w:lang w:val="en-GB"/>
        </w:rPr>
        <w:t xml:space="preserve"> part</w:t>
      </w:r>
      <w:r w:rsidRPr="00A17350">
        <w:rPr>
          <w:rFonts w:ascii="Times New Roman" w:hAnsi="Times New Roman"/>
          <w:bCs/>
          <w:szCs w:val="20"/>
          <w:lang w:val="en-GB"/>
        </w:rPr>
        <w:t xml:space="preserve"> to indicate the start of PDRCH transmission. </w:t>
      </w:r>
      <w:r w:rsidR="0054219E">
        <w:rPr>
          <w:rFonts w:ascii="Times New Roman" w:hAnsi="Times New Roman"/>
          <w:bCs/>
          <w:szCs w:val="20"/>
          <w:lang w:val="en-GB"/>
        </w:rPr>
        <w:t>Although the designed preamble is expected to be also used for frequency synchronization, channel estimation and interference estimation by implementation, preamble design principle should be mainly for timing acquisition.</w:t>
      </w:r>
      <w:r w:rsidR="00184B06">
        <w:rPr>
          <w:rFonts w:ascii="Times New Roman" w:eastAsiaTheme="minorEastAsia" w:hAnsi="Times New Roman" w:hint="eastAsia"/>
          <w:bCs/>
          <w:szCs w:val="20"/>
          <w:lang w:val="en-GB" w:eastAsia="zh-CN"/>
        </w:rPr>
        <w:t xml:space="preserve"> </w:t>
      </w:r>
      <w:r w:rsidR="00A8510E">
        <w:rPr>
          <w:rFonts w:ascii="Times New Roman" w:eastAsiaTheme="minorEastAsia" w:hAnsi="Times New Roman"/>
          <w:bCs/>
          <w:szCs w:val="20"/>
          <w:lang w:val="en-GB" w:eastAsia="zh-CN"/>
        </w:rPr>
        <w:t xml:space="preserve">Therefore, </w:t>
      </w:r>
      <w:r w:rsidR="00A8510E" w:rsidRPr="00A17350">
        <w:rPr>
          <w:rFonts w:ascii="Times New Roman" w:hAnsi="Times New Roman"/>
          <w:bCs/>
          <w:szCs w:val="20"/>
          <w:lang w:val="en-GB"/>
        </w:rPr>
        <w:t>other than</w:t>
      </w:r>
      <w:r w:rsidR="00A8510E">
        <w:rPr>
          <w:rFonts w:ascii="Times New Roman" w:hAnsi="Times New Roman"/>
          <w:bCs/>
          <w:szCs w:val="20"/>
          <w:lang w:val="en-GB"/>
        </w:rPr>
        <w:t xml:space="preserve"> </w:t>
      </w:r>
      <w:r w:rsidR="00A8510E" w:rsidRPr="001A722E">
        <w:rPr>
          <w:rFonts w:ascii="Times New Roman" w:hAnsi="Times New Roman"/>
          <w:bCs/>
          <w:szCs w:val="20"/>
          <w:lang w:val="en-GB"/>
        </w:rPr>
        <w:t>D2R timing acquisition</w:t>
      </w:r>
      <w:r w:rsidR="00A8510E">
        <w:rPr>
          <w:rFonts w:ascii="Times New Roman" w:hAnsi="Times New Roman"/>
          <w:bCs/>
          <w:szCs w:val="20"/>
          <w:lang w:val="en-GB"/>
        </w:rPr>
        <w:t>, from sequence design perspective,</w:t>
      </w:r>
      <w:r w:rsidR="00A8510E" w:rsidRPr="00A17350">
        <w:rPr>
          <w:rFonts w:ascii="Times New Roman" w:hAnsi="Times New Roman"/>
          <w:bCs/>
          <w:szCs w:val="20"/>
          <w:lang w:val="en-GB"/>
        </w:rPr>
        <w:t xml:space="preserve"> no </w:t>
      </w:r>
      <w:r w:rsidR="00A8510E">
        <w:rPr>
          <w:rFonts w:ascii="Times New Roman" w:eastAsia="Batang" w:hAnsi="Times New Roman"/>
          <w:bCs/>
          <w:szCs w:val="20"/>
        </w:rPr>
        <w:t>additional</w:t>
      </w:r>
      <w:r w:rsidR="00A8510E" w:rsidRPr="00193882">
        <w:rPr>
          <w:rFonts w:ascii="Times New Roman" w:eastAsia="Batang" w:hAnsi="Times New Roman"/>
          <w:bCs/>
          <w:szCs w:val="20"/>
        </w:rPr>
        <w:t xml:space="preserve"> functionalities of the preamble</w:t>
      </w:r>
      <w:r w:rsidR="00A8510E">
        <w:rPr>
          <w:rFonts w:ascii="Times New Roman" w:eastAsia="Batang" w:hAnsi="Times New Roman"/>
          <w:bCs/>
          <w:szCs w:val="20"/>
        </w:rPr>
        <w:t xml:space="preserve"> are necessary.</w:t>
      </w:r>
    </w:p>
    <w:p w14:paraId="6D0858B1" w14:textId="2B7162BF" w:rsidR="00A8510E" w:rsidRPr="00C059CA" w:rsidRDefault="00A8510E" w:rsidP="008F53D2">
      <w:pPr>
        <w:adjustRightInd w:val="0"/>
        <w:snapToGrid w:val="0"/>
        <w:spacing w:before="120" w:after="120"/>
        <w:jc w:val="both"/>
        <w:rPr>
          <w:rFonts w:ascii="Times New Roman" w:eastAsia="宋体" w:hAnsi="Times New Roman"/>
          <w:b/>
          <w:lang w:eastAsia="zh-CN"/>
        </w:rPr>
      </w:pPr>
      <w:bookmarkStart w:id="37" w:name="_Ref178603451"/>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715E0B">
        <w:rPr>
          <w:rFonts w:ascii="Times New Roman" w:eastAsia="等线" w:hAnsi="Times New Roman"/>
          <w:b/>
          <w:noProof/>
          <w:szCs w:val="20"/>
          <w:lang w:val="en-GB" w:eastAsia="zh-CN"/>
        </w:rPr>
        <w:t>2</w:t>
      </w:r>
      <w:r>
        <w:rPr>
          <w:rFonts w:ascii="Times New Roman" w:eastAsia="等线" w:hAnsi="Times New Roman"/>
          <w:b/>
          <w:szCs w:val="20"/>
          <w:lang w:val="en-GB" w:eastAsia="zh-CN"/>
        </w:rPr>
        <w:fldChar w:fldCharType="end"/>
      </w:r>
      <w:r>
        <w:rPr>
          <w:rFonts w:ascii="Times New Roman" w:eastAsia="等线" w:hAnsi="Times New Roman"/>
          <w:b/>
          <w:szCs w:val="20"/>
          <w:lang w:eastAsia="zh-CN"/>
        </w:rPr>
        <w:t>:</w:t>
      </w:r>
      <w:r>
        <w:rPr>
          <w:rFonts w:ascii="Times New Roman" w:eastAsia="宋体" w:hAnsi="Times New Roman"/>
          <w:b/>
          <w:lang w:eastAsia="zh-CN"/>
        </w:rPr>
        <w:t xml:space="preserve"> O</w:t>
      </w:r>
      <w:r w:rsidRPr="001152C5">
        <w:rPr>
          <w:rFonts w:ascii="Times New Roman" w:eastAsia="宋体" w:hAnsi="Times New Roman"/>
          <w:b/>
          <w:lang w:eastAsia="zh-CN"/>
        </w:rPr>
        <w:t>ther than D2R timing acquisition</w:t>
      </w:r>
      <w:r>
        <w:rPr>
          <w:rFonts w:ascii="Times New Roman" w:eastAsia="宋体" w:hAnsi="Times New Roman"/>
          <w:b/>
          <w:lang w:eastAsia="zh-CN"/>
        </w:rPr>
        <w:t xml:space="preserve"> functionality</w:t>
      </w:r>
      <w:r w:rsidRPr="001152C5">
        <w:rPr>
          <w:rFonts w:ascii="Times New Roman" w:eastAsia="宋体" w:hAnsi="Times New Roman"/>
          <w:b/>
          <w:lang w:eastAsia="zh-CN"/>
        </w:rPr>
        <w:t>, no additional functionalities of the preamble are necessary</w:t>
      </w:r>
      <w:r>
        <w:rPr>
          <w:rFonts w:ascii="Times New Roman" w:eastAsia="宋体" w:hAnsi="Times New Roman"/>
          <w:b/>
          <w:lang w:eastAsia="zh-CN"/>
        </w:rPr>
        <w:t xml:space="preserve"> for D2R transmissions </w:t>
      </w:r>
      <w:r w:rsidRPr="00915419">
        <w:rPr>
          <w:rFonts w:ascii="Times New Roman" w:eastAsia="宋体" w:hAnsi="Times New Roman"/>
          <w:b/>
          <w:lang w:eastAsia="zh-CN"/>
        </w:rPr>
        <w:t>from sequence design perspective</w:t>
      </w:r>
      <w:r>
        <w:rPr>
          <w:rFonts w:ascii="Times New Roman" w:eastAsia="宋体" w:hAnsi="Times New Roman"/>
          <w:b/>
          <w:lang w:eastAsia="zh-CN"/>
        </w:rPr>
        <w:t xml:space="preserve">, although it can be up to network implementation to decide whether preamble is also used for frequency synchronization, </w:t>
      </w:r>
      <w:r w:rsidRPr="00D94277">
        <w:rPr>
          <w:rFonts w:ascii="Times New Roman" w:eastAsia="宋体" w:hAnsi="Times New Roman"/>
          <w:b/>
          <w:lang w:eastAsia="zh-CN"/>
        </w:rPr>
        <w:t xml:space="preserve">channel </w:t>
      </w:r>
      <w:r>
        <w:rPr>
          <w:rFonts w:ascii="Times New Roman" w:eastAsia="宋体" w:hAnsi="Times New Roman"/>
          <w:b/>
          <w:lang w:eastAsia="zh-CN"/>
        </w:rPr>
        <w:t xml:space="preserve">and interference </w:t>
      </w:r>
      <w:r w:rsidRPr="00D94277">
        <w:rPr>
          <w:rFonts w:ascii="Times New Roman" w:eastAsia="宋体" w:hAnsi="Times New Roman"/>
          <w:b/>
          <w:lang w:eastAsia="zh-CN"/>
        </w:rPr>
        <w:t>estimation</w:t>
      </w:r>
      <w:r>
        <w:rPr>
          <w:rFonts w:ascii="Times New Roman" w:eastAsia="宋体" w:hAnsi="Times New Roman"/>
          <w:b/>
          <w:lang w:eastAsia="zh-CN"/>
        </w:rPr>
        <w:t xml:space="preserve"> if necessary.</w:t>
      </w:r>
      <w:bookmarkEnd w:id="37"/>
    </w:p>
    <w:p w14:paraId="3EDB6F73" w14:textId="3DA42211" w:rsidR="00107ED9" w:rsidRPr="00107ED9" w:rsidRDefault="00961C2B" w:rsidP="008F53D2">
      <w:pPr>
        <w:adjustRightInd w:val="0"/>
        <w:snapToGrid w:val="0"/>
        <w:spacing w:before="120" w:after="120"/>
        <w:jc w:val="both"/>
        <w:rPr>
          <w:rFonts w:ascii="Times New Roman" w:eastAsiaTheme="minorEastAsia" w:hAnsi="Times New Roman"/>
          <w:bCs/>
          <w:szCs w:val="20"/>
          <w:lang w:val="en-GB" w:eastAsia="zh-CN"/>
        </w:rPr>
      </w:pPr>
      <w:r>
        <w:rPr>
          <w:rFonts w:ascii="Times New Roman" w:eastAsiaTheme="minorEastAsia" w:hAnsi="Times New Roman" w:hint="eastAsia"/>
          <w:bCs/>
          <w:szCs w:val="20"/>
          <w:lang w:val="en-GB" w:eastAsia="zh-CN"/>
        </w:rPr>
        <w:t>For timing acquisition, b</w:t>
      </w:r>
      <w:r w:rsidR="00184B06">
        <w:rPr>
          <w:rFonts w:ascii="Times New Roman" w:eastAsiaTheme="minorEastAsia" w:hAnsi="Times New Roman" w:hint="eastAsia"/>
          <w:bCs/>
          <w:szCs w:val="20"/>
          <w:lang w:val="en-GB" w:eastAsia="zh-CN"/>
        </w:rPr>
        <w:t xml:space="preserve">inary sequences with </w:t>
      </w:r>
      <w:r w:rsidR="00A45EF2">
        <w:rPr>
          <w:rFonts w:ascii="Times New Roman" w:eastAsiaTheme="minorEastAsia" w:hAnsi="Times New Roman"/>
          <w:bCs/>
          <w:szCs w:val="20"/>
          <w:lang w:val="en-GB" w:eastAsia="zh-CN"/>
        </w:rPr>
        <w:t>good</w:t>
      </w:r>
      <w:r w:rsidR="00184B06">
        <w:rPr>
          <w:rFonts w:ascii="Times New Roman" w:eastAsiaTheme="minorEastAsia" w:hAnsi="Times New Roman" w:hint="eastAsia"/>
          <w:bCs/>
          <w:szCs w:val="20"/>
          <w:lang w:val="en-GB" w:eastAsia="zh-CN"/>
        </w:rPr>
        <w:t xml:space="preserve"> autocorrelation are used extensively. </w:t>
      </w:r>
      <w:r w:rsidR="00A42515">
        <w:rPr>
          <w:rFonts w:ascii="Times New Roman" w:eastAsiaTheme="minorEastAsia" w:hAnsi="Times New Roman"/>
          <w:bCs/>
          <w:szCs w:val="20"/>
          <w:lang w:val="en-GB" w:eastAsia="zh-CN"/>
        </w:rPr>
        <w:t>R</w:t>
      </w:r>
      <w:r w:rsidR="00184B06">
        <w:rPr>
          <w:rFonts w:ascii="Times New Roman" w:eastAsiaTheme="minorEastAsia" w:hAnsi="Times New Roman" w:hint="eastAsia"/>
          <w:bCs/>
          <w:szCs w:val="20"/>
          <w:lang w:val="en-GB" w:eastAsia="zh-CN"/>
        </w:rPr>
        <w:t xml:space="preserve">eader can perform a sliding correlation between the received signal and the local sequences, so that the sharp correlation peak can be </w:t>
      </w:r>
      <w:r w:rsidR="00184B06">
        <w:rPr>
          <w:rFonts w:ascii="Times New Roman" w:eastAsiaTheme="minorEastAsia" w:hAnsi="Times New Roman"/>
          <w:bCs/>
          <w:szCs w:val="20"/>
          <w:lang w:val="en-GB" w:eastAsia="zh-CN"/>
        </w:rPr>
        <w:t>obtained</w:t>
      </w:r>
      <w:r w:rsidR="00184B06">
        <w:rPr>
          <w:rFonts w:ascii="Times New Roman" w:eastAsiaTheme="minorEastAsia" w:hAnsi="Times New Roman" w:hint="eastAsia"/>
          <w:bCs/>
          <w:szCs w:val="20"/>
          <w:lang w:val="en-GB" w:eastAsia="zh-CN"/>
        </w:rPr>
        <w:t xml:space="preserve"> at the timing </w:t>
      </w:r>
      <w:r w:rsidR="00184B06">
        <w:rPr>
          <w:rFonts w:ascii="Times New Roman" w:eastAsiaTheme="minorEastAsia" w:hAnsi="Times New Roman"/>
          <w:bCs/>
          <w:szCs w:val="20"/>
          <w:lang w:val="en-GB" w:eastAsia="zh-CN"/>
        </w:rPr>
        <w:t>synchronization</w:t>
      </w:r>
      <w:r w:rsidR="00184B06">
        <w:rPr>
          <w:rFonts w:ascii="Times New Roman" w:eastAsiaTheme="minorEastAsia" w:hAnsi="Times New Roman" w:hint="eastAsia"/>
          <w:bCs/>
          <w:szCs w:val="20"/>
          <w:lang w:val="en-GB" w:eastAsia="zh-CN"/>
        </w:rPr>
        <w:t xml:space="preserve"> point and it is easy to determine the accurate synchronization position. </w:t>
      </w:r>
      <w:r w:rsidR="00184B06" w:rsidRPr="00327316">
        <w:rPr>
          <w:rFonts w:ascii="Times New Roman" w:eastAsiaTheme="minorEastAsia" w:hAnsi="Times New Roman"/>
          <w:bCs/>
          <w:szCs w:val="20"/>
          <w:lang w:val="en-GB" w:eastAsia="zh-CN"/>
        </w:rPr>
        <w:t>Consequently</w:t>
      </w:r>
      <w:r w:rsidR="00184B06">
        <w:rPr>
          <w:rFonts w:ascii="Times New Roman" w:eastAsiaTheme="minorEastAsia" w:hAnsi="Times New Roman" w:hint="eastAsia"/>
          <w:bCs/>
          <w:szCs w:val="20"/>
          <w:lang w:val="en-GB" w:eastAsia="zh-CN"/>
        </w:rPr>
        <w:t xml:space="preserve">, the sequences with low autocorrelation sidelobes can </w:t>
      </w:r>
      <w:r w:rsidR="00F40ECF">
        <w:rPr>
          <w:rFonts w:ascii="Times New Roman" w:eastAsiaTheme="minorEastAsia" w:hAnsi="Times New Roman"/>
          <w:bCs/>
          <w:szCs w:val="20"/>
          <w:lang w:val="en-GB" w:eastAsia="zh-CN"/>
        </w:rPr>
        <w:t>provide</w:t>
      </w:r>
      <w:r w:rsidR="00184B06">
        <w:rPr>
          <w:rFonts w:ascii="Times New Roman" w:eastAsiaTheme="minorEastAsia" w:hAnsi="Times New Roman" w:hint="eastAsia"/>
          <w:bCs/>
          <w:szCs w:val="20"/>
          <w:lang w:val="en-GB" w:eastAsia="zh-CN"/>
        </w:rPr>
        <w:t xml:space="preserve"> better performance in the timing acquisition. To measure the goodness of the autocorrelation </w:t>
      </w:r>
      <w:r w:rsidR="00184B06" w:rsidRPr="00107ED9">
        <w:rPr>
          <w:rFonts w:ascii="Times New Roman" w:eastAsiaTheme="minorEastAsia" w:hAnsi="Times New Roman" w:hint="eastAsia"/>
          <w:bCs/>
          <w:szCs w:val="20"/>
          <w:lang w:val="en-GB" w:eastAsia="zh-CN"/>
        </w:rPr>
        <w:t xml:space="preserve">property of a sequence, three commonly used metrics are the Peak Sidelobe Level (PSL), the Integrated Sidelobe Level (ISL) and the Merit Factor (MF). </w:t>
      </w:r>
    </w:p>
    <w:p w14:paraId="0FFAB00E" w14:textId="27ACB132" w:rsidR="00107ED9" w:rsidRPr="00107ED9" w:rsidRDefault="00107ED9" w:rsidP="008F53D2">
      <w:pPr>
        <w:pStyle w:val="ListParagraph"/>
        <w:numPr>
          <w:ilvl w:val="0"/>
          <w:numId w:val="49"/>
        </w:numPr>
        <w:adjustRightInd w:val="0"/>
        <w:snapToGrid w:val="0"/>
        <w:spacing w:before="120" w:after="120"/>
        <w:ind w:firstLineChars="0"/>
        <w:rPr>
          <w:rFonts w:ascii="Times New Roman" w:eastAsiaTheme="minorEastAsia" w:hAnsi="Times New Roman"/>
          <w:bCs/>
          <w:sz w:val="20"/>
          <w:szCs w:val="20"/>
          <w:lang w:val="en-GB"/>
        </w:rPr>
      </w:pPr>
      <w:r w:rsidRPr="00107ED9">
        <w:rPr>
          <w:rFonts w:ascii="Times New Roman" w:eastAsiaTheme="minorEastAsia" w:hAnsi="Times New Roman" w:hint="eastAsia"/>
          <w:bCs/>
          <w:sz w:val="20"/>
          <w:szCs w:val="20"/>
          <w:lang w:val="en-GB"/>
        </w:rPr>
        <w:t>Peak Sidelobe Level (PSL):</w:t>
      </w:r>
      <w:r w:rsidR="0049492D">
        <w:rPr>
          <w:rFonts w:ascii="Times New Roman" w:eastAsiaTheme="minorEastAsia" w:hAnsi="Times New Roman" w:hint="eastAsia"/>
          <w:bCs/>
          <w:sz w:val="20"/>
          <w:szCs w:val="20"/>
          <w:lang w:val="en-GB"/>
        </w:rPr>
        <w:t xml:space="preserve"> </w:t>
      </w:r>
      <w:bookmarkStart w:id="38" w:name="OLE_LINK2"/>
      <w:r w:rsidR="0049492D">
        <w:rPr>
          <w:rFonts w:ascii="Times New Roman" w:eastAsiaTheme="minorEastAsia" w:hAnsi="Times New Roman" w:hint="eastAsia"/>
          <w:bCs/>
          <w:sz w:val="20"/>
          <w:szCs w:val="20"/>
          <w:lang w:val="en-GB"/>
        </w:rPr>
        <w:t xml:space="preserve">the </w:t>
      </w:r>
      <w:r w:rsidR="003B7D47">
        <w:rPr>
          <w:rFonts w:ascii="Times New Roman" w:eastAsiaTheme="minorEastAsia" w:hAnsi="Times New Roman" w:hint="eastAsia"/>
          <w:bCs/>
          <w:sz w:val="20"/>
          <w:szCs w:val="20"/>
          <w:lang w:val="en-GB"/>
        </w:rPr>
        <w:t>largest</w:t>
      </w:r>
      <w:r w:rsidR="0049492D">
        <w:rPr>
          <w:rFonts w:ascii="Times New Roman" w:eastAsiaTheme="minorEastAsia" w:hAnsi="Times New Roman" w:hint="eastAsia"/>
          <w:bCs/>
          <w:sz w:val="20"/>
          <w:szCs w:val="20"/>
          <w:lang w:val="en-GB"/>
        </w:rPr>
        <w:t xml:space="preserve"> </w:t>
      </w:r>
      <w:r w:rsidR="003B7D47">
        <w:rPr>
          <w:rFonts w:ascii="Times New Roman" w:eastAsiaTheme="minorEastAsia" w:hAnsi="Times New Roman" w:hint="eastAsia"/>
          <w:bCs/>
          <w:sz w:val="20"/>
          <w:szCs w:val="20"/>
          <w:lang w:val="en-GB"/>
        </w:rPr>
        <w:t>magnitude</w:t>
      </w:r>
      <w:r w:rsidR="0049492D">
        <w:rPr>
          <w:rFonts w:ascii="Times New Roman" w:eastAsiaTheme="minorEastAsia" w:hAnsi="Times New Roman" w:hint="eastAsia"/>
          <w:bCs/>
          <w:sz w:val="20"/>
          <w:szCs w:val="20"/>
          <w:lang w:val="en-GB"/>
        </w:rPr>
        <w:t xml:space="preserve"> of </w:t>
      </w:r>
      <w:r w:rsidR="003B7D47">
        <w:rPr>
          <w:rFonts w:ascii="Times New Roman" w:eastAsiaTheme="minorEastAsia" w:hAnsi="Times New Roman" w:hint="eastAsia"/>
          <w:bCs/>
          <w:sz w:val="20"/>
          <w:szCs w:val="20"/>
          <w:lang w:val="en-GB"/>
        </w:rPr>
        <w:t>all its autocorrelation</w:t>
      </w:r>
      <w:bookmarkEnd w:id="38"/>
      <w:r w:rsidR="003B7D47">
        <w:rPr>
          <w:rFonts w:ascii="Times New Roman" w:eastAsiaTheme="minorEastAsia" w:hAnsi="Times New Roman" w:hint="eastAsia"/>
          <w:bCs/>
          <w:sz w:val="20"/>
          <w:szCs w:val="20"/>
          <w:lang w:val="en-GB"/>
        </w:rPr>
        <w:t xml:space="preserve"> sidelobes</w:t>
      </w:r>
    </w:p>
    <w:p w14:paraId="396381C9" w14:textId="2A4BA57A" w:rsidR="00107ED9" w:rsidRPr="00107ED9" w:rsidRDefault="00107ED9" w:rsidP="008F53D2">
      <w:pPr>
        <w:pStyle w:val="ListParagraph"/>
        <w:numPr>
          <w:ilvl w:val="0"/>
          <w:numId w:val="49"/>
        </w:numPr>
        <w:adjustRightInd w:val="0"/>
        <w:snapToGrid w:val="0"/>
        <w:spacing w:before="120" w:after="120"/>
        <w:ind w:firstLineChars="0"/>
        <w:rPr>
          <w:rFonts w:ascii="Times New Roman" w:eastAsiaTheme="minorEastAsia" w:hAnsi="Times New Roman"/>
          <w:bCs/>
          <w:sz w:val="20"/>
          <w:szCs w:val="20"/>
          <w:lang w:val="en-GB"/>
        </w:rPr>
      </w:pPr>
      <w:bookmarkStart w:id="39" w:name="OLE_LINK3"/>
      <w:r w:rsidRPr="00107ED9">
        <w:rPr>
          <w:rFonts w:ascii="Times New Roman" w:eastAsiaTheme="minorEastAsia" w:hAnsi="Times New Roman"/>
          <w:bCs/>
          <w:sz w:val="20"/>
          <w:szCs w:val="20"/>
          <w:lang w:val="en-GB"/>
        </w:rPr>
        <w:t>Integrated</w:t>
      </w:r>
      <w:r w:rsidRPr="00107ED9">
        <w:rPr>
          <w:rFonts w:ascii="Times New Roman" w:eastAsiaTheme="minorEastAsia" w:hAnsi="Times New Roman" w:hint="eastAsia"/>
          <w:bCs/>
          <w:sz w:val="20"/>
          <w:szCs w:val="20"/>
          <w:lang w:val="en-GB"/>
        </w:rPr>
        <w:t xml:space="preserve"> Sidelobe Level</w:t>
      </w:r>
      <w:bookmarkEnd w:id="39"/>
      <w:r w:rsidRPr="00107ED9">
        <w:rPr>
          <w:rFonts w:ascii="Times New Roman" w:eastAsiaTheme="minorEastAsia" w:hAnsi="Times New Roman" w:hint="eastAsia"/>
          <w:bCs/>
          <w:sz w:val="20"/>
          <w:szCs w:val="20"/>
          <w:lang w:val="en-GB"/>
        </w:rPr>
        <w:t xml:space="preserve"> (ISL):</w:t>
      </w:r>
      <w:r w:rsidR="0049492D">
        <w:rPr>
          <w:rFonts w:ascii="Times New Roman" w:eastAsiaTheme="minorEastAsia" w:hAnsi="Times New Roman" w:hint="eastAsia"/>
          <w:bCs/>
          <w:sz w:val="20"/>
          <w:szCs w:val="20"/>
          <w:lang w:val="en-GB"/>
        </w:rPr>
        <w:t xml:space="preserve"> </w:t>
      </w:r>
      <w:r w:rsidR="003B7D47" w:rsidRPr="003B7D47">
        <w:rPr>
          <w:rFonts w:ascii="Times New Roman" w:eastAsiaTheme="minorEastAsia" w:hAnsi="Times New Roman"/>
          <w:bCs/>
          <w:sz w:val="20"/>
          <w:szCs w:val="20"/>
          <w:lang w:val="en-GB"/>
        </w:rPr>
        <w:t xml:space="preserve">the </w:t>
      </w:r>
      <w:r w:rsidR="003B7D47">
        <w:rPr>
          <w:rFonts w:ascii="Times New Roman" w:eastAsiaTheme="minorEastAsia" w:hAnsi="Times New Roman" w:hint="eastAsia"/>
          <w:bCs/>
          <w:sz w:val="20"/>
          <w:szCs w:val="20"/>
          <w:lang w:val="en-GB"/>
        </w:rPr>
        <w:t>total</w:t>
      </w:r>
      <w:r w:rsidR="003B7D47" w:rsidRPr="003B7D47">
        <w:rPr>
          <w:rFonts w:ascii="Times New Roman" w:eastAsiaTheme="minorEastAsia" w:hAnsi="Times New Roman"/>
          <w:bCs/>
          <w:sz w:val="20"/>
          <w:szCs w:val="20"/>
          <w:lang w:val="en-GB"/>
        </w:rPr>
        <w:t xml:space="preserve"> </w:t>
      </w:r>
      <w:r w:rsidR="001A6C07">
        <w:rPr>
          <w:rFonts w:ascii="Times New Roman" w:eastAsiaTheme="minorEastAsia" w:hAnsi="Times New Roman" w:hint="eastAsia"/>
          <w:bCs/>
          <w:sz w:val="20"/>
          <w:szCs w:val="20"/>
          <w:lang w:val="en-GB"/>
        </w:rPr>
        <w:t>energy</w:t>
      </w:r>
      <w:r w:rsidR="003B7D47" w:rsidRPr="003B7D47">
        <w:rPr>
          <w:rFonts w:ascii="Times New Roman" w:eastAsiaTheme="minorEastAsia" w:hAnsi="Times New Roman"/>
          <w:bCs/>
          <w:sz w:val="20"/>
          <w:szCs w:val="20"/>
          <w:lang w:val="en-GB"/>
        </w:rPr>
        <w:t xml:space="preserve"> of </w:t>
      </w:r>
      <w:r w:rsidR="003B7D47">
        <w:rPr>
          <w:rFonts w:ascii="Times New Roman" w:eastAsiaTheme="minorEastAsia" w:hAnsi="Times New Roman" w:hint="eastAsia"/>
          <w:bCs/>
          <w:sz w:val="20"/>
          <w:szCs w:val="20"/>
          <w:lang w:val="en-GB"/>
        </w:rPr>
        <w:t>all its autocorrelation sidelobes</w:t>
      </w:r>
    </w:p>
    <w:p w14:paraId="2FF31098" w14:textId="74C3E0D5" w:rsidR="00107ED9" w:rsidRPr="00107ED9" w:rsidRDefault="00107ED9" w:rsidP="008F53D2">
      <w:pPr>
        <w:pStyle w:val="ListParagraph"/>
        <w:numPr>
          <w:ilvl w:val="0"/>
          <w:numId w:val="49"/>
        </w:numPr>
        <w:adjustRightInd w:val="0"/>
        <w:snapToGrid w:val="0"/>
        <w:spacing w:before="120" w:after="120"/>
        <w:ind w:firstLineChars="0"/>
        <w:rPr>
          <w:rFonts w:ascii="Times New Roman" w:eastAsiaTheme="minorEastAsia" w:hAnsi="Times New Roman"/>
          <w:bCs/>
          <w:sz w:val="20"/>
          <w:szCs w:val="20"/>
          <w:lang w:val="en-GB"/>
        </w:rPr>
      </w:pPr>
      <w:bookmarkStart w:id="40" w:name="OLE_LINK4"/>
      <w:r w:rsidRPr="00107ED9">
        <w:rPr>
          <w:rFonts w:ascii="Times New Roman" w:eastAsiaTheme="minorEastAsia" w:hAnsi="Times New Roman" w:hint="eastAsia"/>
          <w:bCs/>
          <w:sz w:val="20"/>
          <w:szCs w:val="20"/>
          <w:lang w:val="en-GB"/>
        </w:rPr>
        <w:t>Merit Factor</w:t>
      </w:r>
      <w:bookmarkEnd w:id="40"/>
      <w:r w:rsidRPr="00107ED9">
        <w:rPr>
          <w:rFonts w:ascii="Times New Roman" w:eastAsiaTheme="minorEastAsia" w:hAnsi="Times New Roman" w:hint="eastAsia"/>
          <w:bCs/>
          <w:sz w:val="20"/>
          <w:szCs w:val="20"/>
          <w:lang w:val="en-GB"/>
        </w:rPr>
        <w:t xml:space="preserve"> (MF):</w:t>
      </w:r>
      <w:r w:rsidR="0049492D">
        <w:rPr>
          <w:rFonts w:ascii="Times New Roman" w:eastAsiaTheme="minorEastAsia" w:hAnsi="Times New Roman" w:hint="eastAsia"/>
          <w:bCs/>
          <w:sz w:val="20"/>
          <w:szCs w:val="20"/>
          <w:lang w:val="en-GB"/>
        </w:rPr>
        <w:t xml:space="preserve"> the ratio of the </w:t>
      </w:r>
      <w:r w:rsidR="001A6C07">
        <w:rPr>
          <w:rFonts w:ascii="Times New Roman" w:eastAsiaTheme="minorEastAsia" w:hAnsi="Times New Roman" w:hint="eastAsia"/>
          <w:bCs/>
          <w:sz w:val="20"/>
          <w:szCs w:val="20"/>
          <w:lang w:val="en-GB"/>
        </w:rPr>
        <w:t>energy</w:t>
      </w:r>
      <w:r w:rsidR="0049492D">
        <w:rPr>
          <w:rFonts w:ascii="Times New Roman" w:eastAsiaTheme="minorEastAsia" w:hAnsi="Times New Roman" w:hint="eastAsia"/>
          <w:bCs/>
          <w:sz w:val="20"/>
          <w:szCs w:val="20"/>
          <w:lang w:val="en-GB"/>
        </w:rPr>
        <w:t xml:space="preserve"> of the </w:t>
      </w:r>
      <w:r w:rsidR="001A6C07">
        <w:rPr>
          <w:rFonts w:ascii="Times New Roman" w:eastAsiaTheme="minorEastAsia" w:hAnsi="Times New Roman"/>
          <w:bCs/>
          <w:sz w:val="20"/>
          <w:szCs w:val="20"/>
          <w:lang w:val="en-GB"/>
        </w:rPr>
        <w:t xml:space="preserve">autocorrelation </w:t>
      </w:r>
      <w:r w:rsidR="00E5059C">
        <w:rPr>
          <w:rFonts w:ascii="Times New Roman" w:eastAsiaTheme="minorEastAsia" w:hAnsi="Times New Roman"/>
          <w:bCs/>
          <w:sz w:val="20"/>
          <w:szCs w:val="20"/>
          <w:lang w:val="en-GB"/>
        </w:rPr>
        <w:t>main lobe</w:t>
      </w:r>
      <w:r w:rsidR="0049492D">
        <w:rPr>
          <w:rFonts w:ascii="Times New Roman" w:eastAsiaTheme="minorEastAsia" w:hAnsi="Times New Roman" w:hint="eastAsia"/>
          <w:bCs/>
          <w:sz w:val="20"/>
          <w:szCs w:val="20"/>
          <w:lang w:val="en-GB"/>
        </w:rPr>
        <w:t xml:space="preserve"> and the </w:t>
      </w:r>
      <w:r w:rsidR="001A6C07">
        <w:rPr>
          <w:rFonts w:ascii="Times New Roman" w:eastAsiaTheme="minorEastAsia" w:hAnsi="Times New Roman" w:hint="eastAsia"/>
          <w:bCs/>
          <w:sz w:val="20"/>
          <w:szCs w:val="20"/>
          <w:lang w:val="en-GB"/>
        </w:rPr>
        <w:t>total</w:t>
      </w:r>
      <w:r w:rsidR="001A6C07" w:rsidRPr="003B7D47">
        <w:rPr>
          <w:rFonts w:ascii="Times New Roman" w:eastAsiaTheme="minorEastAsia" w:hAnsi="Times New Roman"/>
          <w:bCs/>
          <w:sz w:val="20"/>
          <w:szCs w:val="20"/>
          <w:lang w:val="en-GB"/>
        </w:rPr>
        <w:t xml:space="preserve"> </w:t>
      </w:r>
      <w:r w:rsidR="001A6C07">
        <w:rPr>
          <w:rFonts w:ascii="Times New Roman" w:eastAsiaTheme="minorEastAsia" w:hAnsi="Times New Roman" w:hint="eastAsia"/>
          <w:bCs/>
          <w:sz w:val="20"/>
          <w:szCs w:val="20"/>
          <w:lang w:val="en-GB"/>
        </w:rPr>
        <w:t>energy</w:t>
      </w:r>
      <w:r w:rsidR="001A6C07" w:rsidRPr="003B7D47">
        <w:rPr>
          <w:rFonts w:ascii="Times New Roman" w:eastAsiaTheme="minorEastAsia" w:hAnsi="Times New Roman"/>
          <w:bCs/>
          <w:sz w:val="20"/>
          <w:szCs w:val="20"/>
          <w:lang w:val="en-GB"/>
        </w:rPr>
        <w:t xml:space="preserve"> of </w:t>
      </w:r>
      <w:r w:rsidR="001A6C07">
        <w:rPr>
          <w:rFonts w:ascii="Times New Roman" w:eastAsiaTheme="minorEastAsia" w:hAnsi="Times New Roman" w:hint="eastAsia"/>
          <w:bCs/>
          <w:sz w:val="20"/>
          <w:szCs w:val="20"/>
          <w:lang w:val="en-GB"/>
        </w:rPr>
        <w:t>all its autocorrelation sidelobes</w:t>
      </w:r>
    </w:p>
    <w:p w14:paraId="7936FE2A" w14:textId="63817280" w:rsidR="00107ED9" w:rsidRPr="00107ED9" w:rsidRDefault="003B7D47" w:rsidP="008F53D2">
      <w:pPr>
        <w:adjustRightInd w:val="0"/>
        <w:snapToGrid w:val="0"/>
        <w:spacing w:before="120" w:after="120"/>
        <w:jc w:val="both"/>
        <w:rPr>
          <w:rFonts w:ascii="Times New Roman" w:eastAsiaTheme="minorEastAsia" w:hAnsi="Times New Roman"/>
          <w:bCs/>
          <w:szCs w:val="20"/>
          <w:lang w:val="en-GB" w:eastAsia="zh-CN"/>
        </w:rPr>
      </w:pPr>
      <w:r>
        <w:rPr>
          <w:rFonts w:ascii="Times New Roman" w:eastAsiaTheme="minorEastAsia" w:hAnsi="Times New Roman" w:hint="eastAsia"/>
          <w:bCs/>
          <w:szCs w:val="20"/>
          <w:lang w:val="en-GB" w:eastAsia="zh-CN"/>
        </w:rPr>
        <w:t>It is n</w:t>
      </w:r>
      <w:r w:rsidR="00184B06" w:rsidRPr="00107ED9">
        <w:rPr>
          <w:rFonts w:ascii="Times New Roman" w:eastAsiaTheme="minorEastAsia" w:hAnsi="Times New Roman" w:hint="eastAsia"/>
          <w:bCs/>
          <w:szCs w:val="20"/>
          <w:lang w:val="en-GB" w:eastAsia="zh-CN"/>
        </w:rPr>
        <w:t>ote</w:t>
      </w:r>
      <w:r>
        <w:rPr>
          <w:rFonts w:ascii="Times New Roman" w:eastAsiaTheme="minorEastAsia" w:hAnsi="Times New Roman" w:hint="eastAsia"/>
          <w:bCs/>
          <w:szCs w:val="20"/>
          <w:lang w:val="en-GB" w:eastAsia="zh-CN"/>
        </w:rPr>
        <w:t>d</w:t>
      </w:r>
      <w:r w:rsidR="00184B06" w:rsidRPr="00107ED9">
        <w:rPr>
          <w:rFonts w:ascii="Times New Roman" w:eastAsiaTheme="minorEastAsia" w:hAnsi="Times New Roman" w:hint="eastAsia"/>
          <w:bCs/>
          <w:szCs w:val="20"/>
          <w:lang w:val="en-GB" w:eastAsia="zh-CN"/>
        </w:rPr>
        <w:t xml:space="preserve"> that the minimization of the ISL metric is equivalent to the maximization of the MF, </w:t>
      </w:r>
      <w:r w:rsidR="00184B06" w:rsidRPr="00107ED9">
        <w:rPr>
          <w:rFonts w:ascii="Times New Roman" w:eastAsiaTheme="minorEastAsia" w:hAnsi="Times New Roman"/>
          <w:bCs/>
          <w:szCs w:val="20"/>
          <w:lang w:val="en-GB" w:eastAsia="zh-CN"/>
        </w:rPr>
        <w:t>at least two metrics</w:t>
      </w:r>
      <w:r w:rsidR="006C0CB7">
        <w:rPr>
          <w:rFonts w:ascii="Times New Roman" w:eastAsiaTheme="minorEastAsia" w:hAnsi="Times New Roman"/>
          <w:bCs/>
          <w:szCs w:val="20"/>
          <w:lang w:val="en-GB" w:eastAsia="zh-CN"/>
        </w:rPr>
        <w:t xml:space="preserve">, i.e. </w:t>
      </w:r>
      <w:r w:rsidR="00184B06" w:rsidRPr="00107ED9">
        <w:rPr>
          <w:rFonts w:ascii="Times New Roman" w:eastAsiaTheme="minorEastAsia" w:hAnsi="Times New Roman"/>
          <w:bCs/>
          <w:szCs w:val="20"/>
          <w:lang w:val="en-GB" w:eastAsia="zh-CN"/>
        </w:rPr>
        <w:t>PSL and MF</w:t>
      </w:r>
      <w:r w:rsidR="006C0CB7">
        <w:rPr>
          <w:rFonts w:ascii="Times New Roman" w:eastAsiaTheme="minorEastAsia" w:hAnsi="Times New Roman"/>
          <w:bCs/>
          <w:szCs w:val="20"/>
          <w:lang w:val="en-GB" w:eastAsia="zh-CN"/>
        </w:rPr>
        <w:t xml:space="preserve">, </w:t>
      </w:r>
      <w:r w:rsidR="00184B06" w:rsidRPr="00107ED9">
        <w:rPr>
          <w:rFonts w:ascii="Times New Roman" w:eastAsiaTheme="minorEastAsia" w:hAnsi="Times New Roman"/>
          <w:bCs/>
          <w:szCs w:val="20"/>
          <w:lang w:val="en-GB" w:eastAsia="zh-CN"/>
        </w:rPr>
        <w:t>s</w:t>
      </w:r>
      <w:r w:rsidR="00184B06" w:rsidRPr="00107ED9">
        <w:rPr>
          <w:rFonts w:ascii="Times New Roman" w:eastAsiaTheme="minorEastAsia" w:hAnsi="Times New Roman" w:hint="eastAsia"/>
          <w:bCs/>
          <w:szCs w:val="20"/>
          <w:lang w:val="en-GB" w:eastAsia="zh-CN"/>
        </w:rPr>
        <w:t>hould be considered for preamble sequence design.</w:t>
      </w:r>
    </w:p>
    <w:p w14:paraId="149D25B3" w14:textId="364EA263" w:rsidR="001A6C07" w:rsidRPr="00542667" w:rsidRDefault="001A6C07" w:rsidP="008F53D2">
      <w:pPr>
        <w:adjustRightInd w:val="0"/>
        <w:snapToGrid w:val="0"/>
        <w:spacing w:before="120" w:after="120"/>
        <w:rPr>
          <w:rFonts w:ascii="Times New Roman" w:eastAsia="宋体" w:hAnsi="Times New Roman"/>
          <w:b/>
          <w:szCs w:val="20"/>
          <w:lang w:eastAsia="zh-CN"/>
        </w:rPr>
      </w:pPr>
      <w:bookmarkStart w:id="41" w:name="_Ref178603495"/>
      <w:r w:rsidRPr="00542667">
        <w:rPr>
          <w:rFonts w:ascii="Times New Roman" w:eastAsia="等线" w:hAnsi="Times New Roman"/>
          <w:b/>
          <w:szCs w:val="20"/>
          <w:lang w:val="en-GB"/>
        </w:rPr>
        <w:t xml:space="preserve">Proposal </w:t>
      </w:r>
      <w:r w:rsidRPr="00D96E14">
        <w:rPr>
          <w:rFonts w:ascii="Times New Roman" w:hAnsi="Times New Roman"/>
          <w:b/>
          <w:szCs w:val="20"/>
        </w:rPr>
        <w:fldChar w:fldCharType="begin"/>
      </w:r>
      <w:r w:rsidRPr="00542667">
        <w:rPr>
          <w:rFonts w:ascii="Times New Roman" w:hAnsi="Times New Roman"/>
          <w:b/>
          <w:szCs w:val="20"/>
        </w:rPr>
        <w:instrText xml:space="preserve"> SEQ Proposal \* ARABIC </w:instrText>
      </w:r>
      <w:r w:rsidRPr="00D96E14">
        <w:rPr>
          <w:rFonts w:ascii="Times New Roman" w:hAnsi="Times New Roman"/>
          <w:b/>
          <w:szCs w:val="20"/>
        </w:rPr>
        <w:fldChar w:fldCharType="separate"/>
      </w:r>
      <w:r w:rsidR="00715E0B">
        <w:rPr>
          <w:rFonts w:ascii="Times New Roman" w:hAnsi="Times New Roman"/>
          <w:b/>
          <w:noProof/>
          <w:szCs w:val="20"/>
        </w:rPr>
        <w:t>19</w:t>
      </w:r>
      <w:r w:rsidRPr="00D96E14">
        <w:rPr>
          <w:rFonts w:ascii="Times New Roman" w:hAnsi="Times New Roman"/>
          <w:b/>
          <w:szCs w:val="20"/>
        </w:rPr>
        <w:fldChar w:fldCharType="end"/>
      </w:r>
      <w:r w:rsidRPr="00542667">
        <w:rPr>
          <w:rFonts w:ascii="Times New Roman" w:eastAsia="等线" w:hAnsi="Times New Roman"/>
          <w:b/>
          <w:szCs w:val="20"/>
          <w:lang w:val="en-GB"/>
        </w:rPr>
        <w:t>:</w:t>
      </w:r>
      <w:r w:rsidRPr="00542667">
        <w:rPr>
          <w:rFonts w:ascii="Times New Roman" w:eastAsia="宋体" w:hAnsi="Times New Roman"/>
          <w:b/>
          <w:szCs w:val="20"/>
        </w:rPr>
        <w:t xml:space="preserve"> </w:t>
      </w:r>
      <w:r>
        <w:rPr>
          <w:rFonts w:ascii="Times New Roman" w:eastAsia="宋体" w:hAnsi="Times New Roman" w:hint="eastAsia"/>
          <w:b/>
          <w:szCs w:val="20"/>
          <w:lang w:eastAsia="zh-CN"/>
        </w:rPr>
        <w:t>At least the following two metrics should be considered for D2R preamble design</w:t>
      </w:r>
      <w:r w:rsidR="00887319">
        <w:rPr>
          <w:rFonts w:ascii="Times New Roman" w:eastAsia="宋体" w:hAnsi="Times New Roman" w:hint="eastAsia"/>
          <w:b/>
          <w:szCs w:val="20"/>
          <w:lang w:eastAsia="zh-CN"/>
        </w:rPr>
        <w:t>:</w:t>
      </w:r>
      <w:bookmarkEnd w:id="41"/>
    </w:p>
    <w:p w14:paraId="109B96CB" w14:textId="1B847BCD" w:rsidR="001A6C07" w:rsidRDefault="001A6C07" w:rsidP="008F53D2">
      <w:pPr>
        <w:pStyle w:val="ListParagraph"/>
        <w:numPr>
          <w:ilvl w:val="0"/>
          <w:numId w:val="29"/>
        </w:numPr>
        <w:spacing w:before="120" w:after="120"/>
        <w:ind w:firstLineChars="0"/>
        <w:rPr>
          <w:rFonts w:ascii="Times New Roman" w:hAnsi="Times New Roman"/>
          <w:b/>
          <w:sz w:val="20"/>
          <w:szCs w:val="20"/>
        </w:rPr>
      </w:pPr>
      <w:r w:rsidRPr="001A6C07">
        <w:rPr>
          <w:rFonts w:ascii="Times New Roman" w:hAnsi="Times New Roman"/>
          <w:b/>
          <w:sz w:val="20"/>
          <w:szCs w:val="20"/>
        </w:rPr>
        <w:t>Peak Sidelobe Level (PSL): the largest magnitude of all its autocorrelation sidelobes</w:t>
      </w:r>
      <w:r w:rsidR="00887319">
        <w:rPr>
          <w:rFonts w:ascii="Times New Roman" w:hAnsi="Times New Roman" w:hint="eastAsia"/>
          <w:b/>
          <w:sz w:val="20"/>
          <w:szCs w:val="20"/>
        </w:rPr>
        <w:t>,</w:t>
      </w:r>
    </w:p>
    <w:p w14:paraId="65C8748C" w14:textId="01E0063F" w:rsidR="001A6C07" w:rsidRPr="001A6C07" w:rsidRDefault="001A6C07" w:rsidP="008F53D2">
      <w:pPr>
        <w:pStyle w:val="ListParagraph"/>
        <w:numPr>
          <w:ilvl w:val="0"/>
          <w:numId w:val="29"/>
        </w:numPr>
        <w:spacing w:before="120" w:after="120"/>
        <w:ind w:firstLineChars="0"/>
        <w:rPr>
          <w:rFonts w:ascii="Times New Roman" w:hAnsi="Times New Roman"/>
          <w:b/>
          <w:sz w:val="20"/>
          <w:szCs w:val="20"/>
        </w:rPr>
      </w:pPr>
      <w:r w:rsidRPr="001A6C07">
        <w:rPr>
          <w:rFonts w:ascii="Times New Roman" w:hAnsi="Times New Roman"/>
          <w:b/>
          <w:szCs w:val="20"/>
        </w:rPr>
        <w:t xml:space="preserve">Merit Factor (MF): the ratio of the energy of the autocorrelation </w:t>
      </w:r>
      <w:proofErr w:type="spellStart"/>
      <w:r w:rsidRPr="001A6C07">
        <w:rPr>
          <w:rFonts w:ascii="Times New Roman" w:hAnsi="Times New Roman"/>
          <w:b/>
          <w:szCs w:val="20"/>
        </w:rPr>
        <w:t>mainlobe</w:t>
      </w:r>
      <w:proofErr w:type="spellEnd"/>
      <w:r w:rsidRPr="001A6C07">
        <w:rPr>
          <w:rFonts w:ascii="Times New Roman" w:hAnsi="Times New Roman"/>
          <w:b/>
          <w:szCs w:val="20"/>
        </w:rPr>
        <w:t xml:space="preserve"> and the total energy of all its autocorrelation sidelobes</w:t>
      </w:r>
      <w:r w:rsidR="00887319">
        <w:rPr>
          <w:rFonts w:ascii="Times New Roman" w:hAnsi="Times New Roman" w:hint="eastAsia"/>
          <w:b/>
          <w:szCs w:val="20"/>
        </w:rPr>
        <w:t>.</w:t>
      </w:r>
    </w:p>
    <w:p w14:paraId="38B06537" w14:textId="3F5B122F" w:rsidR="00915419" w:rsidRPr="002C2F5B" w:rsidRDefault="00315728" w:rsidP="002C2F5B">
      <w:pPr>
        <w:keepNext/>
        <w:numPr>
          <w:ilvl w:val="1"/>
          <w:numId w:val="43"/>
        </w:numPr>
        <w:tabs>
          <w:tab w:val="left" w:pos="-5500"/>
        </w:tabs>
        <w:spacing w:before="120" w:after="120"/>
        <w:outlineLvl w:val="2"/>
        <w:rPr>
          <w:rFonts w:ascii="Arial" w:eastAsia="宋体" w:hAnsi="Arial" w:cs="Arial"/>
          <w:bCs/>
          <w:sz w:val="26"/>
          <w:szCs w:val="26"/>
          <w:lang w:val="fr-FR" w:eastAsia="zh-CN"/>
        </w:rPr>
      </w:pPr>
      <w:r w:rsidRPr="002E59CA">
        <w:rPr>
          <w:rFonts w:ascii="Arial" w:eastAsia="宋体" w:hAnsi="Arial" w:cs="Arial"/>
          <w:bCs/>
          <w:sz w:val="26"/>
          <w:szCs w:val="26"/>
          <w:lang w:val="fr-FR" w:eastAsia="zh-CN"/>
        </w:rPr>
        <w:t xml:space="preserve">Necessity of </w:t>
      </w:r>
      <w:r w:rsidR="00915419" w:rsidRPr="002E59CA">
        <w:rPr>
          <w:rFonts w:ascii="Arial" w:eastAsia="宋体" w:hAnsi="Arial" w:cs="Arial"/>
          <w:bCs/>
          <w:sz w:val="26"/>
          <w:szCs w:val="26"/>
          <w:lang w:val="fr-FR" w:eastAsia="zh-CN"/>
        </w:rPr>
        <w:t>midamble/</w:t>
      </w:r>
      <w:r w:rsidR="00C61954" w:rsidRPr="002E59CA">
        <w:rPr>
          <w:rFonts w:ascii="Arial" w:eastAsia="宋体" w:hAnsi="Arial" w:cs="Arial"/>
          <w:bCs/>
          <w:sz w:val="26"/>
          <w:szCs w:val="26"/>
          <w:lang w:val="fr-FR" w:eastAsia="zh-CN"/>
        </w:rPr>
        <w:t>postamble</w:t>
      </w:r>
      <w:r w:rsidRPr="002E59CA">
        <w:rPr>
          <w:rFonts w:ascii="Arial" w:eastAsia="宋体" w:hAnsi="Arial" w:cs="Arial"/>
          <w:bCs/>
          <w:sz w:val="26"/>
          <w:szCs w:val="26"/>
          <w:lang w:val="fr-FR" w:eastAsia="zh-CN"/>
        </w:rPr>
        <w:t xml:space="preserve"> </w:t>
      </w:r>
      <w:r w:rsidR="00915419" w:rsidRPr="002E59CA">
        <w:rPr>
          <w:rFonts w:ascii="Arial" w:eastAsia="宋体" w:hAnsi="Arial" w:cs="Arial"/>
          <w:bCs/>
          <w:sz w:val="26"/>
          <w:szCs w:val="26"/>
          <w:lang w:val="fr-FR" w:eastAsia="zh-CN"/>
        </w:rPr>
        <w:t xml:space="preserve">for </w:t>
      </w:r>
      <w:r w:rsidR="00E24F11" w:rsidRPr="002E59CA">
        <w:rPr>
          <w:rFonts w:ascii="Arial" w:eastAsia="宋体" w:hAnsi="Arial" w:cs="Arial"/>
          <w:bCs/>
          <w:sz w:val="26"/>
          <w:szCs w:val="26"/>
          <w:lang w:val="fr-FR" w:eastAsia="zh-CN"/>
        </w:rPr>
        <w:t>PDRCH</w:t>
      </w:r>
      <w:r w:rsidR="00F54713" w:rsidRPr="002E59CA">
        <w:rPr>
          <w:rFonts w:ascii="Arial" w:eastAsia="宋体" w:hAnsi="Arial" w:cs="Arial"/>
          <w:bCs/>
          <w:sz w:val="26"/>
          <w:szCs w:val="26"/>
          <w:lang w:val="fr-FR" w:eastAsia="zh-CN"/>
        </w:rPr>
        <w:t xml:space="preserve"> </w:t>
      </w:r>
    </w:p>
    <w:p w14:paraId="7955A0F3" w14:textId="510AEF11" w:rsidR="00915419" w:rsidRDefault="00915419" w:rsidP="008F53D2">
      <w:pPr>
        <w:adjustRightInd w:val="0"/>
        <w:snapToGrid w:val="0"/>
        <w:spacing w:before="120" w:after="120"/>
        <w:jc w:val="both"/>
        <w:rPr>
          <w:rFonts w:ascii="Times New Roman" w:eastAsia="宋体" w:hAnsi="Times New Roman"/>
          <w:szCs w:val="20"/>
        </w:rPr>
      </w:pPr>
      <w:r w:rsidRPr="00BD1C8D">
        <w:rPr>
          <w:rFonts w:ascii="Times New Roman" w:eastAsia="宋体" w:hAnsi="Times New Roman"/>
          <w:szCs w:val="20"/>
        </w:rPr>
        <w:t xml:space="preserve">In previous meetings, </w:t>
      </w:r>
      <w:proofErr w:type="spellStart"/>
      <w:r w:rsidR="00F54713" w:rsidRPr="00BD1C8D">
        <w:rPr>
          <w:rFonts w:ascii="Times New Roman" w:eastAsia="宋体" w:hAnsi="Times New Roman"/>
          <w:szCs w:val="20"/>
        </w:rPr>
        <w:t>midamble</w:t>
      </w:r>
      <w:proofErr w:type="spellEnd"/>
      <w:r w:rsidR="00F54713" w:rsidRPr="00BD1C8D">
        <w:rPr>
          <w:rFonts w:ascii="Times New Roman" w:eastAsia="宋体" w:hAnsi="Times New Roman"/>
          <w:szCs w:val="20"/>
        </w:rPr>
        <w:t>/</w:t>
      </w:r>
      <w:proofErr w:type="spellStart"/>
      <w:r w:rsidR="00F54713" w:rsidRPr="00BD1C8D">
        <w:rPr>
          <w:rFonts w:ascii="Times New Roman" w:eastAsia="宋体" w:hAnsi="Times New Roman"/>
          <w:szCs w:val="20"/>
        </w:rPr>
        <w:t>postamble</w:t>
      </w:r>
      <w:proofErr w:type="spellEnd"/>
      <w:r w:rsidR="00F54713" w:rsidRPr="00BD1C8D">
        <w:rPr>
          <w:rFonts w:ascii="Times New Roman" w:eastAsia="宋体" w:hAnsi="Times New Roman"/>
          <w:szCs w:val="20"/>
        </w:rPr>
        <w:t xml:space="preserve"> is proposed</w:t>
      </w:r>
      <w:r w:rsidR="000F1224">
        <w:rPr>
          <w:rFonts w:ascii="Times New Roman" w:eastAsia="宋体" w:hAnsi="Times New Roman"/>
          <w:szCs w:val="20"/>
        </w:rPr>
        <w:t xml:space="preserve"> </w:t>
      </w:r>
      <w:r w:rsidR="002C591D" w:rsidRPr="00DC3299">
        <w:rPr>
          <w:rFonts w:ascii="Times New Roman" w:eastAsia="宋体" w:hAnsi="Times New Roman"/>
          <w:szCs w:val="20"/>
        </w:rPr>
        <w:t xml:space="preserve">as </w:t>
      </w:r>
      <w:r w:rsidR="00644E2C">
        <w:rPr>
          <w:rFonts w:ascii="Times New Roman" w:eastAsia="宋体" w:hAnsi="Times New Roman"/>
          <w:szCs w:val="20"/>
        </w:rPr>
        <w:t xml:space="preserve">a </w:t>
      </w:r>
      <w:r w:rsidR="002C591D" w:rsidRPr="00BD1C8D">
        <w:rPr>
          <w:rFonts w:ascii="Times New Roman" w:eastAsia="宋体" w:hAnsi="Times New Roman"/>
          <w:szCs w:val="20"/>
        </w:rPr>
        <w:t xml:space="preserve">reference signal for channel estimation and </w:t>
      </w:r>
      <w:r w:rsidR="00330D0B" w:rsidRPr="00BD1C8D">
        <w:rPr>
          <w:rFonts w:ascii="Times New Roman" w:eastAsia="宋体" w:hAnsi="Times New Roman"/>
          <w:szCs w:val="20"/>
        </w:rPr>
        <w:t>sync purpose</w:t>
      </w:r>
      <w:r w:rsidR="004E0F35">
        <w:rPr>
          <w:rFonts w:ascii="Times New Roman" w:eastAsia="宋体" w:hAnsi="Times New Roman"/>
          <w:szCs w:val="20"/>
        </w:rPr>
        <w:t>s</w:t>
      </w:r>
      <w:r w:rsidR="002C591D" w:rsidRPr="00BD1C8D">
        <w:rPr>
          <w:rFonts w:ascii="Times New Roman" w:eastAsia="宋体" w:hAnsi="Times New Roman"/>
          <w:szCs w:val="20"/>
        </w:rPr>
        <w:t>.</w:t>
      </w:r>
      <w:r w:rsidR="00BD0C31" w:rsidRPr="00BD1C8D">
        <w:rPr>
          <w:rFonts w:ascii="Times New Roman" w:eastAsia="宋体" w:hAnsi="Times New Roman"/>
          <w:szCs w:val="20"/>
        </w:rPr>
        <w:t xml:space="preserve"> In this section, we </w:t>
      </w:r>
      <w:r w:rsidR="001F6B55">
        <w:rPr>
          <w:rFonts w:ascii="Times New Roman" w:eastAsia="宋体" w:hAnsi="Times New Roman"/>
          <w:szCs w:val="20"/>
        </w:rPr>
        <w:t xml:space="preserve">provide our analysis and </w:t>
      </w:r>
      <w:r w:rsidR="00BD0C31" w:rsidRPr="00BD1C8D">
        <w:rPr>
          <w:rFonts w:ascii="Times New Roman" w:eastAsia="宋体" w:hAnsi="Times New Roman"/>
          <w:szCs w:val="20"/>
        </w:rPr>
        <w:t>evaluat</w:t>
      </w:r>
      <w:r w:rsidR="001F6B55">
        <w:rPr>
          <w:rFonts w:ascii="Times New Roman" w:eastAsia="宋体" w:hAnsi="Times New Roman"/>
          <w:szCs w:val="20"/>
        </w:rPr>
        <w:t>ion</w:t>
      </w:r>
      <w:r w:rsidR="00702687">
        <w:rPr>
          <w:rFonts w:ascii="Times New Roman" w:eastAsia="宋体" w:hAnsi="Times New Roman"/>
          <w:szCs w:val="20"/>
        </w:rPr>
        <w:t>s</w:t>
      </w:r>
      <w:r w:rsidR="001F6B55">
        <w:rPr>
          <w:rFonts w:ascii="Times New Roman" w:eastAsia="宋体" w:hAnsi="Times New Roman"/>
          <w:szCs w:val="20"/>
        </w:rPr>
        <w:t xml:space="preserve"> on</w:t>
      </w:r>
      <w:r w:rsidR="00BD0C31" w:rsidRPr="00DC3299">
        <w:rPr>
          <w:rFonts w:ascii="Times New Roman" w:eastAsia="宋体" w:hAnsi="Times New Roman"/>
          <w:szCs w:val="20"/>
        </w:rPr>
        <w:t xml:space="preserve"> the necessity of </w:t>
      </w:r>
      <w:proofErr w:type="spellStart"/>
      <w:r w:rsidR="00BD0C31" w:rsidRPr="00DC3299">
        <w:rPr>
          <w:rFonts w:ascii="Times New Roman" w:eastAsia="宋体" w:hAnsi="Times New Roman"/>
          <w:szCs w:val="20"/>
        </w:rPr>
        <w:t>midamble</w:t>
      </w:r>
      <w:proofErr w:type="spellEnd"/>
      <w:r w:rsidR="00BD0C31" w:rsidRPr="00DC3299">
        <w:rPr>
          <w:rFonts w:ascii="Times New Roman" w:eastAsia="宋体" w:hAnsi="Times New Roman"/>
          <w:szCs w:val="20"/>
        </w:rPr>
        <w:t>/</w:t>
      </w:r>
      <w:proofErr w:type="spellStart"/>
      <w:r w:rsidR="00BD0C31" w:rsidRPr="00DC3299">
        <w:rPr>
          <w:rFonts w:ascii="Times New Roman" w:eastAsia="宋体" w:hAnsi="Times New Roman"/>
          <w:szCs w:val="20"/>
        </w:rPr>
        <w:t>postamble</w:t>
      </w:r>
      <w:proofErr w:type="spellEnd"/>
      <w:r w:rsidR="00E451E1">
        <w:rPr>
          <w:rFonts w:ascii="Times New Roman" w:eastAsia="宋体" w:hAnsi="Times New Roman"/>
          <w:szCs w:val="20"/>
        </w:rPr>
        <w:t xml:space="preserve"> for these purposes.</w:t>
      </w:r>
    </w:p>
    <w:p w14:paraId="1EA345B5" w14:textId="174C0286" w:rsidR="00B70D69" w:rsidRPr="00BD1C8D" w:rsidRDefault="00B70D69" w:rsidP="008F53D2">
      <w:pPr>
        <w:pStyle w:val="ListParagraph"/>
        <w:numPr>
          <w:ilvl w:val="0"/>
          <w:numId w:val="72"/>
        </w:numPr>
        <w:adjustRightInd w:val="0"/>
        <w:snapToGrid w:val="0"/>
        <w:spacing w:before="120" w:after="120"/>
        <w:ind w:firstLineChars="0"/>
        <w:rPr>
          <w:rFonts w:ascii="Times New Roman" w:hAnsi="Times New Roman"/>
          <w:b/>
          <w:szCs w:val="20"/>
        </w:rPr>
      </w:pPr>
      <w:r w:rsidRPr="00BD1C8D">
        <w:rPr>
          <w:rFonts w:ascii="Times New Roman" w:hAnsi="Times New Roman"/>
          <w:b/>
          <w:szCs w:val="20"/>
        </w:rPr>
        <w:t xml:space="preserve">Receiver for D2R </w:t>
      </w:r>
      <w:r w:rsidRPr="00BD1C8D">
        <w:rPr>
          <w:rFonts w:ascii="Times New Roman" w:hAnsi="Times New Roman"/>
          <w:b/>
          <w:szCs w:val="20"/>
          <w:u w:val="single"/>
        </w:rPr>
        <w:t>without</w:t>
      </w:r>
      <w:r w:rsidRPr="00BD1C8D">
        <w:rPr>
          <w:rFonts w:ascii="Times New Roman" w:hAnsi="Times New Roman"/>
          <w:b/>
          <w:szCs w:val="20"/>
        </w:rPr>
        <w:t xml:space="preserve"> </w:t>
      </w:r>
      <w:proofErr w:type="spellStart"/>
      <w:r w:rsidRPr="00BD1C8D">
        <w:rPr>
          <w:rFonts w:ascii="Times New Roman" w:hAnsi="Times New Roman"/>
          <w:b/>
          <w:szCs w:val="20"/>
        </w:rPr>
        <w:t>midamble</w:t>
      </w:r>
      <w:proofErr w:type="spellEnd"/>
      <w:r w:rsidR="009812E0" w:rsidRPr="00BD1C8D">
        <w:rPr>
          <w:rFonts w:ascii="Times New Roman" w:hAnsi="Times New Roman"/>
          <w:b/>
          <w:szCs w:val="20"/>
        </w:rPr>
        <w:t>/</w:t>
      </w:r>
      <w:proofErr w:type="spellStart"/>
      <w:r w:rsidR="009812E0" w:rsidRPr="00BD1C8D">
        <w:rPr>
          <w:rFonts w:ascii="Times New Roman" w:hAnsi="Times New Roman"/>
          <w:b/>
          <w:szCs w:val="20"/>
        </w:rPr>
        <w:t>postamble</w:t>
      </w:r>
      <w:proofErr w:type="spellEnd"/>
    </w:p>
    <w:p w14:paraId="5A0997CF" w14:textId="402DC4F8" w:rsidR="00D44428" w:rsidRDefault="00D44428" w:rsidP="008F53D2">
      <w:pPr>
        <w:adjustRightInd w:val="0"/>
        <w:snapToGrid w:val="0"/>
        <w:spacing w:before="12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D2R </w:t>
      </w:r>
      <w:r w:rsidR="00E10625">
        <w:rPr>
          <w:rFonts w:ascii="Times New Roman" w:eastAsiaTheme="minorEastAsia" w:hAnsi="Times New Roman"/>
          <w:szCs w:val="20"/>
          <w:lang w:eastAsia="zh-CN"/>
        </w:rPr>
        <w:t xml:space="preserve">transmission </w:t>
      </w:r>
      <w:r>
        <w:rPr>
          <w:rFonts w:ascii="Times New Roman" w:eastAsiaTheme="minorEastAsia" w:hAnsi="Times New Roman"/>
          <w:szCs w:val="20"/>
          <w:lang w:eastAsia="zh-CN"/>
        </w:rPr>
        <w:t>w</w:t>
      </w:r>
      <w:r w:rsidR="00DE0286">
        <w:rPr>
          <w:rFonts w:ascii="Times New Roman" w:eastAsiaTheme="minorEastAsia" w:hAnsi="Times New Roman"/>
          <w:szCs w:val="20"/>
          <w:lang w:eastAsia="zh-CN"/>
        </w:rPr>
        <w:t>ithout</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postamble</w:t>
      </w:r>
      <w:proofErr w:type="spellEnd"/>
      <w:r>
        <w:rPr>
          <w:rFonts w:ascii="Times New Roman" w:eastAsiaTheme="minorEastAsia" w:hAnsi="Times New Roman"/>
          <w:szCs w:val="20"/>
          <w:lang w:eastAsia="zh-CN"/>
        </w:rPr>
        <w:t>, the detection procedure includ</w:t>
      </w:r>
      <w:r w:rsidR="004E54EA">
        <w:rPr>
          <w:rFonts w:ascii="Times New Roman" w:eastAsiaTheme="minorEastAsia" w:hAnsi="Times New Roman"/>
          <w:szCs w:val="20"/>
          <w:lang w:eastAsia="zh-CN"/>
        </w:rPr>
        <w:t>e</w:t>
      </w:r>
      <w:r w:rsidR="007F1966">
        <w:rPr>
          <w:rFonts w:ascii="Times New Roman" w:eastAsiaTheme="minorEastAsia" w:hAnsi="Times New Roman"/>
          <w:szCs w:val="20"/>
          <w:lang w:eastAsia="zh-CN"/>
        </w:rPr>
        <w:t>s</w:t>
      </w:r>
      <w:r>
        <w:rPr>
          <w:rFonts w:ascii="Times New Roman" w:eastAsiaTheme="minorEastAsia" w:hAnsi="Times New Roman"/>
          <w:szCs w:val="20"/>
          <w:lang w:eastAsia="zh-CN"/>
        </w:rPr>
        <w:t xml:space="preserve"> following steps:</w:t>
      </w:r>
    </w:p>
    <w:p w14:paraId="308C43BF" w14:textId="213D3703" w:rsidR="00D44428" w:rsidRDefault="00D44428" w:rsidP="008F53D2">
      <w:pPr>
        <w:adjustRightInd w:val="0"/>
        <w:snapToGrid w:val="0"/>
        <w:spacing w:before="120" w:after="120"/>
        <w:jc w:val="both"/>
        <w:rPr>
          <w:rFonts w:ascii="Times New Roman" w:eastAsia="宋体" w:hAnsi="Times New Roman"/>
          <w:szCs w:val="20"/>
          <w:lang w:eastAsia="zh-CN"/>
        </w:rPr>
      </w:pPr>
      <w:r w:rsidRPr="00BD1C8D">
        <w:rPr>
          <w:rFonts w:ascii="Times New Roman" w:eastAsia="宋体" w:hAnsi="Times New Roman"/>
          <w:szCs w:val="20"/>
          <w:u w:val="single"/>
          <w:lang w:eastAsia="zh-CN"/>
        </w:rPr>
        <w:t>Coarse SFO estimation</w:t>
      </w:r>
      <w:r w:rsidR="00A7048C">
        <w:rPr>
          <w:rFonts w:ascii="Times New Roman" w:eastAsia="宋体" w:hAnsi="Times New Roman"/>
          <w:szCs w:val="20"/>
          <w:u w:val="single"/>
          <w:lang w:eastAsia="zh-CN"/>
        </w:rPr>
        <w:t xml:space="preserve"> </w:t>
      </w:r>
      <w:r w:rsidR="00E41341">
        <w:rPr>
          <w:rFonts w:ascii="Times New Roman" w:eastAsia="宋体" w:hAnsi="Times New Roman" w:hint="eastAsia"/>
          <w:szCs w:val="20"/>
          <w:u w:val="single"/>
          <w:lang w:eastAsia="zh-CN"/>
        </w:rPr>
        <w:t>by</w:t>
      </w:r>
      <w:r w:rsidR="00A7048C">
        <w:rPr>
          <w:rFonts w:ascii="Times New Roman" w:eastAsia="宋体" w:hAnsi="Times New Roman"/>
          <w:szCs w:val="20"/>
          <w:u w:val="single"/>
          <w:lang w:eastAsia="zh-CN"/>
        </w:rPr>
        <w:t xml:space="preserve"> preamble</w:t>
      </w:r>
      <w:r>
        <w:rPr>
          <w:rFonts w:ascii="Times New Roman" w:eastAsia="宋体" w:hAnsi="Times New Roman"/>
          <w:szCs w:val="20"/>
          <w:u w:val="single"/>
          <w:lang w:eastAsia="zh-CN"/>
        </w:rPr>
        <w:t>:</w:t>
      </w:r>
      <w:r w:rsidRPr="00BD1C8D">
        <w:rPr>
          <w:rFonts w:ascii="Times New Roman" w:eastAsia="宋体" w:hAnsi="Times New Roman"/>
          <w:szCs w:val="20"/>
          <w:lang w:eastAsia="zh-CN"/>
        </w:rPr>
        <w:t xml:space="preserve"> The </w:t>
      </w:r>
      <w:r w:rsidR="00A06606">
        <w:rPr>
          <w:rFonts w:ascii="Times New Roman" w:eastAsia="宋体" w:hAnsi="Times New Roman"/>
          <w:szCs w:val="20"/>
          <w:lang w:eastAsia="zh-CN"/>
        </w:rPr>
        <w:t xml:space="preserve">received </w:t>
      </w:r>
      <w:r w:rsidRPr="00BD1C8D">
        <w:rPr>
          <w:rFonts w:ascii="Times New Roman" w:eastAsia="宋体" w:hAnsi="Times New Roman"/>
          <w:szCs w:val="20"/>
          <w:lang w:eastAsia="zh-CN"/>
        </w:rPr>
        <w:t xml:space="preserve">preamble part can be transformed to </w:t>
      </w:r>
      <w:r w:rsidR="00C92E42">
        <w:rPr>
          <w:rFonts w:ascii="Times New Roman" w:eastAsia="宋体" w:hAnsi="Times New Roman"/>
          <w:szCs w:val="20"/>
          <w:lang w:eastAsia="zh-CN"/>
        </w:rPr>
        <w:t>frequency domain through FFT</w:t>
      </w:r>
      <w:r w:rsidR="005F2F49">
        <w:rPr>
          <w:rFonts w:ascii="Times New Roman" w:eastAsia="宋体" w:hAnsi="Times New Roman"/>
          <w:szCs w:val="20"/>
          <w:lang w:eastAsia="zh-CN"/>
        </w:rPr>
        <w:t>. S</w:t>
      </w:r>
      <w:r w:rsidR="00C92E42">
        <w:rPr>
          <w:rFonts w:ascii="Times New Roman" w:eastAsia="宋体" w:hAnsi="Times New Roman"/>
          <w:szCs w:val="20"/>
          <w:lang w:eastAsia="zh-CN"/>
        </w:rPr>
        <w:t xml:space="preserve">ince the D2R </w:t>
      </w:r>
      <w:r w:rsidR="00553E9E">
        <w:rPr>
          <w:rFonts w:ascii="Times New Roman" w:eastAsia="宋体" w:hAnsi="Times New Roman"/>
          <w:szCs w:val="20"/>
          <w:lang w:eastAsia="zh-CN"/>
        </w:rPr>
        <w:t xml:space="preserve">preamble </w:t>
      </w:r>
      <w:r w:rsidR="00C92E42">
        <w:rPr>
          <w:rFonts w:ascii="Times New Roman" w:eastAsia="宋体" w:hAnsi="Times New Roman"/>
          <w:szCs w:val="20"/>
          <w:lang w:eastAsia="zh-CN"/>
        </w:rPr>
        <w:t xml:space="preserve">is frequency shifted through on/off transitions to a target center frequency, the frequency position with the largest frequency response can be regarded as </w:t>
      </w:r>
      <w:r w:rsidR="00E41341">
        <w:rPr>
          <w:rFonts w:ascii="Times New Roman" w:eastAsia="宋体" w:hAnsi="Times New Roman" w:hint="eastAsia"/>
          <w:szCs w:val="20"/>
          <w:lang w:eastAsia="zh-CN"/>
        </w:rPr>
        <w:t xml:space="preserve">the </w:t>
      </w:r>
      <w:r w:rsidR="00C92E42">
        <w:rPr>
          <w:rFonts w:ascii="Times New Roman" w:eastAsia="宋体" w:hAnsi="Times New Roman"/>
          <w:szCs w:val="20"/>
          <w:lang w:eastAsia="zh-CN"/>
        </w:rPr>
        <w:t xml:space="preserve">estimated center frequency of the </w:t>
      </w:r>
      <w:r w:rsidR="00C92E42">
        <w:rPr>
          <w:rFonts w:ascii="Times New Roman" w:eastAsia="宋体" w:hAnsi="Times New Roman"/>
          <w:szCs w:val="20"/>
          <w:lang w:eastAsia="zh-CN"/>
        </w:rPr>
        <w:lastRenderedPageBreak/>
        <w:t xml:space="preserve">D2R transmission. The </w:t>
      </w:r>
      <w:proofErr w:type="gramStart"/>
      <w:r w:rsidR="00C92E42">
        <w:rPr>
          <w:rFonts w:ascii="Times New Roman" w:eastAsia="宋体" w:hAnsi="Times New Roman"/>
          <w:szCs w:val="20"/>
          <w:lang w:eastAsia="zh-CN"/>
        </w:rPr>
        <w:t>coarse</w:t>
      </w:r>
      <w:proofErr w:type="gramEnd"/>
      <w:r w:rsidR="00C92E42">
        <w:rPr>
          <w:rFonts w:ascii="Times New Roman" w:eastAsia="宋体" w:hAnsi="Times New Roman"/>
          <w:szCs w:val="20"/>
          <w:lang w:eastAsia="zh-CN"/>
        </w:rPr>
        <w:t xml:space="preserve"> SFO estimation is </w:t>
      </w:r>
      <w:r w:rsidR="00E41341">
        <w:rPr>
          <w:rFonts w:ascii="Times New Roman" w:eastAsia="宋体" w:hAnsi="Times New Roman" w:hint="eastAsia"/>
          <w:szCs w:val="20"/>
          <w:lang w:eastAsia="zh-CN"/>
        </w:rPr>
        <w:t xml:space="preserve">determined </w:t>
      </w:r>
      <w:r w:rsidR="00202B4D">
        <w:rPr>
          <w:rFonts w:ascii="Times New Roman" w:eastAsia="宋体" w:hAnsi="Times New Roman"/>
          <w:szCs w:val="20"/>
          <w:lang w:eastAsia="zh-CN"/>
        </w:rPr>
        <w:t>as</w:t>
      </w:r>
      <w:r w:rsidR="00E41341">
        <w:rPr>
          <w:rFonts w:ascii="Times New Roman" w:eastAsia="宋体" w:hAnsi="Times New Roman" w:hint="eastAsia"/>
          <w:szCs w:val="20"/>
          <w:lang w:eastAsia="zh-CN"/>
        </w:rPr>
        <w:t xml:space="preserve"> </w:t>
      </w:r>
      <w:r w:rsidR="00C92E42">
        <w:rPr>
          <w:rFonts w:ascii="Times New Roman" w:eastAsia="宋体" w:hAnsi="Times New Roman"/>
          <w:szCs w:val="20"/>
          <w:lang w:eastAsia="zh-CN"/>
        </w:rPr>
        <w:t xml:space="preserve">the difference between </w:t>
      </w:r>
      <w:r w:rsidR="00E41341">
        <w:rPr>
          <w:rFonts w:ascii="Times New Roman" w:eastAsia="宋体" w:hAnsi="Times New Roman" w:hint="eastAsia"/>
          <w:szCs w:val="20"/>
          <w:lang w:eastAsia="zh-CN"/>
        </w:rPr>
        <w:t>the</w:t>
      </w:r>
      <w:r w:rsidR="00AE1906">
        <w:rPr>
          <w:rFonts w:ascii="Times New Roman" w:eastAsia="宋体" w:hAnsi="Times New Roman"/>
          <w:szCs w:val="20"/>
          <w:lang w:eastAsia="zh-CN"/>
        </w:rPr>
        <w:t xml:space="preserve"> target center frequency and the frequency position with the largest frequency response.</w:t>
      </w:r>
    </w:p>
    <w:p w14:paraId="6C26D5E4" w14:textId="298498B8" w:rsidR="00A7048C" w:rsidRDefault="00A7048C" w:rsidP="008F53D2">
      <w:pPr>
        <w:adjustRightInd w:val="0"/>
        <w:snapToGrid w:val="0"/>
        <w:spacing w:before="120" w:after="120"/>
        <w:jc w:val="both"/>
        <w:rPr>
          <w:rFonts w:ascii="Times New Roman" w:eastAsia="宋体" w:hAnsi="Times New Roman"/>
          <w:szCs w:val="20"/>
          <w:lang w:eastAsia="zh-CN"/>
        </w:rPr>
      </w:pPr>
      <w:r>
        <w:rPr>
          <w:rFonts w:ascii="Times New Roman" w:eastAsia="宋体" w:hAnsi="Times New Roman"/>
          <w:szCs w:val="20"/>
          <w:u w:val="single"/>
          <w:lang w:eastAsia="zh-CN"/>
        </w:rPr>
        <w:t>Fine</w:t>
      </w:r>
      <w:r w:rsidRPr="00844524">
        <w:rPr>
          <w:rFonts w:ascii="Times New Roman" w:eastAsia="宋体" w:hAnsi="Times New Roman"/>
          <w:szCs w:val="20"/>
          <w:u w:val="single"/>
          <w:lang w:eastAsia="zh-CN"/>
        </w:rPr>
        <w:t xml:space="preserve"> SFO estimation</w:t>
      </w:r>
      <w:r>
        <w:rPr>
          <w:rFonts w:ascii="Times New Roman" w:eastAsia="宋体" w:hAnsi="Times New Roman"/>
          <w:szCs w:val="20"/>
          <w:u w:val="single"/>
          <w:lang w:eastAsia="zh-CN"/>
        </w:rPr>
        <w:t xml:space="preserve"> </w:t>
      </w:r>
      <w:r w:rsidR="00E41341">
        <w:rPr>
          <w:rFonts w:ascii="Times New Roman" w:eastAsia="宋体" w:hAnsi="Times New Roman" w:hint="eastAsia"/>
          <w:szCs w:val="20"/>
          <w:u w:val="single"/>
          <w:lang w:eastAsia="zh-CN"/>
        </w:rPr>
        <w:t>by</w:t>
      </w:r>
      <w:r>
        <w:rPr>
          <w:rFonts w:ascii="Times New Roman" w:eastAsia="宋体" w:hAnsi="Times New Roman"/>
          <w:szCs w:val="20"/>
          <w:u w:val="single"/>
          <w:lang w:eastAsia="zh-CN"/>
        </w:rPr>
        <w:t xml:space="preserve"> preamble:</w:t>
      </w:r>
      <w:r w:rsidRPr="00844524">
        <w:rPr>
          <w:rFonts w:ascii="Times New Roman" w:eastAsia="宋体" w:hAnsi="Times New Roman"/>
          <w:szCs w:val="20"/>
          <w:lang w:eastAsia="zh-CN"/>
        </w:rPr>
        <w:t xml:space="preserve"> </w:t>
      </w:r>
      <w:r>
        <w:rPr>
          <w:rFonts w:ascii="Times New Roman" w:eastAsia="宋体" w:hAnsi="Times New Roman"/>
          <w:szCs w:val="20"/>
          <w:lang w:eastAsia="zh-CN"/>
        </w:rPr>
        <w:t>To further improve the accuracy of SFO estimation, a set of SFO hypothes</w:t>
      </w:r>
      <w:r w:rsidR="00F71B54">
        <w:rPr>
          <w:rFonts w:ascii="Times New Roman" w:eastAsia="宋体" w:hAnsi="Times New Roman"/>
          <w:szCs w:val="20"/>
          <w:lang w:eastAsia="zh-CN"/>
        </w:rPr>
        <w:t>e</w:t>
      </w:r>
      <w:r>
        <w:rPr>
          <w:rFonts w:ascii="Times New Roman" w:eastAsia="宋体" w:hAnsi="Times New Roman"/>
          <w:szCs w:val="20"/>
          <w:lang w:eastAsia="zh-CN"/>
        </w:rPr>
        <w:t xml:space="preserve">s based on </w:t>
      </w:r>
      <w:proofErr w:type="gramStart"/>
      <w:r>
        <w:rPr>
          <w:rFonts w:ascii="Times New Roman" w:eastAsia="宋体" w:hAnsi="Times New Roman"/>
          <w:szCs w:val="20"/>
          <w:lang w:eastAsia="zh-CN"/>
        </w:rPr>
        <w:t>coarse</w:t>
      </w:r>
      <w:proofErr w:type="gramEnd"/>
      <w:r>
        <w:rPr>
          <w:rFonts w:ascii="Times New Roman" w:eastAsia="宋体" w:hAnsi="Times New Roman"/>
          <w:szCs w:val="20"/>
          <w:lang w:eastAsia="zh-CN"/>
        </w:rPr>
        <w:t xml:space="preserve"> SFO estimation </w:t>
      </w:r>
      <w:r w:rsidR="00E41341">
        <w:rPr>
          <w:rFonts w:ascii="Times New Roman" w:eastAsia="宋体" w:hAnsi="Times New Roman" w:hint="eastAsia"/>
          <w:szCs w:val="20"/>
          <w:lang w:eastAsia="zh-CN"/>
        </w:rPr>
        <w:t xml:space="preserve">is </w:t>
      </w:r>
      <w:r>
        <w:rPr>
          <w:rFonts w:ascii="Times New Roman" w:eastAsia="宋体" w:hAnsi="Times New Roman"/>
          <w:szCs w:val="20"/>
          <w:lang w:eastAsia="zh-CN"/>
        </w:rPr>
        <w:t>used to perform time domain correlation for preamble part. For each hypothesis, local preamble sequence is generated with different number of samples per chip according to the assumed SFO, and this local preamble sequence is correlated with the received signal to obtain the timing of the D2R transmission. The branch with the closest SFO hypothesis is expect to have the maximum correlation value among the</w:t>
      </w:r>
      <w:r w:rsidR="00321155">
        <w:rPr>
          <w:rFonts w:ascii="Times New Roman" w:eastAsia="宋体" w:hAnsi="Times New Roman"/>
          <w:szCs w:val="20"/>
          <w:lang w:eastAsia="zh-CN"/>
        </w:rPr>
        <w:t xml:space="preserve"> branches. And the fine SFO is used to determine the number of sample</w:t>
      </w:r>
      <w:r w:rsidR="00376D7F">
        <w:rPr>
          <w:rFonts w:ascii="Times New Roman" w:eastAsia="宋体" w:hAnsi="Times New Roman"/>
          <w:szCs w:val="20"/>
          <w:lang w:eastAsia="zh-CN"/>
        </w:rPr>
        <w:t>s</w:t>
      </w:r>
      <w:r w:rsidR="00321155">
        <w:rPr>
          <w:rFonts w:ascii="Times New Roman" w:eastAsia="宋体" w:hAnsi="Times New Roman"/>
          <w:szCs w:val="20"/>
          <w:lang w:eastAsia="zh-CN"/>
        </w:rPr>
        <w:t xml:space="preserve"> per chip for the follow up D2R detection.</w:t>
      </w:r>
      <w:r w:rsidR="00F25E76">
        <w:rPr>
          <w:rFonts w:ascii="Times New Roman" w:eastAsia="宋体" w:hAnsi="Times New Roman"/>
          <w:szCs w:val="20"/>
          <w:lang w:eastAsia="zh-CN"/>
        </w:rPr>
        <w:t xml:space="preserve"> </w:t>
      </w:r>
    </w:p>
    <w:p w14:paraId="4ECD37CF" w14:textId="5CAAB0D5" w:rsidR="00D44428" w:rsidRDefault="00321155" w:rsidP="008F53D2">
      <w:pPr>
        <w:adjustRightInd w:val="0"/>
        <w:snapToGrid w:val="0"/>
        <w:spacing w:before="120" w:after="120"/>
        <w:jc w:val="both"/>
        <w:rPr>
          <w:rFonts w:ascii="Times New Roman" w:eastAsia="宋体" w:hAnsi="Times New Roman"/>
          <w:szCs w:val="20"/>
          <w:lang w:eastAsia="zh-CN"/>
        </w:rPr>
      </w:pPr>
      <w:r w:rsidRPr="00BD1C8D">
        <w:rPr>
          <w:rFonts w:ascii="Times New Roman" w:eastAsia="宋体" w:hAnsi="Times New Roman"/>
          <w:szCs w:val="20"/>
          <w:u w:val="single"/>
          <w:lang w:eastAsia="zh-CN"/>
        </w:rPr>
        <w:t>Timing</w:t>
      </w:r>
      <w:r w:rsidR="00154DBB">
        <w:rPr>
          <w:rFonts w:ascii="Times New Roman" w:eastAsia="宋体" w:hAnsi="Times New Roman"/>
          <w:szCs w:val="20"/>
          <w:u w:val="single"/>
          <w:lang w:eastAsia="zh-CN"/>
        </w:rPr>
        <w:t xml:space="preserve"> </w:t>
      </w:r>
      <w:r w:rsidRPr="001275A6">
        <w:rPr>
          <w:rFonts w:ascii="Times New Roman" w:eastAsia="宋体" w:hAnsi="Times New Roman"/>
          <w:szCs w:val="20"/>
          <w:u w:val="single"/>
          <w:lang w:eastAsia="zh-CN"/>
        </w:rPr>
        <w:t xml:space="preserve">sync </w:t>
      </w:r>
      <w:r w:rsidR="00E41341">
        <w:rPr>
          <w:rFonts w:ascii="Times New Roman" w:eastAsia="宋体" w:hAnsi="Times New Roman" w:hint="eastAsia"/>
          <w:szCs w:val="20"/>
          <w:u w:val="single"/>
          <w:lang w:eastAsia="zh-CN"/>
        </w:rPr>
        <w:t>by</w:t>
      </w:r>
      <w:r w:rsidRPr="00BD1C8D">
        <w:rPr>
          <w:rFonts w:ascii="Times New Roman" w:eastAsia="宋体" w:hAnsi="Times New Roman"/>
          <w:szCs w:val="20"/>
          <w:u w:val="single"/>
          <w:lang w:eastAsia="zh-CN"/>
        </w:rPr>
        <w:t xml:space="preserve"> preamble</w:t>
      </w:r>
      <w:r>
        <w:rPr>
          <w:rFonts w:ascii="Times New Roman" w:eastAsia="宋体" w:hAnsi="Times New Roman"/>
          <w:szCs w:val="20"/>
          <w:u w:val="single"/>
          <w:lang w:eastAsia="zh-CN"/>
        </w:rPr>
        <w:t xml:space="preserve">: </w:t>
      </w:r>
      <w:r w:rsidRPr="00BD1C8D">
        <w:rPr>
          <w:rFonts w:ascii="Times New Roman" w:eastAsia="宋体" w:hAnsi="Times New Roman"/>
          <w:szCs w:val="20"/>
          <w:lang w:eastAsia="zh-CN"/>
        </w:rPr>
        <w:t xml:space="preserve">Timing is </w:t>
      </w:r>
      <w:r>
        <w:rPr>
          <w:rFonts w:ascii="Times New Roman" w:eastAsia="宋体" w:hAnsi="Times New Roman"/>
          <w:szCs w:val="20"/>
          <w:lang w:eastAsia="zh-CN"/>
        </w:rPr>
        <w:t>obtained through correlation together with the fine SFO estimation above.</w:t>
      </w:r>
    </w:p>
    <w:p w14:paraId="630102B5" w14:textId="444BB430" w:rsidR="00FB56FA" w:rsidRDefault="002A57A1" w:rsidP="008F53D2">
      <w:pPr>
        <w:adjustRightInd w:val="0"/>
        <w:snapToGrid w:val="0"/>
        <w:spacing w:before="120" w:after="120"/>
      </w:pPr>
      <w:r>
        <w:object w:dxaOrig="13381" w:dyaOrig="3684" w14:anchorId="13C035A4">
          <v:shape id="_x0000_i1026" type="#_x0000_t75" style="width:453pt;height:125.5pt" o:ole="">
            <v:imagedata r:id="rId14" o:title=""/>
          </v:shape>
          <o:OLEObject Type="Embed" ProgID="Visio.Drawing.15" ShapeID="_x0000_i1026" DrawAspect="Content" ObjectID="_1789221960" r:id="rId15"/>
        </w:object>
      </w:r>
    </w:p>
    <w:p w14:paraId="38D1BAB6" w14:textId="77777777" w:rsidR="00FB56FA" w:rsidRPr="00BD1C8D" w:rsidRDefault="00FB56FA" w:rsidP="008F53D2">
      <w:pPr>
        <w:adjustRightInd w:val="0"/>
        <w:snapToGrid w:val="0"/>
        <w:spacing w:before="120" w:after="120"/>
        <w:ind w:firstLineChars="200" w:firstLine="360"/>
        <w:jc w:val="both"/>
        <w:rPr>
          <w:rFonts w:ascii="Times New Roman" w:eastAsia="宋体" w:hAnsi="Times New Roman"/>
          <w:sz w:val="18"/>
          <w:szCs w:val="18"/>
          <w:lang w:eastAsia="zh-CN"/>
        </w:rPr>
      </w:pPr>
      <w:r w:rsidRPr="00BD1C8D">
        <w:rPr>
          <w:rFonts w:ascii="Times New Roman" w:eastAsia="宋体" w:hAnsi="Times New Roman"/>
          <w:sz w:val="18"/>
          <w:szCs w:val="18"/>
          <w:lang w:eastAsia="zh-CN"/>
        </w:rPr>
        <w:t xml:space="preserve">(a)_Coarse SFO estimation on preamble                    </w:t>
      </w:r>
      <w:proofErr w:type="gramStart"/>
      <w:r w:rsidRPr="00BD1C8D">
        <w:rPr>
          <w:rFonts w:ascii="Times New Roman" w:eastAsia="宋体" w:hAnsi="Times New Roman"/>
          <w:sz w:val="18"/>
          <w:szCs w:val="18"/>
          <w:lang w:eastAsia="zh-CN"/>
        </w:rPr>
        <w:t xml:space="preserve">   (</w:t>
      </w:r>
      <w:proofErr w:type="gramEnd"/>
      <w:r w:rsidRPr="00BD1C8D">
        <w:rPr>
          <w:rFonts w:ascii="Times New Roman" w:eastAsia="宋体" w:hAnsi="Times New Roman"/>
          <w:sz w:val="18"/>
          <w:szCs w:val="18"/>
          <w:lang w:eastAsia="zh-CN"/>
        </w:rPr>
        <w:t>b) Fine SFO estimation on preamble</w:t>
      </w:r>
    </w:p>
    <w:p w14:paraId="3296E6C9" w14:textId="05BFDF21" w:rsidR="00FB56FA" w:rsidRPr="00BD1C8D" w:rsidRDefault="00FB56FA" w:rsidP="008F53D2">
      <w:pPr>
        <w:overflowPunct w:val="0"/>
        <w:autoSpaceDE w:val="0"/>
        <w:autoSpaceDN w:val="0"/>
        <w:adjustRightInd w:val="0"/>
        <w:spacing w:before="120" w:after="120"/>
        <w:jc w:val="center"/>
        <w:textAlignment w:val="baseline"/>
        <w:rPr>
          <w:rFonts w:ascii="Times New Roman" w:eastAsia="宋体" w:hAnsi="Times New Roman"/>
          <w:b/>
          <w:szCs w:val="20"/>
          <w:lang w:val="en-GB" w:eastAsia="zh-CN"/>
        </w:rPr>
      </w:pPr>
      <w:r w:rsidRPr="00357BBB">
        <w:rPr>
          <w:rFonts w:ascii="Times New Roman" w:eastAsia="宋体" w:hAnsi="Times New Roman"/>
          <w:b/>
          <w:szCs w:val="20"/>
          <w:lang w:val="en-GB"/>
        </w:rPr>
        <w:t xml:space="preserve">Figure </w:t>
      </w:r>
      <w:r w:rsidRPr="00357BBB">
        <w:rPr>
          <w:rFonts w:ascii="Times New Roman" w:eastAsia="宋体" w:hAnsi="Times New Roman"/>
          <w:b/>
          <w:szCs w:val="20"/>
          <w:lang w:val="en-GB"/>
        </w:rPr>
        <w:fldChar w:fldCharType="begin"/>
      </w:r>
      <w:r w:rsidRPr="00357BBB">
        <w:rPr>
          <w:rFonts w:ascii="Times New Roman" w:eastAsia="宋体" w:hAnsi="Times New Roman"/>
          <w:b/>
          <w:szCs w:val="20"/>
          <w:lang w:val="en-GB"/>
        </w:rPr>
        <w:instrText xml:space="preserve"> SEQ Figure \* ARABIC </w:instrText>
      </w:r>
      <w:r w:rsidRPr="00357BBB">
        <w:rPr>
          <w:rFonts w:ascii="Times New Roman" w:eastAsia="宋体" w:hAnsi="Times New Roman"/>
          <w:b/>
          <w:szCs w:val="20"/>
          <w:lang w:val="en-GB"/>
        </w:rPr>
        <w:fldChar w:fldCharType="separate"/>
      </w:r>
      <w:r w:rsidR="00715E0B">
        <w:rPr>
          <w:rFonts w:ascii="Times New Roman" w:eastAsia="宋体" w:hAnsi="Times New Roman"/>
          <w:b/>
          <w:noProof/>
          <w:szCs w:val="20"/>
          <w:lang w:val="en-GB"/>
        </w:rPr>
        <w:t>2</w:t>
      </w:r>
      <w:r w:rsidRPr="00357BBB">
        <w:rPr>
          <w:rFonts w:ascii="Times New Roman" w:eastAsia="宋体" w:hAnsi="Times New Roman"/>
          <w:b/>
          <w:szCs w:val="20"/>
          <w:lang w:val="en-GB"/>
        </w:rPr>
        <w:fldChar w:fldCharType="end"/>
      </w:r>
      <w:r w:rsidRPr="00357BBB">
        <w:rPr>
          <w:rFonts w:ascii="Times New Roman" w:eastAsia="宋体" w:hAnsi="Times New Roman"/>
          <w:b/>
          <w:szCs w:val="20"/>
          <w:lang w:val="en-GB"/>
        </w:rPr>
        <w:t xml:space="preserve"> </w:t>
      </w:r>
      <w:r>
        <w:rPr>
          <w:rFonts w:ascii="Times New Roman" w:eastAsia="宋体" w:hAnsi="Times New Roman"/>
          <w:b/>
          <w:szCs w:val="20"/>
          <w:lang w:val="en-GB" w:eastAsia="zh-CN"/>
        </w:rPr>
        <w:t>Coarse and fine SFO estimation on D2R preamble</w:t>
      </w:r>
    </w:p>
    <w:p w14:paraId="4620FD50" w14:textId="59280EEF" w:rsidR="00321155" w:rsidRDefault="00E575F4" w:rsidP="008F53D2">
      <w:pPr>
        <w:adjustRightInd w:val="0"/>
        <w:snapToGrid w:val="0"/>
        <w:spacing w:before="120" w:after="120"/>
        <w:jc w:val="both"/>
        <w:rPr>
          <w:rFonts w:ascii="Times New Roman" w:eastAsia="宋体" w:hAnsi="Times New Roman"/>
          <w:szCs w:val="20"/>
          <w:lang w:eastAsia="zh-CN"/>
        </w:rPr>
      </w:pPr>
      <w:r>
        <w:rPr>
          <w:rFonts w:ascii="Times New Roman" w:eastAsia="宋体" w:hAnsi="Times New Roman"/>
          <w:szCs w:val="20"/>
          <w:u w:val="single"/>
          <w:lang w:eastAsia="zh-CN"/>
        </w:rPr>
        <w:t xml:space="preserve">Non-Coherent </w:t>
      </w:r>
      <w:r w:rsidR="00321155">
        <w:rPr>
          <w:rFonts w:ascii="Times New Roman" w:eastAsia="宋体" w:hAnsi="Times New Roman"/>
          <w:szCs w:val="20"/>
          <w:u w:val="single"/>
          <w:lang w:eastAsia="zh-CN"/>
        </w:rPr>
        <w:t xml:space="preserve">Detection: </w:t>
      </w:r>
      <w:r w:rsidR="00321155" w:rsidRPr="00BD1C8D">
        <w:rPr>
          <w:rFonts w:ascii="Times New Roman" w:eastAsia="宋体" w:hAnsi="Times New Roman"/>
          <w:szCs w:val="20"/>
          <w:lang w:eastAsia="zh-CN"/>
        </w:rPr>
        <w:t xml:space="preserve">Non-Coherent detection </w:t>
      </w:r>
      <w:r w:rsidR="00321155">
        <w:rPr>
          <w:rFonts w:ascii="Times New Roman" w:eastAsia="宋体" w:hAnsi="Times New Roman"/>
          <w:szCs w:val="20"/>
          <w:lang w:eastAsia="zh-CN"/>
        </w:rPr>
        <w:t>as described in Annex A.</w:t>
      </w:r>
    </w:p>
    <w:p w14:paraId="0FAA6B34" w14:textId="32DCFF8B" w:rsidR="00B70D69" w:rsidRPr="00BD1C8D" w:rsidRDefault="00B70D69" w:rsidP="008F53D2">
      <w:pPr>
        <w:pStyle w:val="ListParagraph"/>
        <w:numPr>
          <w:ilvl w:val="0"/>
          <w:numId w:val="72"/>
        </w:numPr>
        <w:adjustRightInd w:val="0"/>
        <w:snapToGrid w:val="0"/>
        <w:spacing w:before="120" w:after="120"/>
        <w:ind w:firstLineChars="0"/>
        <w:rPr>
          <w:rFonts w:ascii="Times New Roman" w:hAnsi="Times New Roman"/>
          <w:b/>
          <w:szCs w:val="20"/>
        </w:rPr>
      </w:pPr>
      <w:r w:rsidRPr="00BD1C8D">
        <w:rPr>
          <w:rFonts w:ascii="Times New Roman" w:hAnsi="Times New Roman"/>
          <w:b/>
          <w:szCs w:val="20"/>
        </w:rPr>
        <w:t xml:space="preserve">Receiver for D2R </w:t>
      </w:r>
      <w:r w:rsidRPr="00BD1C8D">
        <w:rPr>
          <w:rFonts w:ascii="Times New Roman" w:hAnsi="Times New Roman"/>
          <w:b/>
          <w:szCs w:val="20"/>
          <w:u w:val="single"/>
        </w:rPr>
        <w:t>w</w:t>
      </w:r>
      <w:r w:rsidR="00EA709D" w:rsidRPr="00BD1C8D">
        <w:rPr>
          <w:rFonts w:ascii="Times New Roman" w:hAnsi="Times New Roman"/>
          <w:b/>
          <w:szCs w:val="20"/>
          <w:u w:val="single"/>
        </w:rPr>
        <w:t>ith</w:t>
      </w:r>
      <w:r w:rsidRPr="00BD1C8D">
        <w:rPr>
          <w:rFonts w:ascii="Times New Roman" w:hAnsi="Times New Roman"/>
          <w:b/>
          <w:szCs w:val="20"/>
        </w:rPr>
        <w:t xml:space="preserve"> </w:t>
      </w:r>
      <w:proofErr w:type="spellStart"/>
      <w:r w:rsidRPr="00BD1C8D">
        <w:rPr>
          <w:rFonts w:ascii="Times New Roman" w:hAnsi="Times New Roman"/>
          <w:b/>
          <w:szCs w:val="20"/>
        </w:rPr>
        <w:t>midamble</w:t>
      </w:r>
      <w:proofErr w:type="spellEnd"/>
      <w:r w:rsidR="009812E0" w:rsidRPr="00BD1C8D">
        <w:rPr>
          <w:rFonts w:ascii="Times New Roman" w:hAnsi="Times New Roman"/>
          <w:b/>
          <w:szCs w:val="20"/>
        </w:rPr>
        <w:t>/</w:t>
      </w:r>
      <w:proofErr w:type="spellStart"/>
      <w:r w:rsidR="009812E0" w:rsidRPr="00BD1C8D">
        <w:rPr>
          <w:rFonts w:ascii="Times New Roman" w:hAnsi="Times New Roman"/>
          <w:b/>
          <w:szCs w:val="20"/>
        </w:rPr>
        <w:t>postamble</w:t>
      </w:r>
      <w:proofErr w:type="spellEnd"/>
    </w:p>
    <w:p w14:paraId="16FEA9E4" w14:textId="62C7DF61" w:rsidR="00DE0286" w:rsidRDefault="00DE0286" w:rsidP="008F53D2">
      <w:pPr>
        <w:adjustRightInd w:val="0"/>
        <w:snapToGrid w:val="0"/>
        <w:spacing w:before="12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D2R </w:t>
      </w:r>
      <w:r w:rsidR="000C7DE5">
        <w:rPr>
          <w:rFonts w:ascii="Times New Roman" w:eastAsiaTheme="minorEastAsia" w:hAnsi="Times New Roman"/>
          <w:szCs w:val="20"/>
          <w:lang w:eastAsia="zh-CN"/>
        </w:rPr>
        <w:t xml:space="preserve">transmission </w:t>
      </w:r>
      <w:r>
        <w:rPr>
          <w:rFonts w:ascii="Times New Roman" w:eastAsiaTheme="minorEastAsia" w:hAnsi="Times New Roman"/>
          <w:szCs w:val="20"/>
          <w:lang w:eastAsia="zh-CN"/>
        </w:rPr>
        <w:t xml:space="preserve">with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postamble</w:t>
      </w:r>
      <w:proofErr w:type="spellEnd"/>
      <w:r>
        <w:rPr>
          <w:rFonts w:ascii="Times New Roman" w:eastAsiaTheme="minorEastAsia" w:hAnsi="Times New Roman"/>
          <w:szCs w:val="20"/>
          <w:lang w:eastAsia="zh-CN"/>
        </w:rPr>
        <w:t xml:space="preserve">, the detection procedure on preamble for D2R without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postamble</w:t>
      </w:r>
      <w:proofErr w:type="spellEnd"/>
      <w:r>
        <w:rPr>
          <w:rFonts w:ascii="Times New Roman" w:eastAsiaTheme="minorEastAsia" w:hAnsi="Times New Roman"/>
          <w:szCs w:val="20"/>
          <w:lang w:eastAsia="zh-CN"/>
        </w:rPr>
        <w:t xml:space="preserve"> is also applicable here.</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Additionally, the detection procedure includ</w:t>
      </w:r>
      <w:r w:rsidR="009B2557">
        <w:rPr>
          <w:rFonts w:ascii="Times New Roman" w:eastAsiaTheme="minorEastAsia" w:hAnsi="Times New Roman"/>
          <w:szCs w:val="20"/>
          <w:lang w:eastAsia="zh-CN"/>
        </w:rPr>
        <w:t>e</w:t>
      </w:r>
      <w:r w:rsidR="005C700A">
        <w:rPr>
          <w:rFonts w:ascii="Times New Roman" w:eastAsiaTheme="minorEastAsia" w:hAnsi="Times New Roman"/>
          <w:szCs w:val="20"/>
          <w:lang w:eastAsia="zh-CN"/>
        </w:rPr>
        <w:t xml:space="preserve">s </w:t>
      </w:r>
      <w:r>
        <w:rPr>
          <w:rFonts w:ascii="Times New Roman" w:eastAsiaTheme="minorEastAsia" w:hAnsi="Times New Roman"/>
          <w:szCs w:val="20"/>
          <w:lang w:eastAsia="zh-CN"/>
        </w:rPr>
        <w:t>following steps:</w:t>
      </w:r>
    </w:p>
    <w:p w14:paraId="1996C451" w14:textId="626A0E2B" w:rsidR="00DE0286" w:rsidRDefault="00942049" w:rsidP="008F53D2">
      <w:pPr>
        <w:adjustRightInd w:val="0"/>
        <w:snapToGrid w:val="0"/>
        <w:spacing w:before="120" w:after="120"/>
        <w:jc w:val="both"/>
        <w:rPr>
          <w:rFonts w:ascii="Times New Roman" w:eastAsia="宋体" w:hAnsi="Times New Roman"/>
          <w:szCs w:val="20"/>
          <w:lang w:eastAsia="zh-CN"/>
        </w:rPr>
      </w:pPr>
      <w:r>
        <w:rPr>
          <w:rFonts w:ascii="Times New Roman" w:eastAsia="宋体" w:hAnsi="Times New Roman"/>
          <w:szCs w:val="20"/>
          <w:u w:val="single"/>
          <w:lang w:eastAsia="zh-CN"/>
        </w:rPr>
        <w:t>Timing</w:t>
      </w:r>
      <w:r w:rsidR="00D75AE3">
        <w:rPr>
          <w:rFonts w:ascii="Times New Roman" w:eastAsia="宋体" w:hAnsi="Times New Roman"/>
          <w:szCs w:val="20"/>
          <w:u w:val="single"/>
          <w:lang w:eastAsia="zh-CN"/>
        </w:rPr>
        <w:t xml:space="preserve"> </w:t>
      </w:r>
      <w:r>
        <w:rPr>
          <w:rFonts w:ascii="Times New Roman" w:eastAsia="宋体" w:hAnsi="Times New Roman"/>
          <w:szCs w:val="20"/>
          <w:u w:val="single"/>
          <w:lang w:eastAsia="zh-CN"/>
        </w:rPr>
        <w:t xml:space="preserve">sync </w:t>
      </w:r>
      <w:r w:rsidR="00092CD9">
        <w:rPr>
          <w:rFonts w:ascii="Times New Roman" w:eastAsia="宋体" w:hAnsi="Times New Roman"/>
          <w:szCs w:val="20"/>
          <w:u w:val="single"/>
          <w:lang w:eastAsia="zh-CN"/>
        </w:rPr>
        <w:t xml:space="preserve">based </w:t>
      </w:r>
      <w:r w:rsidR="00DE0286">
        <w:rPr>
          <w:rFonts w:ascii="Times New Roman" w:eastAsia="宋体" w:hAnsi="Times New Roman"/>
          <w:szCs w:val="20"/>
          <w:u w:val="single"/>
          <w:lang w:eastAsia="zh-CN"/>
        </w:rPr>
        <w:t xml:space="preserve">on </w:t>
      </w:r>
      <w:proofErr w:type="spellStart"/>
      <w:r>
        <w:rPr>
          <w:rFonts w:ascii="Times New Roman" w:eastAsia="宋体" w:hAnsi="Times New Roman"/>
          <w:szCs w:val="20"/>
          <w:u w:val="single"/>
          <w:lang w:eastAsia="zh-CN"/>
        </w:rPr>
        <w:t>midamble</w:t>
      </w:r>
      <w:proofErr w:type="spellEnd"/>
      <w:r>
        <w:rPr>
          <w:rFonts w:ascii="Times New Roman" w:eastAsia="宋体" w:hAnsi="Times New Roman"/>
          <w:szCs w:val="20"/>
          <w:u w:val="single"/>
          <w:lang w:eastAsia="zh-CN"/>
        </w:rPr>
        <w:t>/</w:t>
      </w:r>
      <w:proofErr w:type="spellStart"/>
      <w:r>
        <w:rPr>
          <w:rFonts w:ascii="Times New Roman" w:eastAsia="宋体" w:hAnsi="Times New Roman"/>
          <w:szCs w:val="20"/>
          <w:u w:val="single"/>
          <w:lang w:eastAsia="zh-CN"/>
        </w:rPr>
        <w:t>postamble</w:t>
      </w:r>
      <w:proofErr w:type="spellEnd"/>
      <w:r w:rsidR="00DE0286">
        <w:rPr>
          <w:rFonts w:ascii="Times New Roman" w:eastAsia="宋体" w:hAnsi="Times New Roman"/>
          <w:szCs w:val="20"/>
          <w:u w:val="single"/>
          <w:lang w:eastAsia="zh-CN"/>
        </w:rPr>
        <w:t>:</w:t>
      </w:r>
      <w:r w:rsidR="00DE0286" w:rsidRPr="00844524">
        <w:rPr>
          <w:rFonts w:ascii="Times New Roman" w:eastAsia="宋体" w:hAnsi="Times New Roman"/>
          <w:szCs w:val="20"/>
          <w:lang w:eastAsia="zh-CN"/>
        </w:rPr>
        <w:t xml:space="preserve"> </w:t>
      </w:r>
      <w:r w:rsidR="008B5511">
        <w:rPr>
          <w:rFonts w:ascii="Times New Roman" w:eastAsia="宋体" w:hAnsi="Times New Roman"/>
          <w:szCs w:val="20"/>
          <w:lang w:eastAsia="zh-CN"/>
        </w:rPr>
        <w:t>Tim</w:t>
      </w:r>
      <w:r w:rsidR="003A7551">
        <w:rPr>
          <w:rFonts w:ascii="Times New Roman" w:eastAsia="宋体" w:hAnsi="Times New Roman"/>
          <w:szCs w:val="20"/>
          <w:lang w:eastAsia="zh-CN"/>
        </w:rPr>
        <w:t>e</w:t>
      </w:r>
      <w:r w:rsidR="008B5511">
        <w:rPr>
          <w:rFonts w:ascii="Times New Roman" w:eastAsia="宋体" w:hAnsi="Times New Roman"/>
          <w:szCs w:val="20"/>
          <w:lang w:eastAsia="zh-CN"/>
        </w:rPr>
        <w:t xml:space="preserve"> domain correlation using </w:t>
      </w:r>
      <w:proofErr w:type="spellStart"/>
      <w:r w:rsidR="008B5511">
        <w:rPr>
          <w:rFonts w:ascii="Times New Roman" w:eastAsia="宋体" w:hAnsi="Times New Roman"/>
          <w:szCs w:val="20"/>
          <w:lang w:eastAsia="zh-CN"/>
        </w:rPr>
        <w:t>midamble</w:t>
      </w:r>
      <w:proofErr w:type="spellEnd"/>
      <w:r w:rsidR="008B5511">
        <w:rPr>
          <w:rFonts w:ascii="Times New Roman" w:eastAsia="宋体" w:hAnsi="Times New Roman"/>
          <w:szCs w:val="20"/>
          <w:lang w:eastAsia="zh-CN"/>
        </w:rPr>
        <w:t xml:space="preserve"> or </w:t>
      </w:r>
      <w:proofErr w:type="spellStart"/>
      <w:r w:rsidR="008B5511">
        <w:rPr>
          <w:rFonts w:ascii="Times New Roman" w:eastAsia="宋体" w:hAnsi="Times New Roman"/>
          <w:szCs w:val="20"/>
          <w:lang w:eastAsia="zh-CN"/>
        </w:rPr>
        <w:t>postamble</w:t>
      </w:r>
      <w:proofErr w:type="spellEnd"/>
      <w:r w:rsidR="008B5511">
        <w:rPr>
          <w:rFonts w:ascii="Times New Roman" w:eastAsia="宋体" w:hAnsi="Times New Roman"/>
          <w:szCs w:val="20"/>
          <w:lang w:eastAsia="zh-CN"/>
        </w:rPr>
        <w:t xml:space="preserve">, </w:t>
      </w:r>
      <w:r w:rsidR="00053206">
        <w:rPr>
          <w:rFonts w:ascii="Times New Roman" w:eastAsia="宋体" w:hAnsi="Times New Roman"/>
          <w:szCs w:val="20"/>
          <w:lang w:eastAsia="zh-CN"/>
        </w:rPr>
        <w:t>and derive an updated timing</w:t>
      </w:r>
      <w:r w:rsidR="00E540E4">
        <w:rPr>
          <w:rFonts w:ascii="Times New Roman" w:eastAsia="宋体" w:hAnsi="Times New Roman"/>
          <w:szCs w:val="20"/>
          <w:lang w:eastAsia="zh-CN"/>
        </w:rPr>
        <w:t xml:space="preserve"> of current </w:t>
      </w:r>
      <w:proofErr w:type="spellStart"/>
      <w:r w:rsidR="00E540E4">
        <w:rPr>
          <w:rFonts w:ascii="Times New Roman" w:eastAsia="宋体" w:hAnsi="Times New Roman"/>
          <w:szCs w:val="20"/>
          <w:lang w:eastAsia="zh-CN"/>
        </w:rPr>
        <w:t>midamble</w:t>
      </w:r>
      <w:proofErr w:type="spellEnd"/>
      <w:r w:rsidR="00E540E4">
        <w:rPr>
          <w:rFonts w:ascii="Times New Roman" w:eastAsia="宋体" w:hAnsi="Times New Roman"/>
          <w:szCs w:val="20"/>
          <w:lang w:eastAsia="zh-CN"/>
        </w:rPr>
        <w:t>/</w:t>
      </w:r>
      <w:proofErr w:type="spellStart"/>
      <w:r w:rsidR="00E540E4">
        <w:rPr>
          <w:rFonts w:ascii="Times New Roman" w:eastAsia="宋体" w:hAnsi="Times New Roman"/>
          <w:szCs w:val="20"/>
          <w:lang w:eastAsia="zh-CN"/>
        </w:rPr>
        <w:t>postamble</w:t>
      </w:r>
      <w:proofErr w:type="spellEnd"/>
      <w:r w:rsidR="00053206">
        <w:rPr>
          <w:rFonts w:ascii="Times New Roman" w:eastAsia="宋体" w:hAnsi="Times New Roman"/>
          <w:szCs w:val="20"/>
          <w:lang w:eastAsia="zh-CN"/>
        </w:rPr>
        <w:t>.</w:t>
      </w:r>
    </w:p>
    <w:p w14:paraId="6DE82954" w14:textId="55A951D3" w:rsidR="0052761F" w:rsidRDefault="0052761F" w:rsidP="008F53D2">
      <w:pPr>
        <w:adjustRightInd w:val="0"/>
        <w:snapToGrid w:val="0"/>
        <w:spacing w:before="120" w:after="120"/>
        <w:jc w:val="both"/>
        <w:rPr>
          <w:rFonts w:ascii="Times New Roman" w:eastAsia="宋体" w:hAnsi="Times New Roman"/>
          <w:szCs w:val="20"/>
          <w:lang w:eastAsia="zh-CN"/>
        </w:rPr>
      </w:pPr>
      <w:r>
        <w:rPr>
          <w:rFonts w:ascii="Times New Roman" w:eastAsia="宋体" w:hAnsi="Times New Roman"/>
          <w:szCs w:val="20"/>
          <w:u w:val="single"/>
          <w:lang w:eastAsia="zh-CN"/>
        </w:rPr>
        <w:t>Fine</w:t>
      </w:r>
      <w:r w:rsidRPr="00844524">
        <w:rPr>
          <w:rFonts w:ascii="Times New Roman" w:eastAsia="宋体" w:hAnsi="Times New Roman"/>
          <w:szCs w:val="20"/>
          <w:u w:val="single"/>
          <w:lang w:eastAsia="zh-CN"/>
        </w:rPr>
        <w:t xml:space="preserve"> SFO estimation</w:t>
      </w:r>
      <w:r>
        <w:rPr>
          <w:rFonts w:ascii="Times New Roman" w:eastAsia="宋体" w:hAnsi="Times New Roman"/>
          <w:szCs w:val="20"/>
          <w:u w:val="single"/>
          <w:lang w:eastAsia="zh-CN"/>
        </w:rPr>
        <w:t xml:space="preserve"> on </w:t>
      </w:r>
      <w:proofErr w:type="spellStart"/>
      <w:r>
        <w:rPr>
          <w:rFonts w:ascii="Times New Roman" w:eastAsia="宋体" w:hAnsi="Times New Roman"/>
          <w:szCs w:val="20"/>
          <w:u w:val="single"/>
          <w:lang w:eastAsia="zh-CN"/>
        </w:rPr>
        <w:t>midamble</w:t>
      </w:r>
      <w:proofErr w:type="spellEnd"/>
      <w:r>
        <w:rPr>
          <w:rFonts w:ascii="Times New Roman" w:eastAsia="宋体" w:hAnsi="Times New Roman"/>
          <w:szCs w:val="20"/>
          <w:u w:val="single"/>
          <w:lang w:eastAsia="zh-CN"/>
        </w:rPr>
        <w:t>/</w:t>
      </w:r>
      <w:proofErr w:type="spellStart"/>
      <w:r>
        <w:rPr>
          <w:rFonts w:ascii="Times New Roman" w:eastAsia="宋体" w:hAnsi="Times New Roman"/>
          <w:szCs w:val="20"/>
          <w:u w:val="single"/>
          <w:lang w:eastAsia="zh-CN"/>
        </w:rPr>
        <w:t>postamble</w:t>
      </w:r>
      <w:proofErr w:type="spellEnd"/>
      <w:r>
        <w:rPr>
          <w:rFonts w:ascii="Times New Roman" w:eastAsia="宋体" w:hAnsi="Times New Roman"/>
          <w:szCs w:val="20"/>
          <w:u w:val="single"/>
          <w:lang w:eastAsia="zh-CN"/>
        </w:rPr>
        <w:t>:</w:t>
      </w:r>
      <w:r w:rsidRPr="00844524">
        <w:rPr>
          <w:rFonts w:ascii="Times New Roman" w:eastAsia="宋体" w:hAnsi="Times New Roman"/>
          <w:szCs w:val="20"/>
          <w:lang w:eastAsia="zh-CN"/>
        </w:rPr>
        <w:t xml:space="preserve"> </w:t>
      </w:r>
      <w:r>
        <w:rPr>
          <w:rFonts w:ascii="Times New Roman" w:eastAsia="宋体" w:hAnsi="Times New Roman"/>
          <w:szCs w:val="20"/>
          <w:lang w:eastAsia="zh-CN"/>
        </w:rPr>
        <w:t>Tim</w:t>
      </w:r>
      <w:r w:rsidR="00BB7FBD">
        <w:rPr>
          <w:rFonts w:ascii="Times New Roman" w:eastAsia="宋体" w:hAnsi="Times New Roman"/>
          <w:szCs w:val="20"/>
          <w:lang w:eastAsia="zh-CN"/>
        </w:rPr>
        <w:t>e</w:t>
      </w:r>
      <w:r>
        <w:rPr>
          <w:rFonts w:ascii="Times New Roman" w:eastAsia="宋体" w:hAnsi="Times New Roman"/>
          <w:szCs w:val="20"/>
          <w:lang w:eastAsia="zh-CN"/>
        </w:rPr>
        <w:t xml:space="preserve"> domain correlation using </w:t>
      </w:r>
      <w:proofErr w:type="spellStart"/>
      <w:r>
        <w:rPr>
          <w:rFonts w:ascii="Times New Roman" w:eastAsia="宋体" w:hAnsi="Times New Roman"/>
          <w:szCs w:val="20"/>
          <w:lang w:eastAsia="zh-CN"/>
        </w:rPr>
        <w:t>midamble</w:t>
      </w:r>
      <w:proofErr w:type="spellEnd"/>
      <w:r>
        <w:rPr>
          <w:rFonts w:ascii="Times New Roman" w:eastAsia="宋体" w:hAnsi="Times New Roman"/>
          <w:szCs w:val="20"/>
          <w:lang w:eastAsia="zh-CN"/>
        </w:rPr>
        <w:t xml:space="preserve"> or </w:t>
      </w:r>
      <w:proofErr w:type="spellStart"/>
      <w:r>
        <w:rPr>
          <w:rFonts w:ascii="Times New Roman" w:eastAsia="宋体" w:hAnsi="Times New Roman"/>
          <w:szCs w:val="20"/>
          <w:lang w:eastAsia="zh-CN"/>
        </w:rPr>
        <w:t>postamble</w:t>
      </w:r>
      <w:proofErr w:type="spellEnd"/>
      <w:r>
        <w:rPr>
          <w:rFonts w:ascii="Times New Roman" w:eastAsia="宋体" w:hAnsi="Times New Roman"/>
          <w:szCs w:val="20"/>
          <w:lang w:eastAsia="zh-CN"/>
        </w:rPr>
        <w:t xml:space="preserve">, and </w:t>
      </w:r>
      <w:r w:rsidR="00F7194A">
        <w:rPr>
          <w:rFonts w:ascii="Times New Roman" w:eastAsia="宋体" w:hAnsi="Times New Roman"/>
          <w:szCs w:val="20"/>
          <w:lang w:eastAsia="zh-CN"/>
        </w:rPr>
        <w:t>estimate</w:t>
      </w:r>
      <w:r>
        <w:rPr>
          <w:rFonts w:ascii="Times New Roman" w:eastAsia="宋体" w:hAnsi="Times New Roman"/>
          <w:szCs w:val="20"/>
          <w:lang w:eastAsia="zh-CN"/>
        </w:rPr>
        <w:t xml:space="preserve"> SFO by comparing the time interval between timing obtained from current </w:t>
      </w:r>
      <w:proofErr w:type="spellStart"/>
      <w:r>
        <w:rPr>
          <w:rFonts w:ascii="Times New Roman" w:eastAsia="宋体" w:hAnsi="Times New Roman"/>
          <w:szCs w:val="20"/>
          <w:lang w:eastAsia="zh-CN"/>
        </w:rPr>
        <w:t>midamble</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postamble</w:t>
      </w:r>
      <w:proofErr w:type="spellEnd"/>
      <w:r>
        <w:rPr>
          <w:rFonts w:ascii="Times New Roman" w:eastAsia="宋体" w:hAnsi="Times New Roman"/>
          <w:szCs w:val="20"/>
          <w:lang w:eastAsia="zh-CN"/>
        </w:rPr>
        <w:t xml:space="preserve"> and</w:t>
      </w:r>
      <w:r w:rsidR="0099095F">
        <w:rPr>
          <w:rFonts w:ascii="Times New Roman" w:eastAsia="宋体" w:hAnsi="Times New Roman"/>
          <w:szCs w:val="20"/>
          <w:lang w:eastAsia="zh-CN"/>
        </w:rPr>
        <w:t xml:space="preserve"> the timing from</w:t>
      </w:r>
      <w:r>
        <w:rPr>
          <w:rFonts w:ascii="Times New Roman" w:eastAsia="宋体" w:hAnsi="Times New Roman"/>
          <w:szCs w:val="20"/>
          <w:lang w:eastAsia="zh-CN"/>
        </w:rPr>
        <w:t xml:space="preserve"> previous preamble/</w:t>
      </w:r>
      <w:proofErr w:type="spellStart"/>
      <w:r>
        <w:rPr>
          <w:rFonts w:ascii="Times New Roman" w:eastAsia="宋体" w:hAnsi="Times New Roman"/>
          <w:szCs w:val="20"/>
          <w:lang w:eastAsia="zh-CN"/>
        </w:rPr>
        <w:t>midamble</w:t>
      </w:r>
      <w:proofErr w:type="spellEnd"/>
      <w:r>
        <w:rPr>
          <w:rFonts w:ascii="Times New Roman" w:eastAsia="宋体" w:hAnsi="Times New Roman"/>
          <w:szCs w:val="20"/>
          <w:lang w:eastAsia="zh-CN"/>
        </w:rPr>
        <w:t>.</w:t>
      </w:r>
      <w:r w:rsidR="004326A1">
        <w:rPr>
          <w:rFonts w:ascii="Times New Roman" w:eastAsia="宋体" w:hAnsi="Times New Roman"/>
          <w:szCs w:val="20"/>
          <w:lang w:eastAsia="zh-CN"/>
        </w:rPr>
        <w:t xml:space="preserve"> Update the SFO </w:t>
      </w:r>
      <w:r w:rsidR="00525DDF">
        <w:rPr>
          <w:rFonts w:ascii="Times New Roman" w:eastAsia="宋体" w:hAnsi="Times New Roman"/>
          <w:szCs w:val="20"/>
          <w:lang w:eastAsia="zh-CN"/>
        </w:rPr>
        <w:t>assumption of the part after the</w:t>
      </w:r>
      <w:r w:rsidR="004326A1">
        <w:rPr>
          <w:rFonts w:ascii="Times New Roman" w:eastAsia="宋体" w:hAnsi="Times New Roman"/>
          <w:szCs w:val="20"/>
          <w:lang w:eastAsia="zh-CN"/>
        </w:rPr>
        <w:t xml:space="preserve"> preamble part (or previous </w:t>
      </w:r>
      <w:proofErr w:type="spellStart"/>
      <w:r w:rsidR="004326A1">
        <w:rPr>
          <w:rFonts w:ascii="Times New Roman" w:eastAsia="宋体" w:hAnsi="Times New Roman"/>
          <w:szCs w:val="20"/>
          <w:lang w:eastAsia="zh-CN"/>
        </w:rPr>
        <w:t>midamble</w:t>
      </w:r>
      <w:proofErr w:type="spellEnd"/>
      <w:r w:rsidR="004326A1">
        <w:rPr>
          <w:rFonts w:ascii="Times New Roman" w:eastAsia="宋体" w:hAnsi="Times New Roman"/>
          <w:szCs w:val="20"/>
          <w:lang w:eastAsia="zh-CN"/>
        </w:rPr>
        <w:t xml:space="preserve"> part)</w:t>
      </w:r>
      <w:r w:rsidR="00B5597B">
        <w:rPr>
          <w:rFonts w:ascii="Times New Roman" w:eastAsia="宋体" w:hAnsi="Times New Roman"/>
          <w:szCs w:val="20"/>
          <w:lang w:eastAsia="zh-CN"/>
        </w:rPr>
        <w:t>.</w:t>
      </w:r>
    </w:p>
    <w:p w14:paraId="03849191" w14:textId="0F1EE94E" w:rsidR="003E4C68" w:rsidRDefault="004C121A" w:rsidP="008F53D2">
      <w:pPr>
        <w:adjustRightInd w:val="0"/>
        <w:snapToGrid w:val="0"/>
        <w:spacing w:before="120" w:after="120"/>
        <w:jc w:val="center"/>
      </w:pPr>
      <w:r>
        <w:object w:dxaOrig="6973" w:dyaOrig="2665" w14:anchorId="289CC64F">
          <v:shape id="_x0000_i1027" type="#_x0000_t75" style="width:348.5pt;height:134pt" o:ole="">
            <v:imagedata r:id="rId16" o:title=""/>
          </v:shape>
          <o:OLEObject Type="Embed" ProgID="Visio.Drawing.15" ShapeID="_x0000_i1027" DrawAspect="Content" ObjectID="_1789221961" r:id="rId17"/>
        </w:object>
      </w:r>
    </w:p>
    <w:p w14:paraId="2FE913E7" w14:textId="7EB7C051" w:rsidR="004C121A" w:rsidRPr="00BD1C8D" w:rsidRDefault="004C121A" w:rsidP="008F53D2">
      <w:pPr>
        <w:overflowPunct w:val="0"/>
        <w:autoSpaceDE w:val="0"/>
        <w:autoSpaceDN w:val="0"/>
        <w:adjustRightInd w:val="0"/>
        <w:spacing w:before="120" w:after="120"/>
        <w:jc w:val="center"/>
        <w:textAlignment w:val="baseline"/>
        <w:rPr>
          <w:rFonts w:ascii="Times New Roman" w:eastAsia="宋体" w:hAnsi="Times New Roman"/>
          <w:b/>
          <w:szCs w:val="20"/>
          <w:lang w:val="en-GB" w:eastAsia="zh-CN"/>
        </w:rPr>
      </w:pPr>
      <w:r w:rsidRPr="00357BBB">
        <w:rPr>
          <w:rFonts w:ascii="Times New Roman" w:eastAsia="宋体" w:hAnsi="Times New Roman"/>
          <w:b/>
          <w:szCs w:val="20"/>
          <w:lang w:val="en-GB"/>
        </w:rPr>
        <w:t xml:space="preserve">Figure </w:t>
      </w:r>
      <w:r w:rsidRPr="00357BBB">
        <w:rPr>
          <w:rFonts w:ascii="Times New Roman" w:eastAsia="宋体" w:hAnsi="Times New Roman"/>
          <w:b/>
          <w:szCs w:val="20"/>
          <w:lang w:val="en-GB"/>
        </w:rPr>
        <w:fldChar w:fldCharType="begin"/>
      </w:r>
      <w:r w:rsidRPr="00357BBB">
        <w:rPr>
          <w:rFonts w:ascii="Times New Roman" w:eastAsia="宋体" w:hAnsi="Times New Roman"/>
          <w:b/>
          <w:szCs w:val="20"/>
          <w:lang w:val="en-GB"/>
        </w:rPr>
        <w:instrText xml:space="preserve"> SEQ Figure \* ARABIC </w:instrText>
      </w:r>
      <w:r w:rsidRPr="00357BBB">
        <w:rPr>
          <w:rFonts w:ascii="Times New Roman" w:eastAsia="宋体" w:hAnsi="Times New Roman"/>
          <w:b/>
          <w:szCs w:val="20"/>
          <w:lang w:val="en-GB"/>
        </w:rPr>
        <w:fldChar w:fldCharType="separate"/>
      </w:r>
      <w:r w:rsidR="00715E0B">
        <w:rPr>
          <w:rFonts w:ascii="Times New Roman" w:eastAsia="宋体" w:hAnsi="Times New Roman"/>
          <w:b/>
          <w:noProof/>
          <w:szCs w:val="20"/>
          <w:lang w:val="en-GB"/>
        </w:rPr>
        <w:t>3</w:t>
      </w:r>
      <w:r w:rsidRPr="00357BBB">
        <w:rPr>
          <w:rFonts w:ascii="Times New Roman" w:eastAsia="宋体" w:hAnsi="Times New Roman"/>
          <w:b/>
          <w:szCs w:val="20"/>
          <w:lang w:val="en-GB"/>
        </w:rPr>
        <w:fldChar w:fldCharType="end"/>
      </w:r>
      <w:r w:rsidRPr="00357BBB">
        <w:rPr>
          <w:rFonts w:ascii="Times New Roman" w:eastAsia="宋体" w:hAnsi="Times New Roman"/>
          <w:b/>
          <w:szCs w:val="20"/>
          <w:lang w:val="en-GB"/>
        </w:rPr>
        <w:t xml:space="preserve"> </w:t>
      </w:r>
      <w:r>
        <w:rPr>
          <w:rFonts w:ascii="Times New Roman" w:eastAsia="宋体" w:hAnsi="Times New Roman"/>
          <w:b/>
          <w:szCs w:val="20"/>
          <w:lang w:val="en-GB" w:eastAsia="zh-CN"/>
        </w:rPr>
        <w:t xml:space="preserve">update SFO and timing estimation on D2R </w:t>
      </w:r>
      <w:proofErr w:type="spellStart"/>
      <w:r>
        <w:rPr>
          <w:rFonts w:ascii="Times New Roman" w:eastAsia="宋体" w:hAnsi="Times New Roman"/>
          <w:b/>
          <w:szCs w:val="20"/>
          <w:lang w:val="en-GB" w:eastAsia="zh-CN"/>
        </w:rPr>
        <w:t>midamble</w:t>
      </w:r>
      <w:proofErr w:type="spellEnd"/>
      <w:r>
        <w:rPr>
          <w:rFonts w:ascii="Times New Roman" w:eastAsia="宋体" w:hAnsi="Times New Roman"/>
          <w:b/>
          <w:szCs w:val="20"/>
          <w:lang w:val="en-GB" w:eastAsia="zh-CN"/>
        </w:rPr>
        <w:t>/</w:t>
      </w:r>
      <w:proofErr w:type="spellStart"/>
      <w:r>
        <w:rPr>
          <w:rFonts w:ascii="Times New Roman" w:eastAsia="宋体" w:hAnsi="Times New Roman"/>
          <w:b/>
          <w:szCs w:val="20"/>
          <w:lang w:val="en-GB" w:eastAsia="zh-CN"/>
        </w:rPr>
        <w:t>postamble</w:t>
      </w:r>
      <w:proofErr w:type="spellEnd"/>
    </w:p>
    <w:p w14:paraId="125F5262" w14:textId="596D2F93" w:rsidR="0052761F" w:rsidRDefault="0052761F" w:rsidP="008F53D2">
      <w:pPr>
        <w:adjustRightInd w:val="0"/>
        <w:snapToGrid w:val="0"/>
        <w:spacing w:before="120" w:after="120"/>
        <w:jc w:val="both"/>
        <w:rPr>
          <w:rFonts w:ascii="Times New Roman" w:eastAsia="宋体" w:hAnsi="Times New Roman"/>
          <w:szCs w:val="20"/>
          <w:u w:val="single"/>
          <w:lang w:eastAsia="zh-CN"/>
        </w:rPr>
      </w:pPr>
      <w:r w:rsidRPr="00BD1C8D">
        <w:rPr>
          <w:rFonts w:ascii="Times New Roman" w:eastAsia="宋体" w:hAnsi="Times New Roman"/>
          <w:szCs w:val="20"/>
          <w:u w:val="single"/>
          <w:lang w:eastAsia="zh-CN"/>
        </w:rPr>
        <w:t xml:space="preserve">Channel estimation on </w:t>
      </w:r>
      <w:r w:rsidR="00590D07" w:rsidRPr="00BD1C8D">
        <w:rPr>
          <w:rFonts w:ascii="Times New Roman" w:eastAsia="宋体" w:hAnsi="Times New Roman"/>
          <w:szCs w:val="20"/>
          <w:u w:val="single"/>
          <w:lang w:eastAsia="zh-CN"/>
        </w:rPr>
        <w:t>pre/mid/post-ambles:</w:t>
      </w:r>
      <w:r w:rsidR="00590D07">
        <w:rPr>
          <w:rFonts w:ascii="Times New Roman" w:eastAsia="宋体" w:hAnsi="Times New Roman"/>
          <w:szCs w:val="20"/>
          <w:u w:val="single"/>
          <w:lang w:eastAsia="zh-CN"/>
        </w:rPr>
        <w:t xml:space="preserve"> </w:t>
      </w:r>
    </w:p>
    <w:p w14:paraId="08A0142C" w14:textId="25E1B1CD" w:rsidR="00C16C96" w:rsidRPr="00643ED5" w:rsidRDefault="00EB399B" w:rsidP="008F53D2">
      <w:pPr>
        <w:pStyle w:val="ListParagraph"/>
        <w:numPr>
          <w:ilvl w:val="0"/>
          <w:numId w:val="49"/>
        </w:numPr>
        <w:adjustRightInd w:val="0"/>
        <w:snapToGrid w:val="0"/>
        <w:spacing w:before="120" w:after="120"/>
        <w:ind w:left="357" w:firstLineChars="0" w:hanging="357"/>
        <w:rPr>
          <w:rFonts w:ascii="Times New Roman" w:hAnsi="Times New Roman"/>
          <w:szCs w:val="18"/>
        </w:rPr>
      </w:pPr>
      <w:r w:rsidRPr="00BD1C8D">
        <w:rPr>
          <w:rFonts w:ascii="Times New Roman" w:hAnsi="Times New Roman"/>
          <w:sz w:val="20"/>
          <w:szCs w:val="18"/>
        </w:rPr>
        <w:t>Step 1: LS estimation on preamble/</w:t>
      </w:r>
      <w:proofErr w:type="spellStart"/>
      <w:r w:rsidRPr="00BD1C8D">
        <w:rPr>
          <w:rFonts w:ascii="Times New Roman" w:hAnsi="Times New Roman"/>
          <w:sz w:val="20"/>
          <w:szCs w:val="18"/>
        </w:rPr>
        <w:t>midamble</w:t>
      </w:r>
      <w:proofErr w:type="spellEnd"/>
      <w:r w:rsidRPr="00BD1C8D">
        <w:rPr>
          <w:rFonts w:ascii="Times New Roman" w:hAnsi="Times New Roman"/>
          <w:sz w:val="20"/>
          <w:szCs w:val="18"/>
        </w:rPr>
        <w:t>/</w:t>
      </w:r>
      <w:proofErr w:type="spellStart"/>
      <w:r w:rsidRPr="00BD1C8D">
        <w:rPr>
          <w:rFonts w:ascii="Times New Roman" w:hAnsi="Times New Roman"/>
          <w:sz w:val="20"/>
          <w:szCs w:val="18"/>
        </w:rPr>
        <w:t>postamble</w:t>
      </w:r>
      <w:proofErr w:type="spellEnd"/>
      <w:r w:rsidRPr="00BD1C8D">
        <w:rPr>
          <w:rFonts w:ascii="Times New Roman" w:hAnsi="Times New Roman"/>
          <w:sz w:val="20"/>
          <w:szCs w:val="18"/>
        </w:rPr>
        <w:t xml:space="preserve"> and MMSE filtering within in X-amble duration</w:t>
      </w:r>
    </w:p>
    <w:p w14:paraId="4CC6FB36" w14:textId="67EFF723" w:rsidR="00EB399B" w:rsidRPr="008D4584" w:rsidRDefault="00EB399B" w:rsidP="008F53D2">
      <w:pPr>
        <w:pStyle w:val="ListParagraph"/>
        <w:numPr>
          <w:ilvl w:val="0"/>
          <w:numId w:val="49"/>
        </w:numPr>
        <w:adjustRightInd w:val="0"/>
        <w:snapToGrid w:val="0"/>
        <w:spacing w:before="120" w:after="120"/>
        <w:ind w:left="357" w:firstLineChars="0" w:hanging="357"/>
        <w:rPr>
          <w:rFonts w:ascii="Times New Roman" w:hAnsi="Times New Roman"/>
          <w:szCs w:val="18"/>
        </w:rPr>
      </w:pPr>
      <w:r w:rsidRPr="00BD1C8D">
        <w:rPr>
          <w:rFonts w:ascii="Times New Roman" w:hAnsi="Times New Roman" w:hint="eastAsia"/>
          <w:sz w:val="20"/>
          <w:szCs w:val="18"/>
        </w:rPr>
        <w:t>Step 2: Get Channel estimation on data resources through MMSE filtering across X-ambles</w:t>
      </w:r>
    </w:p>
    <w:p w14:paraId="49A79C91" w14:textId="172E5DE0" w:rsidR="00DE0286" w:rsidRDefault="00EB399B" w:rsidP="008F53D2">
      <w:pPr>
        <w:adjustRightInd w:val="0"/>
        <w:snapToGrid w:val="0"/>
        <w:spacing w:before="120" w:after="120"/>
        <w:jc w:val="both"/>
        <w:rPr>
          <w:rFonts w:ascii="Times New Roman" w:eastAsia="宋体" w:hAnsi="Times New Roman"/>
          <w:szCs w:val="20"/>
          <w:lang w:eastAsia="zh-CN"/>
        </w:rPr>
      </w:pPr>
      <w:r>
        <w:rPr>
          <w:rFonts w:ascii="Times New Roman" w:eastAsia="宋体" w:hAnsi="Times New Roman"/>
          <w:szCs w:val="20"/>
          <w:u w:val="single"/>
          <w:lang w:eastAsia="zh-CN"/>
        </w:rPr>
        <w:t xml:space="preserve">Coherent </w:t>
      </w:r>
      <w:r w:rsidR="00DE0286">
        <w:rPr>
          <w:rFonts w:ascii="Times New Roman" w:eastAsia="宋体" w:hAnsi="Times New Roman"/>
          <w:szCs w:val="20"/>
          <w:u w:val="single"/>
          <w:lang w:eastAsia="zh-CN"/>
        </w:rPr>
        <w:t>Detection:</w:t>
      </w:r>
      <w:r w:rsidR="00942049" w:rsidRPr="00BD1C8D">
        <w:rPr>
          <w:rFonts w:ascii="Times New Roman" w:eastAsia="宋体" w:hAnsi="Times New Roman"/>
          <w:szCs w:val="20"/>
          <w:lang w:eastAsia="zh-CN"/>
        </w:rPr>
        <w:t xml:space="preserve"> </w:t>
      </w:r>
      <w:r w:rsidR="00DE0286" w:rsidRPr="00844524">
        <w:rPr>
          <w:rFonts w:ascii="Times New Roman" w:eastAsia="宋体" w:hAnsi="Times New Roman"/>
          <w:szCs w:val="20"/>
          <w:lang w:eastAsia="zh-CN"/>
        </w:rPr>
        <w:t xml:space="preserve">Coherent detection </w:t>
      </w:r>
      <w:r>
        <w:rPr>
          <w:rFonts w:ascii="Times New Roman" w:eastAsia="宋体" w:hAnsi="Times New Roman"/>
          <w:szCs w:val="20"/>
          <w:lang w:eastAsia="zh-CN"/>
        </w:rPr>
        <w:t>based on</w:t>
      </w:r>
      <w:r w:rsidR="00DE0286">
        <w:rPr>
          <w:rFonts w:ascii="Times New Roman" w:eastAsia="宋体" w:hAnsi="Times New Roman"/>
          <w:szCs w:val="20"/>
          <w:lang w:eastAsia="zh-CN"/>
        </w:rPr>
        <w:t xml:space="preserve"> the channel estimation obtained from preamble/</w:t>
      </w:r>
      <w:proofErr w:type="spellStart"/>
      <w:r w:rsidR="00DE0286">
        <w:rPr>
          <w:rFonts w:ascii="Times New Roman" w:eastAsia="宋体" w:hAnsi="Times New Roman"/>
          <w:szCs w:val="20"/>
          <w:lang w:eastAsia="zh-CN"/>
        </w:rPr>
        <w:t>midamble</w:t>
      </w:r>
      <w:proofErr w:type="spellEnd"/>
      <w:r w:rsidR="00DE0286">
        <w:rPr>
          <w:rFonts w:ascii="Times New Roman" w:eastAsia="宋体" w:hAnsi="Times New Roman"/>
          <w:szCs w:val="20"/>
          <w:lang w:eastAsia="zh-CN"/>
        </w:rPr>
        <w:t>/</w:t>
      </w:r>
      <w:proofErr w:type="spellStart"/>
      <w:r w:rsidR="00DE0286">
        <w:rPr>
          <w:rFonts w:ascii="Times New Roman" w:eastAsia="宋体" w:hAnsi="Times New Roman"/>
          <w:szCs w:val="20"/>
          <w:lang w:eastAsia="zh-CN"/>
        </w:rPr>
        <w:t>postamble</w:t>
      </w:r>
      <w:proofErr w:type="spellEnd"/>
      <w:r w:rsidR="00DE0286">
        <w:rPr>
          <w:rFonts w:ascii="Times New Roman" w:eastAsia="宋体" w:hAnsi="Times New Roman"/>
          <w:szCs w:val="20"/>
          <w:lang w:eastAsia="zh-CN"/>
        </w:rPr>
        <w:t>, as described in Annex A.</w:t>
      </w:r>
      <w:r w:rsidR="00A65444">
        <w:rPr>
          <w:rFonts w:ascii="Times New Roman" w:eastAsia="宋体" w:hAnsi="Times New Roman"/>
          <w:szCs w:val="20"/>
          <w:lang w:eastAsia="zh-CN"/>
        </w:rPr>
        <w:t xml:space="preserve"> Note that, the data part is detected </w:t>
      </w:r>
      <w:r w:rsidR="004217C2">
        <w:rPr>
          <w:rFonts w:ascii="Times New Roman" w:eastAsia="宋体" w:hAnsi="Times New Roman"/>
          <w:szCs w:val="20"/>
          <w:lang w:eastAsia="zh-CN"/>
        </w:rPr>
        <w:t>based on the</w:t>
      </w:r>
      <w:r w:rsidR="00A65444">
        <w:rPr>
          <w:rFonts w:ascii="Times New Roman" w:eastAsia="宋体" w:hAnsi="Times New Roman"/>
          <w:szCs w:val="20"/>
          <w:lang w:eastAsia="zh-CN"/>
        </w:rPr>
        <w:t xml:space="preserve"> </w:t>
      </w:r>
      <w:r w:rsidR="004217C2">
        <w:rPr>
          <w:rFonts w:ascii="Times New Roman" w:eastAsia="宋体" w:hAnsi="Times New Roman"/>
          <w:szCs w:val="20"/>
          <w:lang w:eastAsia="zh-CN"/>
        </w:rPr>
        <w:t>estimated</w:t>
      </w:r>
      <w:r w:rsidR="00AA343F">
        <w:rPr>
          <w:rFonts w:ascii="Times New Roman" w:eastAsia="宋体" w:hAnsi="Times New Roman"/>
          <w:szCs w:val="20"/>
          <w:lang w:eastAsia="zh-CN"/>
        </w:rPr>
        <w:t xml:space="preserve"> channel</w:t>
      </w:r>
      <w:r w:rsidR="004217C2">
        <w:rPr>
          <w:rFonts w:ascii="Times New Roman" w:eastAsia="宋体" w:hAnsi="Times New Roman"/>
          <w:szCs w:val="20"/>
          <w:lang w:eastAsia="zh-CN"/>
        </w:rPr>
        <w:t xml:space="preserve"> and SFO</w:t>
      </w:r>
      <w:r w:rsidR="008316A2">
        <w:rPr>
          <w:rFonts w:ascii="Times New Roman" w:eastAsia="宋体" w:hAnsi="Times New Roman"/>
          <w:szCs w:val="20"/>
          <w:lang w:eastAsia="zh-CN"/>
        </w:rPr>
        <w:t xml:space="preserve"> discussed above</w:t>
      </w:r>
      <w:r w:rsidR="00A65444">
        <w:rPr>
          <w:rFonts w:ascii="Times New Roman" w:eastAsia="宋体" w:hAnsi="Times New Roman"/>
          <w:szCs w:val="20"/>
          <w:lang w:eastAsia="zh-CN"/>
        </w:rPr>
        <w:t>.</w:t>
      </w:r>
    </w:p>
    <w:p w14:paraId="102DC2EF" w14:textId="4564DDA3" w:rsidR="004F19A5" w:rsidRDefault="00EF4B11" w:rsidP="008F53D2">
      <w:pPr>
        <w:adjustRightInd w:val="0"/>
        <w:snapToGrid w:val="0"/>
        <w:spacing w:before="120" w:after="120"/>
        <w:jc w:val="both"/>
        <w:rPr>
          <w:rFonts w:ascii="Times New Roman" w:eastAsia="宋体" w:hAnsi="Times New Roman"/>
          <w:szCs w:val="20"/>
          <w:lang w:eastAsia="zh-CN"/>
        </w:rPr>
      </w:pPr>
      <w:r>
        <w:rPr>
          <w:rFonts w:ascii="Times New Roman" w:eastAsia="宋体" w:hAnsi="Times New Roman"/>
          <w:szCs w:val="20"/>
        </w:rPr>
        <w:lastRenderedPageBreak/>
        <w:t>Based on the discussion above</w:t>
      </w:r>
      <w:r w:rsidR="00E451E1">
        <w:rPr>
          <w:rFonts w:ascii="Times New Roman" w:eastAsia="宋体" w:hAnsi="Times New Roman"/>
          <w:szCs w:val="20"/>
          <w:lang w:eastAsia="zh-CN"/>
        </w:rPr>
        <w:t xml:space="preserve">, the detection procedure for D2R </w:t>
      </w:r>
      <w:r>
        <w:rPr>
          <w:rFonts w:ascii="Times New Roman" w:eastAsia="宋体" w:hAnsi="Times New Roman"/>
          <w:szCs w:val="20"/>
          <w:lang w:eastAsia="zh-CN"/>
        </w:rPr>
        <w:t xml:space="preserve">w/ and w/o </w:t>
      </w:r>
      <w:proofErr w:type="spellStart"/>
      <w:r>
        <w:rPr>
          <w:rFonts w:ascii="Times New Roman" w:eastAsia="宋体" w:hAnsi="Times New Roman"/>
          <w:szCs w:val="20"/>
          <w:lang w:eastAsia="zh-CN"/>
        </w:rPr>
        <w:t>midamble</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postamble</w:t>
      </w:r>
      <w:proofErr w:type="spellEnd"/>
      <w:r w:rsidR="00E451E1">
        <w:rPr>
          <w:rFonts w:ascii="Times New Roman" w:eastAsia="宋体" w:hAnsi="Times New Roman"/>
          <w:szCs w:val="20"/>
          <w:lang w:eastAsia="zh-CN"/>
        </w:rPr>
        <w:t xml:space="preserve"> is summarized as follows.</w:t>
      </w:r>
    </w:p>
    <w:p w14:paraId="74D0C568" w14:textId="771B8348" w:rsidR="004F19A5" w:rsidRPr="00BD1C8D" w:rsidRDefault="004F19A5" w:rsidP="008F53D2">
      <w:pPr>
        <w:overflowPunct w:val="0"/>
        <w:autoSpaceDE w:val="0"/>
        <w:autoSpaceDN w:val="0"/>
        <w:adjustRightInd w:val="0"/>
        <w:spacing w:before="120" w:after="120"/>
        <w:jc w:val="center"/>
        <w:textAlignment w:val="baseline"/>
        <w:rPr>
          <w:rFonts w:ascii="Arial" w:eastAsia="等线" w:hAnsi="Arial" w:cs="Arial"/>
          <w:szCs w:val="20"/>
          <w:lang w:val="en-GB"/>
        </w:rPr>
      </w:pPr>
      <w:bookmarkStart w:id="42" w:name="_Ref174021284"/>
      <w:r w:rsidRPr="00BD1C8D">
        <w:rPr>
          <w:rFonts w:ascii="Times New Roman" w:eastAsia="宋体" w:hAnsi="Times New Roman"/>
          <w:kern w:val="2"/>
          <w:lang w:eastAsia="zh-CN"/>
        </w:rPr>
        <w:t xml:space="preserve">Table </w:t>
      </w:r>
      <w:r w:rsidRPr="00BD1C8D">
        <w:rPr>
          <w:rFonts w:ascii="Times New Roman" w:eastAsia="宋体" w:hAnsi="Times New Roman"/>
          <w:kern w:val="2"/>
          <w:lang w:eastAsia="zh-CN"/>
        </w:rPr>
        <w:fldChar w:fldCharType="begin"/>
      </w:r>
      <w:r w:rsidRPr="00BD1C8D">
        <w:rPr>
          <w:rFonts w:ascii="Times New Roman" w:eastAsia="宋体" w:hAnsi="Times New Roman"/>
          <w:kern w:val="2"/>
          <w:lang w:eastAsia="zh-CN"/>
        </w:rPr>
        <w:instrText xml:space="preserve"> SEQ Table \* ARABIC </w:instrText>
      </w:r>
      <w:r w:rsidRPr="00BD1C8D">
        <w:rPr>
          <w:rFonts w:ascii="Times New Roman" w:eastAsia="宋体" w:hAnsi="Times New Roman"/>
          <w:kern w:val="2"/>
          <w:lang w:eastAsia="zh-CN"/>
        </w:rPr>
        <w:fldChar w:fldCharType="separate"/>
      </w:r>
      <w:r w:rsidR="00715E0B">
        <w:rPr>
          <w:rFonts w:ascii="Times New Roman" w:eastAsia="宋体" w:hAnsi="Times New Roman"/>
          <w:noProof/>
          <w:kern w:val="2"/>
          <w:lang w:eastAsia="zh-CN"/>
        </w:rPr>
        <w:t>1</w:t>
      </w:r>
      <w:r w:rsidRPr="00BD1C8D">
        <w:rPr>
          <w:rFonts w:ascii="Times New Roman" w:eastAsia="宋体" w:hAnsi="Times New Roman"/>
          <w:kern w:val="2"/>
          <w:lang w:eastAsia="zh-CN"/>
        </w:rPr>
        <w:fldChar w:fldCharType="end"/>
      </w:r>
      <w:bookmarkEnd w:id="42"/>
      <w:r w:rsidRPr="00BD1C8D">
        <w:rPr>
          <w:rFonts w:ascii="Times New Roman" w:eastAsia="宋体" w:hAnsi="Times New Roman"/>
          <w:kern w:val="2"/>
          <w:lang w:eastAsia="zh-CN"/>
        </w:rPr>
        <w:t xml:space="preserve"> Summary of rece</w:t>
      </w:r>
      <w:r>
        <w:rPr>
          <w:rFonts w:ascii="Times New Roman" w:eastAsia="宋体" w:hAnsi="Times New Roman"/>
          <w:kern w:val="2"/>
          <w:lang w:eastAsia="zh-CN"/>
        </w:rPr>
        <w:t xml:space="preserve">iver processing for </w:t>
      </w:r>
      <w:r w:rsidRPr="00B5563A">
        <w:rPr>
          <w:rFonts w:ascii="Times New Roman" w:eastAsia="宋体" w:hAnsi="Times New Roman"/>
          <w:kern w:val="2"/>
          <w:lang w:eastAsia="zh-CN"/>
        </w:rPr>
        <w:t xml:space="preserve">D2R </w:t>
      </w:r>
      <w:r w:rsidRPr="00BD1C8D">
        <w:rPr>
          <w:rFonts w:ascii="Times New Roman" w:eastAsia="宋体" w:hAnsi="Times New Roman"/>
          <w:kern w:val="2"/>
          <w:lang w:eastAsia="zh-CN"/>
        </w:rPr>
        <w:t xml:space="preserve">w/ and w/o </w:t>
      </w:r>
      <w:proofErr w:type="spellStart"/>
      <w:r w:rsidRPr="00BD1C8D">
        <w:rPr>
          <w:rFonts w:ascii="Times New Roman" w:eastAsia="宋体" w:hAnsi="Times New Roman"/>
          <w:szCs w:val="20"/>
          <w:lang w:eastAsia="zh-CN"/>
        </w:rPr>
        <w:t>midamble</w:t>
      </w:r>
      <w:proofErr w:type="spellEnd"/>
      <w:r w:rsidRPr="00BD1C8D">
        <w:rPr>
          <w:rFonts w:ascii="Times New Roman" w:eastAsia="宋体" w:hAnsi="Times New Roman"/>
          <w:szCs w:val="20"/>
          <w:lang w:eastAsia="zh-CN"/>
        </w:rPr>
        <w:t>/</w:t>
      </w:r>
      <w:proofErr w:type="spellStart"/>
      <w:r w:rsidRPr="00BD1C8D">
        <w:rPr>
          <w:rFonts w:ascii="Times New Roman" w:eastAsia="宋体" w:hAnsi="Times New Roman"/>
          <w:szCs w:val="20"/>
          <w:lang w:eastAsia="zh-CN"/>
        </w:rPr>
        <w:t>postamble</w:t>
      </w:r>
      <w:proofErr w:type="spellEnd"/>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44"/>
        <w:gridCol w:w="3191"/>
        <w:gridCol w:w="3544"/>
      </w:tblGrid>
      <w:tr w:rsidR="00E451E1" w14:paraId="5782DBD9" w14:textId="77777777" w:rsidTr="003225D6">
        <w:trPr>
          <w:jc w:val="center"/>
        </w:trPr>
        <w:tc>
          <w:tcPr>
            <w:tcW w:w="2044" w:type="dxa"/>
          </w:tcPr>
          <w:p w14:paraId="406B78E7" w14:textId="77777777" w:rsidR="00E451E1" w:rsidRDefault="00E451E1" w:rsidP="008F53D2">
            <w:pPr>
              <w:adjustRightInd w:val="0"/>
              <w:snapToGrid w:val="0"/>
              <w:spacing w:before="120" w:after="120"/>
              <w:rPr>
                <w:rFonts w:ascii="Times New Roman" w:eastAsia="宋体" w:hAnsi="Times New Roman"/>
                <w:szCs w:val="20"/>
              </w:rPr>
            </w:pPr>
          </w:p>
        </w:tc>
        <w:tc>
          <w:tcPr>
            <w:tcW w:w="3191" w:type="dxa"/>
          </w:tcPr>
          <w:p w14:paraId="760A16F2" w14:textId="7C67BDA9" w:rsidR="00E451E1" w:rsidRPr="00BD1C8D" w:rsidRDefault="003225D6" w:rsidP="008F53D2">
            <w:pPr>
              <w:adjustRightInd w:val="0"/>
              <w:snapToGrid w:val="0"/>
              <w:spacing w:before="120" w:after="120"/>
              <w:rPr>
                <w:rFonts w:ascii="Times New Roman" w:eastAsia="宋体" w:hAnsi="Times New Roman"/>
                <w:b/>
                <w:szCs w:val="20"/>
                <w:lang w:eastAsia="zh-CN"/>
              </w:rPr>
            </w:pPr>
            <w:r w:rsidRPr="00BD1C8D">
              <w:rPr>
                <w:rFonts w:ascii="Times New Roman" w:eastAsia="宋体" w:hAnsi="Times New Roman"/>
                <w:b/>
                <w:szCs w:val="20"/>
                <w:lang w:eastAsia="zh-CN"/>
              </w:rPr>
              <w:t xml:space="preserve">D2R w/o </w:t>
            </w:r>
            <w:proofErr w:type="spellStart"/>
            <w:r w:rsidRPr="00BD1C8D">
              <w:rPr>
                <w:rFonts w:ascii="Times New Roman" w:eastAsia="宋体" w:hAnsi="Times New Roman"/>
                <w:b/>
                <w:szCs w:val="20"/>
                <w:lang w:eastAsia="zh-CN"/>
              </w:rPr>
              <w:t>midamble</w:t>
            </w:r>
            <w:proofErr w:type="spellEnd"/>
            <w:r w:rsidRPr="00BD1C8D">
              <w:rPr>
                <w:rFonts w:ascii="Times New Roman" w:eastAsia="宋体" w:hAnsi="Times New Roman"/>
                <w:b/>
                <w:szCs w:val="20"/>
                <w:lang w:eastAsia="zh-CN"/>
              </w:rPr>
              <w:t>/</w:t>
            </w:r>
            <w:proofErr w:type="spellStart"/>
            <w:r w:rsidRPr="00BD1C8D">
              <w:rPr>
                <w:rFonts w:ascii="Times New Roman" w:eastAsia="宋体" w:hAnsi="Times New Roman"/>
                <w:b/>
                <w:szCs w:val="20"/>
                <w:lang w:eastAsia="zh-CN"/>
              </w:rPr>
              <w:t>postamble</w:t>
            </w:r>
            <w:proofErr w:type="spellEnd"/>
          </w:p>
        </w:tc>
        <w:tc>
          <w:tcPr>
            <w:tcW w:w="3544" w:type="dxa"/>
          </w:tcPr>
          <w:p w14:paraId="7C1F4ABB" w14:textId="6AB55BE4" w:rsidR="00E451E1" w:rsidRPr="00BD1C8D" w:rsidRDefault="003225D6" w:rsidP="008F53D2">
            <w:pPr>
              <w:adjustRightInd w:val="0"/>
              <w:snapToGrid w:val="0"/>
              <w:spacing w:before="120" w:after="120"/>
              <w:rPr>
                <w:rFonts w:ascii="Times New Roman" w:eastAsia="宋体" w:hAnsi="Times New Roman"/>
                <w:b/>
                <w:szCs w:val="20"/>
                <w:lang w:eastAsia="zh-CN"/>
              </w:rPr>
            </w:pPr>
            <w:r w:rsidRPr="00BD1C8D">
              <w:rPr>
                <w:rFonts w:ascii="Times New Roman" w:eastAsia="宋体" w:hAnsi="Times New Roman" w:hint="eastAsia"/>
                <w:b/>
                <w:szCs w:val="20"/>
                <w:lang w:eastAsia="zh-CN"/>
              </w:rPr>
              <w:t>D</w:t>
            </w:r>
            <w:r w:rsidRPr="00BD1C8D">
              <w:rPr>
                <w:rFonts w:ascii="Times New Roman" w:eastAsia="宋体" w:hAnsi="Times New Roman"/>
                <w:b/>
                <w:szCs w:val="20"/>
                <w:lang w:eastAsia="zh-CN"/>
              </w:rPr>
              <w:t xml:space="preserve">2R w/ </w:t>
            </w:r>
            <w:proofErr w:type="spellStart"/>
            <w:r w:rsidRPr="00BD1C8D">
              <w:rPr>
                <w:rFonts w:ascii="Times New Roman" w:eastAsia="宋体" w:hAnsi="Times New Roman"/>
                <w:b/>
                <w:szCs w:val="20"/>
                <w:lang w:eastAsia="zh-CN"/>
              </w:rPr>
              <w:t>midamble</w:t>
            </w:r>
            <w:proofErr w:type="spellEnd"/>
            <w:r w:rsidRPr="00BD1C8D">
              <w:rPr>
                <w:rFonts w:ascii="Times New Roman" w:eastAsia="宋体" w:hAnsi="Times New Roman"/>
                <w:b/>
                <w:szCs w:val="20"/>
                <w:lang w:eastAsia="zh-CN"/>
              </w:rPr>
              <w:t>/</w:t>
            </w:r>
            <w:proofErr w:type="spellStart"/>
            <w:r w:rsidRPr="00BD1C8D">
              <w:rPr>
                <w:rFonts w:ascii="Times New Roman" w:eastAsia="宋体" w:hAnsi="Times New Roman"/>
                <w:b/>
                <w:szCs w:val="20"/>
                <w:lang w:eastAsia="zh-CN"/>
              </w:rPr>
              <w:t>postamble</w:t>
            </w:r>
            <w:proofErr w:type="spellEnd"/>
          </w:p>
        </w:tc>
      </w:tr>
      <w:tr w:rsidR="009217CB" w14:paraId="5FBC4008" w14:textId="77777777" w:rsidTr="009921CF">
        <w:trPr>
          <w:jc w:val="center"/>
        </w:trPr>
        <w:tc>
          <w:tcPr>
            <w:tcW w:w="2044" w:type="dxa"/>
          </w:tcPr>
          <w:p w14:paraId="5238EDAC" w14:textId="2CB9CBC6" w:rsidR="009217CB" w:rsidRPr="00BD1C8D" w:rsidRDefault="009217CB" w:rsidP="008F53D2">
            <w:pPr>
              <w:adjustRightInd w:val="0"/>
              <w:snapToGrid w:val="0"/>
              <w:spacing w:before="120" w:after="120"/>
              <w:rPr>
                <w:rFonts w:ascii="Times New Roman" w:eastAsia="宋体" w:hAnsi="Times New Roman"/>
                <w:b/>
                <w:szCs w:val="20"/>
                <w:lang w:eastAsia="zh-CN"/>
              </w:rPr>
            </w:pPr>
            <w:r w:rsidRPr="00BD1C8D">
              <w:rPr>
                <w:rFonts w:ascii="Times New Roman" w:eastAsia="宋体" w:hAnsi="Times New Roman"/>
                <w:b/>
                <w:szCs w:val="20"/>
                <w:lang w:eastAsia="zh-CN"/>
              </w:rPr>
              <w:t>Coarse SFO estimation</w:t>
            </w:r>
          </w:p>
        </w:tc>
        <w:tc>
          <w:tcPr>
            <w:tcW w:w="6735" w:type="dxa"/>
            <w:gridSpan w:val="2"/>
          </w:tcPr>
          <w:p w14:paraId="1B5324EC" w14:textId="77356F98" w:rsidR="009217CB" w:rsidRDefault="009217CB" w:rsidP="008F53D2">
            <w:pPr>
              <w:adjustRightInd w:val="0"/>
              <w:snapToGrid w:val="0"/>
              <w:spacing w:before="120" w:after="120"/>
              <w:rPr>
                <w:rFonts w:ascii="Times New Roman" w:eastAsia="宋体" w:hAnsi="Times New Roman"/>
                <w:szCs w:val="20"/>
              </w:rPr>
            </w:pPr>
            <w:r>
              <w:rPr>
                <w:rFonts w:ascii="Times New Roman" w:eastAsia="宋体" w:hAnsi="Times New Roman"/>
                <w:szCs w:val="20"/>
                <w:lang w:eastAsia="zh-CN"/>
              </w:rPr>
              <w:t>Preamble part is transformed to frequency domain to obtain coarse SFO estimation.</w:t>
            </w:r>
          </w:p>
        </w:tc>
      </w:tr>
      <w:tr w:rsidR="009217CB" w14:paraId="79F319C6" w14:textId="77777777" w:rsidTr="001B5326">
        <w:trPr>
          <w:jc w:val="center"/>
        </w:trPr>
        <w:tc>
          <w:tcPr>
            <w:tcW w:w="2044" w:type="dxa"/>
          </w:tcPr>
          <w:p w14:paraId="7882304F" w14:textId="10773D97" w:rsidR="009217CB" w:rsidRPr="00BD1C8D" w:rsidRDefault="009217CB" w:rsidP="008F53D2">
            <w:pPr>
              <w:adjustRightInd w:val="0"/>
              <w:snapToGrid w:val="0"/>
              <w:spacing w:before="120" w:after="120"/>
              <w:rPr>
                <w:rFonts w:ascii="Times New Roman" w:eastAsia="宋体" w:hAnsi="Times New Roman"/>
                <w:b/>
                <w:szCs w:val="20"/>
                <w:lang w:eastAsia="zh-CN"/>
              </w:rPr>
            </w:pPr>
            <w:r w:rsidRPr="00BD1C8D">
              <w:rPr>
                <w:rFonts w:ascii="Times New Roman" w:eastAsia="宋体" w:hAnsi="Times New Roman" w:hint="eastAsia"/>
                <w:b/>
                <w:szCs w:val="20"/>
                <w:lang w:eastAsia="zh-CN"/>
              </w:rPr>
              <w:t>F</w:t>
            </w:r>
            <w:r w:rsidRPr="00BD1C8D">
              <w:rPr>
                <w:rFonts w:ascii="Times New Roman" w:eastAsia="宋体" w:hAnsi="Times New Roman"/>
                <w:b/>
                <w:szCs w:val="20"/>
                <w:lang w:eastAsia="zh-CN"/>
              </w:rPr>
              <w:t>ine SFO estimation based on preamble</w:t>
            </w:r>
          </w:p>
        </w:tc>
        <w:tc>
          <w:tcPr>
            <w:tcW w:w="6735" w:type="dxa"/>
            <w:gridSpan w:val="2"/>
          </w:tcPr>
          <w:p w14:paraId="171EDC52" w14:textId="77777777" w:rsidR="009217CB" w:rsidRDefault="009217CB" w:rsidP="008F53D2">
            <w:pPr>
              <w:adjustRightInd w:val="0"/>
              <w:snapToGrid w:val="0"/>
              <w:spacing w:before="120" w:after="120"/>
              <w:jc w:val="both"/>
              <w:rPr>
                <w:rFonts w:ascii="Times New Roman" w:eastAsia="宋体" w:hAnsi="Times New Roman"/>
                <w:szCs w:val="20"/>
                <w:lang w:eastAsia="zh-CN"/>
              </w:rPr>
            </w:pPr>
            <w:r>
              <w:rPr>
                <w:rFonts w:ascii="Times New Roman" w:eastAsia="宋体" w:hAnsi="Times New Roman"/>
                <w:szCs w:val="20"/>
                <w:lang w:eastAsia="zh-CN"/>
              </w:rPr>
              <w:t xml:space="preserve">A set of SFO hypothesis based on </w:t>
            </w:r>
            <w:proofErr w:type="gramStart"/>
            <w:r>
              <w:rPr>
                <w:rFonts w:ascii="Times New Roman" w:eastAsia="宋体" w:hAnsi="Times New Roman"/>
                <w:szCs w:val="20"/>
                <w:lang w:eastAsia="zh-CN"/>
              </w:rPr>
              <w:t>coarse</w:t>
            </w:r>
            <w:proofErr w:type="gramEnd"/>
            <w:r>
              <w:rPr>
                <w:rFonts w:ascii="Times New Roman" w:eastAsia="宋体" w:hAnsi="Times New Roman"/>
                <w:szCs w:val="20"/>
                <w:lang w:eastAsia="zh-CN"/>
              </w:rPr>
              <w:t xml:space="preserve"> SFO estimation used to perform time domain correlation for preamble part. </w:t>
            </w:r>
          </w:p>
          <w:p w14:paraId="2FFF8DE3" w14:textId="474D3801" w:rsidR="009217CB" w:rsidRDefault="009217CB" w:rsidP="008F53D2">
            <w:pPr>
              <w:adjustRightInd w:val="0"/>
              <w:snapToGrid w:val="0"/>
              <w:spacing w:before="120" w:after="120"/>
              <w:jc w:val="both"/>
              <w:rPr>
                <w:rFonts w:ascii="Times New Roman" w:eastAsia="宋体" w:hAnsi="Times New Roman"/>
                <w:szCs w:val="20"/>
              </w:rPr>
            </w:pPr>
            <w:r>
              <w:rPr>
                <w:rFonts w:ascii="Times New Roman" w:eastAsia="宋体" w:hAnsi="Times New Roman"/>
                <w:szCs w:val="20"/>
                <w:lang w:eastAsia="zh-CN"/>
              </w:rPr>
              <w:t xml:space="preserve">Fine SFO estimation is obtained through select the </w:t>
            </w:r>
            <w:r w:rsidR="00F4567D">
              <w:rPr>
                <w:rFonts w:ascii="Times New Roman" w:eastAsia="宋体" w:hAnsi="Times New Roman"/>
                <w:szCs w:val="20"/>
                <w:lang w:eastAsia="zh-CN"/>
              </w:rPr>
              <w:t xml:space="preserve">SFO </w:t>
            </w:r>
            <w:r>
              <w:rPr>
                <w:rFonts w:ascii="Times New Roman" w:eastAsia="宋体" w:hAnsi="Times New Roman"/>
                <w:szCs w:val="20"/>
                <w:lang w:eastAsia="zh-CN"/>
              </w:rPr>
              <w:t>hypothesis with highest correlation value.</w:t>
            </w:r>
          </w:p>
        </w:tc>
      </w:tr>
      <w:tr w:rsidR="00E451E1" w14:paraId="1294980A" w14:textId="77777777" w:rsidTr="003225D6">
        <w:trPr>
          <w:jc w:val="center"/>
        </w:trPr>
        <w:tc>
          <w:tcPr>
            <w:tcW w:w="2044" w:type="dxa"/>
          </w:tcPr>
          <w:p w14:paraId="53F16BFD" w14:textId="6DC89904" w:rsidR="00E451E1" w:rsidRPr="00BD1C8D" w:rsidRDefault="009217CB" w:rsidP="008F53D2">
            <w:pPr>
              <w:adjustRightInd w:val="0"/>
              <w:snapToGrid w:val="0"/>
              <w:spacing w:before="120" w:after="120"/>
              <w:rPr>
                <w:rFonts w:ascii="Times New Roman" w:eastAsia="宋体" w:hAnsi="Times New Roman"/>
                <w:b/>
                <w:szCs w:val="20"/>
                <w:lang w:eastAsia="zh-CN"/>
              </w:rPr>
            </w:pPr>
            <w:r w:rsidRPr="00BD1C8D">
              <w:rPr>
                <w:rFonts w:ascii="Times New Roman" w:eastAsia="宋体" w:hAnsi="Times New Roman" w:hint="eastAsia"/>
                <w:b/>
                <w:szCs w:val="20"/>
                <w:lang w:eastAsia="zh-CN"/>
              </w:rPr>
              <w:t>F</w:t>
            </w:r>
            <w:r w:rsidRPr="00BD1C8D">
              <w:rPr>
                <w:rFonts w:ascii="Times New Roman" w:eastAsia="宋体" w:hAnsi="Times New Roman"/>
                <w:b/>
                <w:szCs w:val="20"/>
                <w:lang w:eastAsia="zh-CN"/>
              </w:rPr>
              <w:t xml:space="preserve">ine SFO estimation based on </w:t>
            </w:r>
            <w:proofErr w:type="spellStart"/>
            <w:r w:rsidRPr="00BD1C8D">
              <w:rPr>
                <w:rFonts w:ascii="Times New Roman" w:eastAsia="宋体" w:hAnsi="Times New Roman"/>
                <w:b/>
                <w:szCs w:val="20"/>
                <w:lang w:eastAsia="zh-CN"/>
              </w:rPr>
              <w:t>midamble</w:t>
            </w:r>
            <w:proofErr w:type="spellEnd"/>
            <w:r w:rsidRPr="00BD1C8D">
              <w:rPr>
                <w:rFonts w:ascii="Times New Roman" w:eastAsia="宋体" w:hAnsi="Times New Roman"/>
                <w:b/>
                <w:szCs w:val="20"/>
                <w:lang w:eastAsia="zh-CN"/>
              </w:rPr>
              <w:t xml:space="preserve"> and</w:t>
            </w:r>
            <w:r w:rsidR="00251A13" w:rsidRPr="00BD1C8D">
              <w:rPr>
                <w:rFonts w:ascii="Times New Roman" w:eastAsia="宋体" w:hAnsi="Times New Roman"/>
                <w:b/>
                <w:szCs w:val="20"/>
                <w:lang w:eastAsia="zh-CN"/>
              </w:rPr>
              <w:t>/or</w:t>
            </w:r>
            <w:r w:rsidRPr="00BD1C8D">
              <w:rPr>
                <w:rFonts w:ascii="Times New Roman" w:eastAsia="宋体" w:hAnsi="Times New Roman"/>
                <w:b/>
                <w:szCs w:val="20"/>
                <w:lang w:eastAsia="zh-CN"/>
              </w:rPr>
              <w:t xml:space="preserve"> </w:t>
            </w:r>
            <w:proofErr w:type="spellStart"/>
            <w:r w:rsidRPr="00BD1C8D">
              <w:rPr>
                <w:rFonts w:ascii="Times New Roman" w:eastAsia="宋体" w:hAnsi="Times New Roman"/>
                <w:b/>
                <w:szCs w:val="20"/>
                <w:lang w:eastAsia="zh-CN"/>
              </w:rPr>
              <w:t>postamble</w:t>
            </w:r>
            <w:proofErr w:type="spellEnd"/>
          </w:p>
        </w:tc>
        <w:tc>
          <w:tcPr>
            <w:tcW w:w="3191" w:type="dxa"/>
          </w:tcPr>
          <w:p w14:paraId="6FC8B721" w14:textId="136981B2" w:rsidR="00E451E1" w:rsidRDefault="00BB762F" w:rsidP="008F53D2">
            <w:pPr>
              <w:adjustRightInd w:val="0"/>
              <w:snapToGrid w:val="0"/>
              <w:spacing w:before="120" w:after="120"/>
              <w:rPr>
                <w:rFonts w:ascii="Times New Roman" w:eastAsia="宋体" w:hAnsi="Times New Roman"/>
                <w:szCs w:val="20"/>
              </w:rPr>
            </w:pPr>
            <w:r>
              <w:rPr>
                <w:rFonts w:ascii="Times New Roman" w:eastAsia="宋体" w:hAnsi="Times New Roman"/>
                <w:szCs w:val="20"/>
                <w:lang w:eastAsia="zh-CN"/>
              </w:rPr>
              <w:t>N/A</w:t>
            </w:r>
          </w:p>
        </w:tc>
        <w:tc>
          <w:tcPr>
            <w:tcW w:w="3544" w:type="dxa"/>
          </w:tcPr>
          <w:p w14:paraId="02264E40" w14:textId="03B0B926" w:rsidR="00E451E1" w:rsidRDefault="009F685D" w:rsidP="008F53D2">
            <w:pPr>
              <w:adjustRightInd w:val="0"/>
              <w:snapToGrid w:val="0"/>
              <w:spacing w:before="120" w:after="120"/>
              <w:jc w:val="both"/>
              <w:rPr>
                <w:rFonts w:ascii="Times New Roman" w:eastAsia="宋体" w:hAnsi="Times New Roman"/>
                <w:szCs w:val="20"/>
              </w:rPr>
            </w:pPr>
            <w:r>
              <w:rPr>
                <w:rFonts w:ascii="Times New Roman" w:eastAsia="宋体" w:hAnsi="Times New Roman"/>
                <w:szCs w:val="20"/>
                <w:lang w:eastAsia="zh-CN"/>
              </w:rPr>
              <w:t xml:space="preserve">Timing domain correlation using </w:t>
            </w:r>
            <w:proofErr w:type="spellStart"/>
            <w:r>
              <w:rPr>
                <w:rFonts w:ascii="Times New Roman" w:eastAsia="宋体" w:hAnsi="Times New Roman"/>
                <w:szCs w:val="20"/>
                <w:lang w:eastAsia="zh-CN"/>
              </w:rPr>
              <w:t>midamble</w:t>
            </w:r>
            <w:proofErr w:type="spellEnd"/>
            <w:r>
              <w:rPr>
                <w:rFonts w:ascii="Times New Roman" w:eastAsia="宋体" w:hAnsi="Times New Roman"/>
                <w:szCs w:val="20"/>
                <w:lang w:eastAsia="zh-CN"/>
              </w:rPr>
              <w:t xml:space="preserve"> or </w:t>
            </w:r>
            <w:proofErr w:type="spellStart"/>
            <w:r>
              <w:rPr>
                <w:rFonts w:ascii="Times New Roman" w:eastAsia="宋体" w:hAnsi="Times New Roman"/>
                <w:szCs w:val="20"/>
                <w:lang w:eastAsia="zh-CN"/>
              </w:rPr>
              <w:t>postamble</w:t>
            </w:r>
            <w:proofErr w:type="spellEnd"/>
            <w:r>
              <w:rPr>
                <w:rFonts w:ascii="Times New Roman" w:eastAsia="宋体" w:hAnsi="Times New Roman"/>
                <w:szCs w:val="20"/>
                <w:lang w:eastAsia="zh-CN"/>
              </w:rPr>
              <w:t xml:space="preserve">, and update SFO by comparing the time interval between timing obtained from current </w:t>
            </w:r>
            <w:proofErr w:type="spellStart"/>
            <w:r>
              <w:rPr>
                <w:rFonts w:ascii="Times New Roman" w:eastAsia="宋体" w:hAnsi="Times New Roman"/>
                <w:szCs w:val="20"/>
                <w:lang w:eastAsia="zh-CN"/>
              </w:rPr>
              <w:t>midamble</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postamble</w:t>
            </w:r>
            <w:proofErr w:type="spellEnd"/>
            <w:r>
              <w:rPr>
                <w:rFonts w:ascii="Times New Roman" w:eastAsia="宋体" w:hAnsi="Times New Roman"/>
                <w:szCs w:val="20"/>
                <w:lang w:eastAsia="zh-CN"/>
              </w:rPr>
              <w:t xml:space="preserve"> and previous preamble/</w:t>
            </w:r>
            <w:proofErr w:type="spellStart"/>
            <w:r>
              <w:rPr>
                <w:rFonts w:ascii="Times New Roman" w:eastAsia="宋体" w:hAnsi="Times New Roman"/>
                <w:szCs w:val="20"/>
                <w:lang w:eastAsia="zh-CN"/>
              </w:rPr>
              <w:t>midamble</w:t>
            </w:r>
            <w:proofErr w:type="spellEnd"/>
            <w:r>
              <w:rPr>
                <w:rFonts w:ascii="Times New Roman" w:eastAsia="宋体" w:hAnsi="Times New Roman"/>
                <w:szCs w:val="20"/>
                <w:lang w:eastAsia="zh-CN"/>
              </w:rPr>
              <w:t>.</w:t>
            </w:r>
          </w:p>
        </w:tc>
      </w:tr>
      <w:tr w:rsidR="009217CB" w14:paraId="0869A65E" w14:textId="77777777" w:rsidTr="003225D6">
        <w:trPr>
          <w:jc w:val="center"/>
        </w:trPr>
        <w:tc>
          <w:tcPr>
            <w:tcW w:w="2044" w:type="dxa"/>
          </w:tcPr>
          <w:p w14:paraId="6657EBD4" w14:textId="08D86C42" w:rsidR="009217CB" w:rsidRPr="00BD1C8D" w:rsidRDefault="009217CB" w:rsidP="008F53D2">
            <w:pPr>
              <w:adjustRightInd w:val="0"/>
              <w:snapToGrid w:val="0"/>
              <w:spacing w:before="120" w:after="120"/>
              <w:rPr>
                <w:rFonts w:ascii="Times New Roman" w:eastAsia="宋体" w:hAnsi="Times New Roman"/>
                <w:b/>
                <w:szCs w:val="20"/>
                <w:lang w:eastAsia="zh-CN"/>
              </w:rPr>
            </w:pPr>
            <w:r w:rsidRPr="00BD1C8D">
              <w:rPr>
                <w:rFonts w:ascii="Times New Roman" w:eastAsia="宋体" w:hAnsi="Times New Roman"/>
                <w:b/>
                <w:szCs w:val="20"/>
                <w:lang w:eastAsia="zh-CN"/>
              </w:rPr>
              <w:t>Timing</w:t>
            </w:r>
            <w:r w:rsidR="00BB762F" w:rsidRPr="00BD1C8D">
              <w:rPr>
                <w:rFonts w:ascii="Times New Roman" w:eastAsia="宋体" w:hAnsi="Times New Roman" w:hint="eastAsia"/>
                <w:b/>
                <w:szCs w:val="20"/>
                <w:lang w:eastAsia="zh-CN"/>
              </w:rPr>
              <w:t>/</w:t>
            </w:r>
            <w:r w:rsidR="00BB762F" w:rsidRPr="00BD1C8D">
              <w:rPr>
                <w:rFonts w:ascii="Times New Roman" w:eastAsia="宋体" w:hAnsi="Times New Roman"/>
                <w:b/>
                <w:szCs w:val="20"/>
                <w:lang w:eastAsia="zh-CN"/>
              </w:rPr>
              <w:t>sync on preamble</w:t>
            </w:r>
          </w:p>
        </w:tc>
        <w:tc>
          <w:tcPr>
            <w:tcW w:w="6735" w:type="dxa"/>
            <w:gridSpan w:val="2"/>
          </w:tcPr>
          <w:p w14:paraId="35152CEF" w14:textId="79B1B87F" w:rsidR="009217CB" w:rsidRDefault="009F685D" w:rsidP="008F53D2">
            <w:pPr>
              <w:adjustRightInd w:val="0"/>
              <w:snapToGrid w:val="0"/>
              <w:spacing w:before="120" w:after="120"/>
              <w:rPr>
                <w:rFonts w:ascii="Times New Roman" w:eastAsia="宋体" w:hAnsi="Times New Roman"/>
                <w:szCs w:val="20"/>
              </w:rPr>
            </w:pPr>
            <w:r>
              <w:rPr>
                <w:rFonts w:ascii="Times New Roman" w:eastAsia="宋体" w:hAnsi="Times New Roman"/>
                <w:szCs w:val="20"/>
                <w:lang w:eastAsia="zh-CN"/>
              </w:rPr>
              <w:t>Obtained through time domain correlation together with Fine SFO estimation</w:t>
            </w:r>
          </w:p>
        </w:tc>
      </w:tr>
      <w:tr w:rsidR="00BB762F" w14:paraId="4948C60B" w14:textId="77777777" w:rsidTr="003225D6">
        <w:trPr>
          <w:jc w:val="center"/>
        </w:trPr>
        <w:tc>
          <w:tcPr>
            <w:tcW w:w="2044" w:type="dxa"/>
          </w:tcPr>
          <w:p w14:paraId="27F115F3" w14:textId="67A196E8" w:rsidR="00BB762F" w:rsidRPr="00BD1C8D" w:rsidRDefault="00BB762F" w:rsidP="008F53D2">
            <w:pPr>
              <w:adjustRightInd w:val="0"/>
              <w:snapToGrid w:val="0"/>
              <w:spacing w:before="120" w:after="120"/>
              <w:rPr>
                <w:rFonts w:ascii="Times New Roman" w:eastAsia="宋体" w:hAnsi="Times New Roman"/>
                <w:b/>
                <w:szCs w:val="20"/>
                <w:lang w:eastAsia="zh-CN"/>
              </w:rPr>
            </w:pPr>
            <w:r w:rsidRPr="00BD1C8D">
              <w:rPr>
                <w:rFonts w:ascii="Times New Roman" w:eastAsia="宋体" w:hAnsi="Times New Roman"/>
                <w:b/>
                <w:szCs w:val="20"/>
                <w:lang w:eastAsia="zh-CN"/>
              </w:rPr>
              <w:t>Timing</w:t>
            </w:r>
            <w:r w:rsidRPr="00BD1C8D">
              <w:rPr>
                <w:rFonts w:ascii="Times New Roman" w:eastAsia="宋体" w:hAnsi="Times New Roman" w:hint="eastAsia"/>
                <w:b/>
                <w:szCs w:val="20"/>
                <w:lang w:eastAsia="zh-CN"/>
              </w:rPr>
              <w:t>/</w:t>
            </w:r>
            <w:r w:rsidRPr="00BD1C8D">
              <w:rPr>
                <w:rFonts w:ascii="Times New Roman" w:eastAsia="宋体" w:hAnsi="Times New Roman"/>
                <w:b/>
                <w:szCs w:val="20"/>
                <w:lang w:eastAsia="zh-CN"/>
              </w:rPr>
              <w:t xml:space="preserve">sync on </w:t>
            </w:r>
            <w:proofErr w:type="spellStart"/>
            <w:r w:rsidRPr="00BD1C8D">
              <w:rPr>
                <w:rFonts w:ascii="Times New Roman" w:eastAsia="宋体" w:hAnsi="Times New Roman"/>
                <w:b/>
                <w:szCs w:val="20"/>
                <w:lang w:eastAsia="zh-CN"/>
              </w:rPr>
              <w:t>midamble</w:t>
            </w:r>
            <w:proofErr w:type="spellEnd"/>
            <w:r w:rsidR="00251A13" w:rsidRPr="00BD1C8D">
              <w:rPr>
                <w:rFonts w:ascii="Times New Roman" w:eastAsia="宋体" w:hAnsi="Times New Roman"/>
                <w:b/>
                <w:szCs w:val="20"/>
                <w:lang w:eastAsia="zh-CN"/>
              </w:rPr>
              <w:t xml:space="preserve"> and/or </w:t>
            </w:r>
            <w:proofErr w:type="spellStart"/>
            <w:r w:rsidRPr="00BD1C8D">
              <w:rPr>
                <w:rFonts w:ascii="Times New Roman" w:eastAsia="宋体" w:hAnsi="Times New Roman"/>
                <w:b/>
                <w:szCs w:val="20"/>
                <w:lang w:eastAsia="zh-CN"/>
              </w:rPr>
              <w:t>postamble</w:t>
            </w:r>
            <w:proofErr w:type="spellEnd"/>
          </w:p>
        </w:tc>
        <w:tc>
          <w:tcPr>
            <w:tcW w:w="3191" w:type="dxa"/>
          </w:tcPr>
          <w:p w14:paraId="66E3D022" w14:textId="624873AF" w:rsidR="00BB762F" w:rsidRDefault="009F685D" w:rsidP="008F53D2">
            <w:pPr>
              <w:adjustRightInd w:val="0"/>
              <w:snapToGrid w:val="0"/>
              <w:spacing w:before="120" w:after="120"/>
              <w:rPr>
                <w:rFonts w:ascii="Times New Roman" w:eastAsia="宋体" w:hAnsi="Times New Roman"/>
                <w:szCs w:val="20"/>
                <w:lang w:eastAsia="zh-CN"/>
              </w:rPr>
            </w:pPr>
            <w:r>
              <w:rPr>
                <w:rFonts w:ascii="Times New Roman" w:eastAsia="宋体" w:hAnsi="Times New Roman" w:hint="eastAsia"/>
                <w:szCs w:val="20"/>
                <w:lang w:eastAsia="zh-CN"/>
              </w:rPr>
              <w:t>N</w:t>
            </w:r>
            <w:r>
              <w:rPr>
                <w:rFonts w:ascii="Times New Roman" w:eastAsia="宋体" w:hAnsi="Times New Roman"/>
                <w:szCs w:val="20"/>
                <w:lang w:eastAsia="zh-CN"/>
              </w:rPr>
              <w:t>/A</w:t>
            </w:r>
          </w:p>
        </w:tc>
        <w:tc>
          <w:tcPr>
            <w:tcW w:w="3544" w:type="dxa"/>
          </w:tcPr>
          <w:p w14:paraId="4CB4A5C8" w14:textId="45507C22" w:rsidR="00BB762F" w:rsidRDefault="009F685D" w:rsidP="008F53D2">
            <w:pPr>
              <w:adjustRightInd w:val="0"/>
              <w:snapToGrid w:val="0"/>
              <w:spacing w:before="120" w:after="120"/>
              <w:rPr>
                <w:rFonts w:ascii="Times New Roman" w:eastAsia="宋体" w:hAnsi="Times New Roman"/>
                <w:szCs w:val="20"/>
              </w:rPr>
            </w:pPr>
            <w:r>
              <w:rPr>
                <w:rFonts w:ascii="Times New Roman" w:eastAsia="宋体" w:hAnsi="Times New Roman"/>
                <w:szCs w:val="20"/>
                <w:lang w:eastAsia="zh-CN"/>
              </w:rPr>
              <w:t xml:space="preserve">Timing domain correlation using </w:t>
            </w:r>
            <w:proofErr w:type="spellStart"/>
            <w:r>
              <w:rPr>
                <w:rFonts w:ascii="Times New Roman" w:eastAsia="宋体" w:hAnsi="Times New Roman"/>
                <w:szCs w:val="20"/>
                <w:lang w:eastAsia="zh-CN"/>
              </w:rPr>
              <w:t>midamble</w:t>
            </w:r>
            <w:proofErr w:type="spellEnd"/>
            <w:r>
              <w:rPr>
                <w:rFonts w:ascii="Times New Roman" w:eastAsia="宋体" w:hAnsi="Times New Roman"/>
                <w:szCs w:val="20"/>
                <w:lang w:eastAsia="zh-CN"/>
              </w:rPr>
              <w:t xml:space="preserve"> or </w:t>
            </w:r>
            <w:proofErr w:type="spellStart"/>
            <w:r>
              <w:rPr>
                <w:rFonts w:ascii="Times New Roman" w:eastAsia="宋体" w:hAnsi="Times New Roman"/>
                <w:szCs w:val="20"/>
                <w:lang w:eastAsia="zh-CN"/>
              </w:rPr>
              <w:t>postamble</w:t>
            </w:r>
            <w:proofErr w:type="spellEnd"/>
            <w:r>
              <w:rPr>
                <w:rFonts w:ascii="Times New Roman" w:eastAsia="宋体" w:hAnsi="Times New Roman"/>
                <w:szCs w:val="20"/>
                <w:lang w:eastAsia="zh-CN"/>
              </w:rPr>
              <w:t xml:space="preserve">, and update sync by timing obtained from current </w:t>
            </w:r>
            <w:proofErr w:type="spellStart"/>
            <w:r>
              <w:rPr>
                <w:rFonts w:ascii="Times New Roman" w:eastAsia="宋体" w:hAnsi="Times New Roman"/>
                <w:szCs w:val="20"/>
                <w:lang w:eastAsia="zh-CN"/>
              </w:rPr>
              <w:t>midamble</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postamble</w:t>
            </w:r>
            <w:proofErr w:type="spellEnd"/>
          </w:p>
        </w:tc>
      </w:tr>
      <w:tr w:rsidR="009217CB" w14:paraId="3A25C22E" w14:textId="77777777" w:rsidTr="003225D6">
        <w:trPr>
          <w:jc w:val="center"/>
        </w:trPr>
        <w:tc>
          <w:tcPr>
            <w:tcW w:w="2044" w:type="dxa"/>
          </w:tcPr>
          <w:p w14:paraId="6999603E" w14:textId="4EB15EFD" w:rsidR="009217CB" w:rsidRPr="00BD1C8D" w:rsidRDefault="009217CB" w:rsidP="008F53D2">
            <w:pPr>
              <w:adjustRightInd w:val="0"/>
              <w:snapToGrid w:val="0"/>
              <w:spacing w:before="120" w:after="120"/>
              <w:rPr>
                <w:rFonts w:ascii="Times New Roman" w:eastAsia="宋体" w:hAnsi="Times New Roman"/>
                <w:b/>
                <w:szCs w:val="20"/>
                <w:lang w:eastAsia="zh-CN"/>
              </w:rPr>
            </w:pPr>
            <w:r w:rsidRPr="00BD1C8D">
              <w:rPr>
                <w:rFonts w:ascii="Times New Roman" w:eastAsia="宋体" w:hAnsi="Times New Roman" w:hint="eastAsia"/>
                <w:b/>
                <w:szCs w:val="20"/>
                <w:lang w:eastAsia="zh-CN"/>
              </w:rPr>
              <w:t>C</w:t>
            </w:r>
            <w:r w:rsidRPr="00BD1C8D">
              <w:rPr>
                <w:rFonts w:ascii="Times New Roman" w:eastAsia="宋体" w:hAnsi="Times New Roman"/>
                <w:b/>
                <w:szCs w:val="20"/>
                <w:lang w:eastAsia="zh-CN"/>
              </w:rPr>
              <w:t>hannel estimation</w:t>
            </w:r>
          </w:p>
        </w:tc>
        <w:tc>
          <w:tcPr>
            <w:tcW w:w="3191" w:type="dxa"/>
          </w:tcPr>
          <w:p w14:paraId="3C0E2C99" w14:textId="2FF39971" w:rsidR="009217CB" w:rsidRDefault="00BB762F" w:rsidP="008F53D2">
            <w:pPr>
              <w:adjustRightInd w:val="0"/>
              <w:snapToGrid w:val="0"/>
              <w:spacing w:before="120" w:after="120"/>
              <w:rPr>
                <w:rFonts w:ascii="Times New Roman" w:eastAsia="宋体" w:hAnsi="Times New Roman"/>
                <w:szCs w:val="20"/>
                <w:lang w:eastAsia="zh-CN"/>
              </w:rPr>
            </w:pPr>
            <w:r>
              <w:rPr>
                <w:rFonts w:ascii="Times New Roman" w:eastAsia="宋体" w:hAnsi="Times New Roman"/>
                <w:szCs w:val="20"/>
                <w:lang w:eastAsia="zh-CN"/>
              </w:rPr>
              <w:t>N/A</w:t>
            </w:r>
          </w:p>
        </w:tc>
        <w:tc>
          <w:tcPr>
            <w:tcW w:w="3544" w:type="dxa"/>
          </w:tcPr>
          <w:p w14:paraId="61E93226" w14:textId="372A89F3" w:rsidR="009217CB" w:rsidRDefault="009217CB" w:rsidP="008F53D2">
            <w:pPr>
              <w:adjustRightInd w:val="0"/>
              <w:snapToGrid w:val="0"/>
              <w:spacing w:before="120" w:after="120"/>
              <w:rPr>
                <w:rFonts w:ascii="Times New Roman" w:eastAsia="宋体" w:hAnsi="Times New Roman"/>
                <w:szCs w:val="20"/>
                <w:lang w:eastAsia="zh-CN"/>
              </w:rPr>
            </w:pPr>
            <w:r>
              <w:rPr>
                <w:rFonts w:ascii="Times New Roman" w:eastAsia="宋体" w:hAnsi="Times New Roman"/>
                <w:szCs w:val="20"/>
                <w:lang w:eastAsia="zh-CN"/>
              </w:rPr>
              <w:t>Step 1: Channel estimation on preamble/</w:t>
            </w:r>
            <w:proofErr w:type="spellStart"/>
            <w:r>
              <w:rPr>
                <w:rFonts w:ascii="Times New Roman" w:eastAsia="宋体" w:hAnsi="Times New Roman"/>
                <w:szCs w:val="20"/>
                <w:lang w:eastAsia="zh-CN"/>
              </w:rPr>
              <w:t>midamble</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postamble</w:t>
            </w:r>
            <w:proofErr w:type="spellEnd"/>
            <w:r>
              <w:rPr>
                <w:rFonts w:ascii="Times New Roman" w:eastAsia="宋体" w:hAnsi="Times New Roman"/>
                <w:szCs w:val="20"/>
                <w:lang w:eastAsia="zh-CN"/>
              </w:rPr>
              <w:t xml:space="preserve"> and MMS</w:t>
            </w:r>
            <w:r>
              <w:rPr>
                <w:rFonts w:ascii="Times New Roman" w:eastAsia="宋体" w:hAnsi="Times New Roman" w:hint="eastAsia"/>
                <w:szCs w:val="20"/>
                <w:lang w:eastAsia="zh-CN"/>
              </w:rPr>
              <w:t>E</w:t>
            </w:r>
            <w:r>
              <w:rPr>
                <w:rFonts w:ascii="Times New Roman" w:eastAsia="宋体" w:hAnsi="Times New Roman"/>
                <w:szCs w:val="20"/>
                <w:lang w:eastAsia="zh-CN"/>
              </w:rPr>
              <w:t xml:space="preserve"> filtering within in X-amble</w:t>
            </w:r>
          </w:p>
          <w:p w14:paraId="06D1D003" w14:textId="2EACF3B4" w:rsidR="009217CB" w:rsidRDefault="009217CB" w:rsidP="008F53D2">
            <w:pPr>
              <w:adjustRightInd w:val="0"/>
              <w:snapToGrid w:val="0"/>
              <w:spacing w:before="120" w:after="120"/>
              <w:rPr>
                <w:rFonts w:ascii="Times New Roman" w:eastAsia="宋体" w:hAnsi="Times New Roman"/>
                <w:szCs w:val="20"/>
              </w:rPr>
            </w:pPr>
            <w:r>
              <w:rPr>
                <w:rFonts w:ascii="Times New Roman" w:eastAsia="宋体" w:hAnsi="Times New Roman" w:hint="eastAsia"/>
                <w:szCs w:val="20"/>
                <w:lang w:eastAsia="zh-CN"/>
              </w:rPr>
              <w:t>S</w:t>
            </w:r>
            <w:r>
              <w:rPr>
                <w:rFonts w:ascii="Times New Roman" w:eastAsia="宋体" w:hAnsi="Times New Roman"/>
                <w:szCs w:val="20"/>
                <w:lang w:eastAsia="zh-CN"/>
              </w:rPr>
              <w:t>tep 2: Get Channel estimation on data samples through MMSE filtering across X-ambles</w:t>
            </w:r>
          </w:p>
        </w:tc>
      </w:tr>
      <w:tr w:rsidR="009217CB" w14:paraId="7B951845" w14:textId="77777777" w:rsidTr="003225D6">
        <w:trPr>
          <w:jc w:val="center"/>
        </w:trPr>
        <w:tc>
          <w:tcPr>
            <w:tcW w:w="2044" w:type="dxa"/>
          </w:tcPr>
          <w:p w14:paraId="5597364D" w14:textId="2492DC21" w:rsidR="009217CB" w:rsidRPr="00BD1C8D" w:rsidRDefault="009217CB" w:rsidP="008F53D2">
            <w:pPr>
              <w:adjustRightInd w:val="0"/>
              <w:snapToGrid w:val="0"/>
              <w:spacing w:before="120" w:after="120"/>
              <w:rPr>
                <w:rFonts w:ascii="Times New Roman" w:eastAsia="宋体" w:hAnsi="Times New Roman"/>
                <w:b/>
                <w:szCs w:val="20"/>
                <w:lang w:eastAsia="zh-CN"/>
              </w:rPr>
            </w:pPr>
            <w:r w:rsidRPr="00BD1C8D">
              <w:rPr>
                <w:rFonts w:ascii="Times New Roman" w:eastAsia="宋体" w:hAnsi="Times New Roman"/>
                <w:b/>
                <w:szCs w:val="20"/>
                <w:lang w:eastAsia="zh-CN"/>
              </w:rPr>
              <w:t>Detection</w:t>
            </w:r>
          </w:p>
        </w:tc>
        <w:tc>
          <w:tcPr>
            <w:tcW w:w="3191" w:type="dxa"/>
          </w:tcPr>
          <w:p w14:paraId="250B0EC7" w14:textId="3618B615" w:rsidR="009217CB" w:rsidRDefault="009217CB" w:rsidP="008F53D2">
            <w:pPr>
              <w:adjustRightInd w:val="0"/>
              <w:snapToGrid w:val="0"/>
              <w:spacing w:before="120" w:after="120"/>
              <w:rPr>
                <w:rFonts w:ascii="Times New Roman" w:eastAsia="宋体" w:hAnsi="Times New Roman"/>
                <w:szCs w:val="20"/>
                <w:lang w:eastAsia="zh-CN"/>
              </w:rPr>
            </w:pPr>
            <w:r>
              <w:rPr>
                <w:rFonts w:ascii="Times New Roman" w:eastAsia="宋体" w:hAnsi="Times New Roman" w:hint="eastAsia"/>
                <w:szCs w:val="20"/>
                <w:lang w:eastAsia="zh-CN"/>
              </w:rPr>
              <w:t>N</w:t>
            </w:r>
            <w:r>
              <w:rPr>
                <w:rFonts w:ascii="Times New Roman" w:eastAsia="宋体" w:hAnsi="Times New Roman"/>
                <w:szCs w:val="20"/>
                <w:lang w:eastAsia="zh-CN"/>
              </w:rPr>
              <w:t>on-coherent detection</w:t>
            </w:r>
            <w:r w:rsidR="0089026A">
              <w:rPr>
                <w:rFonts w:ascii="Times New Roman" w:eastAsia="宋体" w:hAnsi="Times New Roman"/>
                <w:szCs w:val="20"/>
                <w:lang w:eastAsia="zh-CN"/>
              </w:rPr>
              <w:t xml:space="preserve"> (Refer to Annex A)</w:t>
            </w:r>
          </w:p>
        </w:tc>
        <w:tc>
          <w:tcPr>
            <w:tcW w:w="3544" w:type="dxa"/>
          </w:tcPr>
          <w:p w14:paraId="3442A3DD" w14:textId="5E6BFBDF" w:rsidR="009217CB" w:rsidRDefault="009217CB" w:rsidP="008F53D2">
            <w:pPr>
              <w:adjustRightInd w:val="0"/>
              <w:snapToGrid w:val="0"/>
              <w:spacing w:before="120" w:after="120"/>
              <w:rPr>
                <w:rFonts w:ascii="Times New Roman" w:eastAsia="宋体" w:hAnsi="Times New Roman"/>
                <w:szCs w:val="20"/>
              </w:rPr>
            </w:pPr>
            <w:r>
              <w:rPr>
                <w:rFonts w:ascii="Times New Roman" w:eastAsia="宋体" w:hAnsi="Times New Roman" w:hint="eastAsia"/>
                <w:szCs w:val="20"/>
                <w:lang w:eastAsia="zh-CN"/>
              </w:rPr>
              <w:t>C</w:t>
            </w:r>
            <w:r>
              <w:rPr>
                <w:rFonts w:ascii="Times New Roman" w:eastAsia="宋体" w:hAnsi="Times New Roman"/>
                <w:szCs w:val="20"/>
                <w:lang w:eastAsia="zh-CN"/>
              </w:rPr>
              <w:t>oherent detection</w:t>
            </w:r>
            <w:r w:rsidR="0089026A">
              <w:rPr>
                <w:rFonts w:ascii="Times New Roman" w:eastAsia="宋体" w:hAnsi="Times New Roman"/>
                <w:szCs w:val="20"/>
                <w:lang w:eastAsia="zh-CN"/>
              </w:rPr>
              <w:t xml:space="preserve"> </w:t>
            </w:r>
            <w:r w:rsidR="00590055">
              <w:rPr>
                <w:rFonts w:ascii="Times New Roman" w:eastAsia="宋体" w:hAnsi="Times New Roman"/>
                <w:szCs w:val="20"/>
                <w:lang w:eastAsia="zh-CN"/>
              </w:rPr>
              <w:t>(</w:t>
            </w:r>
            <w:r w:rsidR="0089026A">
              <w:rPr>
                <w:rFonts w:ascii="Times New Roman" w:eastAsia="宋体" w:hAnsi="Times New Roman"/>
                <w:szCs w:val="20"/>
                <w:lang w:eastAsia="zh-CN"/>
              </w:rPr>
              <w:t>Refer to Annex A)</w:t>
            </w:r>
          </w:p>
        </w:tc>
      </w:tr>
    </w:tbl>
    <w:p w14:paraId="4AA20B18" w14:textId="5E4BC4FE" w:rsidR="00E163A7" w:rsidRPr="00BD1C8D" w:rsidRDefault="00FF02EA" w:rsidP="008F53D2">
      <w:pPr>
        <w:pStyle w:val="ListParagraph"/>
        <w:numPr>
          <w:ilvl w:val="0"/>
          <w:numId w:val="72"/>
        </w:numPr>
        <w:adjustRightInd w:val="0"/>
        <w:snapToGrid w:val="0"/>
        <w:spacing w:before="120" w:after="120"/>
        <w:ind w:firstLineChars="0"/>
        <w:rPr>
          <w:rFonts w:ascii="Times New Roman" w:hAnsi="Times New Roman"/>
          <w:b/>
          <w:szCs w:val="20"/>
        </w:rPr>
      </w:pPr>
      <w:r w:rsidRPr="00BD1C8D">
        <w:rPr>
          <w:rFonts w:ascii="Times New Roman" w:hAnsi="Times New Roman" w:hint="eastAsia"/>
          <w:b/>
          <w:szCs w:val="20"/>
        </w:rPr>
        <w:t>P</w:t>
      </w:r>
      <w:r w:rsidR="00E163A7" w:rsidRPr="00BD1C8D">
        <w:rPr>
          <w:rFonts w:ascii="Times New Roman" w:hAnsi="Times New Roman" w:hint="eastAsia"/>
          <w:b/>
          <w:szCs w:val="20"/>
        </w:rPr>
        <w:t xml:space="preserve">erformance comparison between D2R w/o </w:t>
      </w:r>
      <w:proofErr w:type="spellStart"/>
      <w:r w:rsidR="00E163A7" w:rsidRPr="00BD1C8D">
        <w:rPr>
          <w:rFonts w:ascii="Times New Roman" w:hAnsi="Times New Roman" w:hint="eastAsia"/>
          <w:b/>
          <w:szCs w:val="20"/>
        </w:rPr>
        <w:t>midamble</w:t>
      </w:r>
      <w:proofErr w:type="spellEnd"/>
      <w:r w:rsidR="00E163A7" w:rsidRPr="00BD1C8D">
        <w:rPr>
          <w:rFonts w:ascii="Times New Roman" w:hAnsi="Times New Roman" w:hint="eastAsia"/>
          <w:b/>
          <w:szCs w:val="20"/>
        </w:rPr>
        <w:t>/</w:t>
      </w:r>
      <w:proofErr w:type="spellStart"/>
      <w:r w:rsidR="00E163A7" w:rsidRPr="00BD1C8D">
        <w:rPr>
          <w:rFonts w:ascii="Times New Roman" w:hAnsi="Times New Roman" w:hint="eastAsia"/>
          <w:b/>
          <w:szCs w:val="20"/>
        </w:rPr>
        <w:t>postamble</w:t>
      </w:r>
      <w:proofErr w:type="spellEnd"/>
      <w:r w:rsidR="00E163A7" w:rsidRPr="00BD1C8D">
        <w:rPr>
          <w:rFonts w:ascii="Times New Roman" w:hAnsi="Times New Roman" w:hint="eastAsia"/>
          <w:b/>
          <w:szCs w:val="20"/>
        </w:rPr>
        <w:t xml:space="preserve"> vs D2R w/ </w:t>
      </w:r>
      <w:proofErr w:type="spellStart"/>
      <w:r w:rsidR="00E163A7" w:rsidRPr="00BD1C8D">
        <w:rPr>
          <w:rFonts w:ascii="Times New Roman" w:hAnsi="Times New Roman" w:hint="eastAsia"/>
          <w:b/>
          <w:szCs w:val="20"/>
        </w:rPr>
        <w:t>midamble</w:t>
      </w:r>
      <w:proofErr w:type="spellEnd"/>
      <w:r w:rsidR="00925CE5" w:rsidRPr="00BD1C8D">
        <w:rPr>
          <w:rFonts w:ascii="Times New Roman" w:hAnsi="Times New Roman"/>
          <w:b/>
          <w:szCs w:val="20"/>
        </w:rPr>
        <w:t xml:space="preserve"> </w:t>
      </w:r>
      <w:r w:rsidR="00E163A7" w:rsidRPr="00BD1C8D">
        <w:rPr>
          <w:rFonts w:ascii="Times New Roman" w:hAnsi="Times New Roman" w:hint="eastAsia"/>
          <w:b/>
          <w:szCs w:val="20"/>
        </w:rPr>
        <w:t>&amp;</w:t>
      </w:r>
      <w:r w:rsidR="00925CE5" w:rsidRPr="00BD1C8D">
        <w:rPr>
          <w:rFonts w:ascii="Times New Roman" w:hAnsi="Times New Roman"/>
          <w:b/>
          <w:szCs w:val="20"/>
        </w:rPr>
        <w:t xml:space="preserve"> </w:t>
      </w:r>
      <w:proofErr w:type="spellStart"/>
      <w:r w:rsidR="00E163A7" w:rsidRPr="00BD1C8D">
        <w:rPr>
          <w:rFonts w:ascii="Times New Roman" w:hAnsi="Times New Roman" w:hint="eastAsia"/>
          <w:b/>
          <w:szCs w:val="20"/>
        </w:rPr>
        <w:t>postamble</w:t>
      </w:r>
      <w:proofErr w:type="spellEnd"/>
    </w:p>
    <w:p w14:paraId="55C36461" w14:textId="065DB621" w:rsidR="00646A71" w:rsidRDefault="00663CF2" w:rsidP="008F53D2">
      <w:pPr>
        <w:adjustRightInd w:val="0"/>
        <w:snapToGrid w:val="0"/>
        <w:spacing w:before="120" w:after="120"/>
        <w:jc w:val="both"/>
        <w:rPr>
          <w:rFonts w:ascii="Times New Roman" w:eastAsia="宋体" w:hAnsi="Times New Roman"/>
          <w:bCs/>
          <w:lang w:val="fr-FR" w:eastAsia="zh-CN"/>
        </w:rPr>
      </w:pPr>
      <w:r w:rsidRPr="00780142">
        <w:rPr>
          <w:rFonts w:ascii="Times New Roman" w:eastAsia="宋体" w:hAnsi="Times New Roman" w:hint="eastAsia"/>
          <w:szCs w:val="20"/>
        </w:rPr>
        <w:t xml:space="preserve">In </w:t>
      </w:r>
      <w:r>
        <w:rPr>
          <w:rFonts w:ascii="Times New Roman" w:eastAsia="宋体" w:hAnsi="Times New Roman" w:hint="eastAsia"/>
          <w:szCs w:val="20"/>
        </w:rPr>
        <w:t xml:space="preserve">the following, we present the </w:t>
      </w:r>
      <w:r>
        <w:rPr>
          <w:rFonts w:ascii="Times New Roman" w:eastAsia="宋体" w:hAnsi="Times New Roman"/>
          <w:szCs w:val="20"/>
        </w:rPr>
        <w:t>evaluation</w:t>
      </w:r>
      <w:r>
        <w:rPr>
          <w:rFonts w:ascii="Times New Roman" w:eastAsia="宋体" w:hAnsi="Times New Roman" w:hint="eastAsia"/>
          <w:szCs w:val="20"/>
        </w:rPr>
        <w:t xml:space="preserve"> </w:t>
      </w:r>
      <w:r>
        <w:rPr>
          <w:rFonts w:ascii="Times New Roman" w:eastAsia="宋体" w:hAnsi="Times New Roman"/>
          <w:szCs w:val="20"/>
        </w:rPr>
        <w:t>of</w:t>
      </w:r>
      <w:r>
        <w:rPr>
          <w:rFonts w:ascii="Times New Roman" w:eastAsia="宋体" w:hAnsi="Times New Roman" w:hint="eastAsia"/>
          <w:szCs w:val="20"/>
        </w:rPr>
        <w:t xml:space="preserve"> SFO estimation accuracy at the reader side by using only the D2R preamble. We assume </w:t>
      </w:r>
      <w:r w:rsidRPr="00E71D31">
        <w:rPr>
          <w:rFonts w:ascii="Times New Roman" w:eastAsia="宋体" w:hAnsi="Times New Roman"/>
          <w:szCs w:val="20"/>
        </w:rPr>
        <w:t>that BLF=</w:t>
      </w:r>
      <w:r w:rsidR="00512A73">
        <w:rPr>
          <w:rFonts w:ascii="Times New Roman" w:eastAsia="宋体" w:hAnsi="Times New Roman"/>
          <w:szCs w:val="20"/>
        </w:rPr>
        <w:t>20</w:t>
      </w:r>
      <w:r w:rsidR="00CF2336">
        <w:rPr>
          <w:rFonts w:ascii="Times New Roman" w:eastAsia="宋体" w:hAnsi="Times New Roman"/>
          <w:szCs w:val="20"/>
        </w:rPr>
        <w:t xml:space="preserve"> </w:t>
      </w:r>
      <w:r w:rsidR="00512A73" w:rsidRPr="00E71D31">
        <w:rPr>
          <w:rFonts w:ascii="Times New Roman" w:eastAsia="宋体" w:hAnsi="Times New Roman"/>
          <w:szCs w:val="20"/>
        </w:rPr>
        <w:t>kHz</w:t>
      </w:r>
      <w:r w:rsidR="00512A73">
        <w:rPr>
          <w:rFonts w:ascii="Times New Roman" w:eastAsia="宋体" w:hAnsi="Times New Roman" w:hint="eastAsia"/>
          <w:szCs w:val="20"/>
          <w:lang w:eastAsia="zh-CN"/>
        </w:rPr>
        <w:t xml:space="preserve"> </w:t>
      </w:r>
      <w:r>
        <w:rPr>
          <w:rFonts w:ascii="Times New Roman" w:eastAsia="宋体" w:hAnsi="Times New Roman" w:hint="eastAsia"/>
          <w:szCs w:val="20"/>
        </w:rPr>
        <w:t>and a</w:t>
      </w:r>
      <w:r w:rsidRPr="00E71D31">
        <w:rPr>
          <w:rFonts w:ascii="Times New Roman" w:eastAsia="宋体" w:hAnsi="Times New Roman"/>
          <w:szCs w:val="20"/>
        </w:rPr>
        <w:t xml:space="preserve"> </w:t>
      </w:r>
      <w:r>
        <w:rPr>
          <w:rFonts w:ascii="Times New Roman" w:eastAsia="宋体" w:hAnsi="Times New Roman" w:hint="eastAsia"/>
          <w:szCs w:val="20"/>
        </w:rPr>
        <w:t>s</w:t>
      </w:r>
      <w:r w:rsidRPr="003D7991">
        <w:rPr>
          <w:rFonts w:ascii="Times New Roman" w:eastAsia="宋体" w:hAnsi="Times New Roman" w:hint="eastAsia"/>
          <w:szCs w:val="20"/>
        </w:rPr>
        <w:t xml:space="preserve">ampling frequency is </w:t>
      </w:r>
      <w:r w:rsidR="00CF2336">
        <w:rPr>
          <w:rFonts w:ascii="Times New Roman" w:eastAsia="宋体" w:hAnsi="Times New Roman"/>
          <w:szCs w:val="20"/>
        </w:rPr>
        <w:t>15.36</w:t>
      </w:r>
      <w:r w:rsidRPr="003D7991">
        <w:rPr>
          <w:rFonts w:ascii="Times New Roman" w:eastAsia="宋体" w:hAnsi="Times New Roman" w:hint="eastAsia"/>
          <w:szCs w:val="20"/>
        </w:rPr>
        <w:t xml:space="preserve"> </w:t>
      </w:r>
      <w:proofErr w:type="spellStart"/>
      <w:r w:rsidRPr="003D7991">
        <w:rPr>
          <w:rFonts w:ascii="Times New Roman" w:eastAsia="宋体" w:hAnsi="Times New Roman" w:hint="eastAsia"/>
          <w:szCs w:val="20"/>
        </w:rPr>
        <w:t>Msps</w:t>
      </w:r>
      <w:proofErr w:type="spellEnd"/>
      <w:r>
        <w:rPr>
          <w:rFonts w:ascii="Times New Roman" w:eastAsia="宋体" w:hAnsi="Times New Roman" w:hint="eastAsia"/>
          <w:szCs w:val="20"/>
        </w:rPr>
        <w:t>,</w:t>
      </w:r>
      <w:r w:rsidRPr="003D7991">
        <w:rPr>
          <w:rFonts w:ascii="Times New Roman" w:eastAsia="宋体" w:hAnsi="Times New Roman"/>
          <w:szCs w:val="20"/>
        </w:rPr>
        <w:t xml:space="preserve"> </w:t>
      </w:r>
      <w:r w:rsidRPr="00E71D31">
        <w:rPr>
          <w:rFonts w:ascii="Times New Roman" w:eastAsia="宋体" w:hAnsi="Times New Roman"/>
          <w:szCs w:val="20"/>
        </w:rPr>
        <w:t xml:space="preserve">so the number of sampling points of a chip is </w:t>
      </w:r>
      <w:r w:rsidR="00BF3A69">
        <w:rPr>
          <w:rFonts w:ascii="Times New Roman" w:eastAsia="宋体" w:hAnsi="Times New Roman"/>
          <w:szCs w:val="20"/>
        </w:rPr>
        <w:t>384</w:t>
      </w:r>
      <w:r>
        <w:rPr>
          <w:rFonts w:ascii="Times New Roman" w:eastAsia="宋体" w:hAnsi="Times New Roman" w:hint="eastAsia"/>
          <w:szCs w:val="20"/>
        </w:rPr>
        <w:t xml:space="preserve">. The </w:t>
      </w:r>
      <w:r w:rsidRPr="00E71D31">
        <w:rPr>
          <w:rFonts w:ascii="Times New Roman" w:eastAsia="宋体" w:hAnsi="Times New Roman"/>
          <w:szCs w:val="20"/>
        </w:rPr>
        <w:t>initial clock error Fe=10^5 ppm</w:t>
      </w:r>
      <w:r>
        <w:rPr>
          <w:rFonts w:ascii="Times New Roman" w:eastAsia="宋体" w:hAnsi="Times New Roman" w:hint="eastAsia"/>
          <w:szCs w:val="20"/>
        </w:rPr>
        <w:t xml:space="preserve"> with</w:t>
      </w:r>
      <w:r w:rsidRPr="00E71D31">
        <w:rPr>
          <w:rFonts w:ascii="Times New Roman" w:eastAsia="宋体" w:hAnsi="Times New Roman"/>
          <w:szCs w:val="20"/>
        </w:rPr>
        <w:t xml:space="preserve"> clock drift </w:t>
      </w:r>
      <w:r>
        <w:rPr>
          <w:rFonts w:ascii="Times New Roman" w:eastAsia="宋体" w:hAnsi="Times New Roman" w:hint="eastAsia"/>
          <w:szCs w:val="20"/>
        </w:rPr>
        <w:t xml:space="preserve">of </w:t>
      </w:r>
      <w:proofErr w:type="spellStart"/>
      <w:r w:rsidRPr="00E71D31">
        <w:rPr>
          <w:rFonts w:ascii="Times New Roman" w:eastAsia="宋体" w:hAnsi="Times New Roman"/>
          <w:szCs w:val="20"/>
        </w:rPr>
        <w:t>Fe_drift</w:t>
      </w:r>
      <w:proofErr w:type="spellEnd"/>
      <w:r w:rsidRPr="00E71D31">
        <w:rPr>
          <w:rFonts w:ascii="Times New Roman" w:eastAsia="宋体" w:hAnsi="Times New Roman"/>
          <w:szCs w:val="20"/>
        </w:rPr>
        <w:t xml:space="preserve"> = 400</w:t>
      </w:r>
      <w:r w:rsidR="00BF3A69">
        <w:rPr>
          <w:rFonts w:ascii="Times New Roman" w:eastAsia="宋体" w:hAnsi="Times New Roman"/>
          <w:szCs w:val="20"/>
        </w:rPr>
        <w:t xml:space="preserve"> </w:t>
      </w:r>
      <w:r w:rsidRPr="00E71D31">
        <w:rPr>
          <w:rFonts w:ascii="Times New Roman" w:eastAsia="宋体" w:hAnsi="Times New Roman"/>
          <w:szCs w:val="20"/>
        </w:rPr>
        <w:t>ppm/s</w:t>
      </w:r>
      <w:r>
        <w:rPr>
          <w:rFonts w:ascii="Times New Roman" w:eastAsia="宋体" w:hAnsi="Times New Roman" w:hint="eastAsia"/>
          <w:szCs w:val="20"/>
        </w:rPr>
        <w:t xml:space="preserve">, which is </w:t>
      </w:r>
      <w:r w:rsidRPr="00CF4487">
        <w:rPr>
          <w:rFonts w:ascii="Times New Roman" w:eastAsia="宋体" w:hAnsi="Times New Roman" w:hint="eastAsia"/>
          <w:szCs w:val="20"/>
        </w:rPr>
        <w:t>4000x higher drifting rate compared to the clock drifting model of LP-WUR</w:t>
      </w:r>
      <w:r>
        <w:rPr>
          <w:rFonts w:ascii="Times New Roman" w:eastAsia="宋体" w:hAnsi="Times New Roman" w:hint="eastAsia"/>
          <w:szCs w:val="20"/>
        </w:rPr>
        <w:t xml:space="preserve"> studied in TR38.869</w:t>
      </w:r>
      <w:r w:rsidRPr="00E71D31">
        <w:rPr>
          <w:rFonts w:ascii="Times New Roman" w:eastAsia="宋体" w:hAnsi="Times New Roman"/>
          <w:szCs w:val="20"/>
        </w:rPr>
        <w:t xml:space="preserve">. </w:t>
      </w:r>
      <w:r>
        <w:rPr>
          <w:rFonts w:ascii="Times New Roman" w:eastAsia="宋体" w:hAnsi="Times New Roman" w:hint="eastAsia"/>
          <w:szCs w:val="20"/>
        </w:rPr>
        <w:t>Given</w:t>
      </w:r>
      <w:r w:rsidRPr="00E71D31">
        <w:rPr>
          <w:rFonts w:ascii="Times New Roman" w:eastAsia="宋体" w:hAnsi="Times New Roman"/>
          <w:szCs w:val="20"/>
        </w:rPr>
        <w:t xml:space="preserve"> the clock drift is very small, </w:t>
      </w:r>
      <w:r>
        <w:rPr>
          <w:rFonts w:ascii="Times New Roman" w:eastAsia="宋体" w:hAnsi="Times New Roman"/>
          <w:szCs w:val="20"/>
        </w:rPr>
        <w:t xml:space="preserve">we disregard the SFO during transmission as it requires approximately </w:t>
      </w:r>
      <w:r w:rsidR="00BF3A69">
        <w:rPr>
          <w:rFonts w:ascii="Times New Roman" w:eastAsia="宋体" w:hAnsi="Times New Roman"/>
          <w:szCs w:val="20"/>
        </w:rPr>
        <w:t>6.5</w:t>
      </w:r>
      <w:r>
        <w:rPr>
          <w:rFonts w:ascii="Times New Roman" w:eastAsia="宋体" w:hAnsi="Times New Roman"/>
          <w:szCs w:val="20"/>
        </w:rPr>
        <w:t xml:space="preserve"> seconds to significantly impact the chip's sampling point drift</w:t>
      </w:r>
      <w:r w:rsidRPr="00E71D31">
        <w:rPr>
          <w:rFonts w:ascii="Times New Roman" w:eastAsia="宋体" w:hAnsi="Times New Roman"/>
          <w:szCs w:val="20"/>
        </w:rPr>
        <w:t xml:space="preserve">. </w:t>
      </w:r>
      <w:r>
        <w:rPr>
          <w:rFonts w:ascii="Times New Roman" w:eastAsia="宋体" w:hAnsi="Times New Roman" w:hint="eastAsia"/>
          <w:szCs w:val="20"/>
          <w:lang w:eastAsia="zh-CN"/>
        </w:rPr>
        <w:t>In addition,</w:t>
      </w:r>
      <w:r w:rsidR="00646A71" w:rsidRPr="008B522B">
        <w:rPr>
          <w:rFonts w:ascii="Times New Roman" w:eastAsia="宋体" w:hAnsi="Times New Roman"/>
          <w:bCs/>
          <w:lang w:val="fr-FR" w:eastAsia="zh-CN"/>
        </w:rPr>
        <w:t xml:space="preserve"> </w:t>
      </w:r>
      <w:r w:rsidR="008D7429">
        <w:rPr>
          <w:rFonts w:ascii="Times New Roman" w:eastAsia="宋体" w:hAnsi="Times New Roman" w:hint="eastAsia"/>
          <w:bCs/>
          <w:lang w:val="fr-FR" w:eastAsia="zh-CN"/>
        </w:rPr>
        <w:t>we also provide</w:t>
      </w:r>
      <w:r w:rsidR="00646A71" w:rsidRPr="008B522B">
        <w:rPr>
          <w:rFonts w:ascii="Times New Roman" w:eastAsia="宋体" w:hAnsi="Times New Roman"/>
          <w:bCs/>
          <w:lang w:val="fr-FR" w:eastAsia="zh-CN"/>
        </w:rPr>
        <w:t xml:space="preserve"> </w:t>
      </w:r>
      <w:r w:rsidR="00565C04">
        <w:rPr>
          <w:rFonts w:ascii="Times New Roman" w:eastAsia="宋体" w:hAnsi="Times New Roman"/>
          <w:bCs/>
          <w:lang w:val="fr-FR" w:eastAsia="zh-CN"/>
        </w:rPr>
        <w:t xml:space="preserve">the difference between </w:t>
      </w:r>
      <w:r w:rsidR="005313C9">
        <w:rPr>
          <w:rFonts w:ascii="Times New Roman" w:eastAsia="宋体" w:hAnsi="Times New Roman"/>
          <w:bCs/>
          <w:lang w:val="fr-FR" w:eastAsia="zh-CN"/>
        </w:rPr>
        <w:t xml:space="preserve">estimated </w:t>
      </w:r>
      <w:r w:rsidR="00565C04">
        <w:rPr>
          <w:rFonts w:ascii="Times New Roman" w:eastAsia="宋体" w:hAnsi="Times New Roman"/>
          <w:bCs/>
          <w:lang w:val="fr-FR" w:eastAsia="zh-CN"/>
        </w:rPr>
        <w:t xml:space="preserve">number of samples per chip </w:t>
      </w:r>
      <w:r w:rsidR="008D7429">
        <w:rPr>
          <w:rFonts w:ascii="Times New Roman" w:eastAsia="宋体" w:hAnsi="Times New Roman"/>
          <w:bCs/>
          <w:lang w:val="fr-FR" w:eastAsia="zh-CN"/>
        </w:rPr>
        <w:t xml:space="preserve">w/ SFO </w:t>
      </w:r>
      <w:r w:rsidR="00565C04">
        <w:rPr>
          <w:rFonts w:ascii="Times New Roman" w:eastAsia="宋体" w:hAnsi="Times New Roman"/>
          <w:bCs/>
          <w:lang w:val="fr-FR" w:eastAsia="zh-CN"/>
        </w:rPr>
        <w:t>and the nominal number of chips to illustrate the SFO estimation accuracy</w:t>
      </w:r>
      <w:r w:rsidR="008D7429">
        <w:rPr>
          <w:rFonts w:ascii="Times New Roman" w:eastAsia="宋体" w:hAnsi="Times New Roman" w:hint="eastAsia"/>
          <w:bCs/>
          <w:lang w:val="fr-FR" w:eastAsia="zh-CN"/>
        </w:rPr>
        <w:t xml:space="preserve"> by only use preamble</w:t>
      </w:r>
      <w:r w:rsidR="00565C04">
        <w:rPr>
          <w:rFonts w:ascii="Times New Roman" w:eastAsia="宋体" w:hAnsi="Times New Roman"/>
          <w:bCs/>
          <w:lang w:val="fr-FR" w:eastAsia="zh-CN"/>
        </w:rPr>
        <w:t xml:space="preserve">. </w:t>
      </w:r>
    </w:p>
    <w:p w14:paraId="5439D795" w14:textId="0B788D65" w:rsidR="00220266" w:rsidRDefault="00A71717" w:rsidP="008F53D2">
      <w:pPr>
        <w:spacing w:before="120" w:after="120"/>
        <w:jc w:val="both"/>
        <w:rPr>
          <w:rFonts w:ascii="Times New Roman" w:eastAsia="宋体" w:hAnsi="Times New Roman"/>
          <w:bCs/>
          <w:szCs w:val="20"/>
          <w:lang w:eastAsia="zh-CN"/>
        </w:rPr>
      </w:pPr>
      <w:r w:rsidRPr="00A71717">
        <w:rPr>
          <w:rFonts w:ascii="Times New Roman" w:eastAsia="宋体" w:hAnsi="Times New Roman"/>
          <w:bCs/>
          <w:lang w:val="fr-FR" w:eastAsia="zh-CN"/>
        </w:rPr>
        <w:t xml:space="preserve">The </w:t>
      </w:r>
      <w:proofErr w:type="spellStart"/>
      <w:r w:rsidRPr="00A71717">
        <w:rPr>
          <w:rFonts w:ascii="Times New Roman" w:eastAsia="宋体" w:hAnsi="Times New Roman"/>
          <w:bCs/>
          <w:lang w:val="fr-FR" w:eastAsia="zh-CN"/>
        </w:rPr>
        <w:t>evaluation</w:t>
      </w:r>
      <w:proofErr w:type="spellEnd"/>
      <w:r w:rsidRPr="00A71717">
        <w:rPr>
          <w:rFonts w:ascii="Times New Roman" w:eastAsia="宋体" w:hAnsi="Times New Roman"/>
          <w:bCs/>
          <w:lang w:val="fr-FR" w:eastAsia="zh-CN"/>
        </w:rPr>
        <w:t xml:space="preserve"> </w:t>
      </w:r>
      <w:proofErr w:type="spellStart"/>
      <w:r w:rsidRPr="00A71717">
        <w:rPr>
          <w:rFonts w:ascii="Times New Roman" w:eastAsia="宋体" w:hAnsi="Times New Roman"/>
          <w:bCs/>
          <w:lang w:val="fr-FR" w:eastAsia="zh-CN"/>
        </w:rPr>
        <w:t>results</w:t>
      </w:r>
      <w:proofErr w:type="spellEnd"/>
      <w:r w:rsidRPr="00A71717">
        <w:rPr>
          <w:rFonts w:ascii="Times New Roman" w:eastAsia="宋体" w:hAnsi="Times New Roman"/>
          <w:bCs/>
          <w:lang w:val="fr-FR" w:eastAsia="zh-CN"/>
        </w:rPr>
        <w:t xml:space="preserve"> for </w:t>
      </w:r>
      <w:proofErr w:type="spellStart"/>
      <w:r w:rsidRPr="00A71717">
        <w:rPr>
          <w:rFonts w:ascii="Times New Roman" w:eastAsia="宋体" w:hAnsi="Times New Roman"/>
          <w:bCs/>
          <w:lang w:val="fr-FR" w:eastAsia="zh-CN"/>
        </w:rPr>
        <w:t>detection</w:t>
      </w:r>
      <w:proofErr w:type="spellEnd"/>
      <w:r w:rsidRPr="00A71717">
        <w:rPr>
          <w:rFonts w:ascii="Times New Roman" w:eastAsia="宋体" w:hAnsi="Times New Roman"/>
          <w:bCs/>
          <w:lang w:val="fr-FR" w:eastAsia="zh-CN"/>
        </w:rPr>
        <w:t xml:space="preserve"> performance of </w:t>
      </w:r>
      <w:r w:rsidR="00220266" w:rsidRPr="00A71717">
        <w:rPr>
          <w:rFonts w:ascii="Times New Roman" w:eastAsia="宋体" w:hAnsi="Times New Roman"/>
          <w:bCs/>
          <w:lang w:val="fr-FR" w:eastAsia="zh-CN"/>
        </w:rPr>
        <w:t xml:space="preserve">performance of </w:t>
      </w:r>
      <w:r w:rsidRPr="00BD1C8D">
        <w:rPr>
          <w:rFonts w:ascii="Times New Roman" w:eastAsia="宋体" w:hAnsi="Times New Roman"/>
          <w:szCs w:val="20"/>
          <w:lang w:eastAsia="zh-CN"/>
        </w:rPr>
        <w:t xml:space="preserve">D2R w/o </w:t>
      </w:r>
      <w:proofErr w:type="spellStart"/>
      <w:r w:rsidRPr="00BD1C8D">
        <w:rPr>
          <w:rFonts w:ascii="Times New Roman" w:eastAsia="宋体" w:hAnsi="Times New Roman"/>
          <w:szCs w:val="20"/>
          <w:lang w:eastAsia="zh-CN"/>
        </w:rPr>
        <w:t>midamble</w:t>
      </w:r>
      <w:proofErr w:type="spellEnd"/>
      <w:r w:rsidRPr="00BD1C8D">
        <w:rPr>
          <w:rFonts w:ascii="Times New Roman" w:eastAsia="宋体" w:hAnsi="Times New Roman"/>
          <w:szCs w:val="20"/>
          <w:lang w:eastAsia="zh-CN"/>
        </w:rPr>
        <w:t>/</w:t>
      </w:r>
      <w:proofErr w:type="spellStart"/>
      <w:r w:rsidRPr="00BD1C8D">
        <w:rPr>
          <w:rFonts w:ascii="Times New Roman" w:eastAsia="宋体" w:hAnsi="Times New Roman"/>
          <w:szCs w:val="20"/>
          <w:lang w:eastAsia="zh-CN"/>
        </w:rPr>
        <w:t>postamble</w:t>
      </w:r>
      <w:proofErr w:type="spellEnd"/>
      <w:r w:rsidRPr="00BD1C8D">
        <w:rPr>
          <w:rFonts w:ascii="Times New Roman" w:eastAsia="宋体" w:hAnsi="Times New Roman"/>
          <w:szCs w:val="20"/>
          <w:lang w:eastAsia="zh-CN"/>
        </w:rPr>
        <w:t xml:space="preserve"> vs D2R w/ </w:t>
      </w:r>
      <w:proofErr w:type="spellStart"/>
      <w:r w:rsidRPr="00BD1C8D">
        <w:rPr>
          <w:rFonts w:ascii="Times New Roman" w:eastAsia="宋体" w:hAnsi="Times New Roman"/>
          <w:szCs w:val="20"/>
          <w:lang w:eastAsia="zh-CN"/>
        </w:rPr>
        <w:t>midamble</w:t>
      </w:r>
      <w:proofErr w:type="spellEnd"/>
      <w:r w:rsidRPr="00BD1C8D">
        <w:rPr>
          <w:rFonts w:ascii="Times New Roman" w:hAnsi="Times New Roman"/>
          <w:szCs w:val="20"/>
        </w:rPr>
        <w:t xml:space="preserve"> </w:t>
      </w:r>
      <w:r w:rsidRPr="00BD1C8D">
        <w:rPr>
          <w:rFonts w:ascii="Times New Roman" w:eastAsia="宋体" w:hAnsi="Times New Roman"/>
          <w:szCs w:val="20"/>
          <w:lang w:eastAsia="zh-CN"/>
        </w:rPr>
        <w:t>&amp;</w:t>
      </w:r>
      <w:r w:rsidRPr="00BD1C8D">
        <w:rPr>
          <w:rFonts w:ascii="Times New Roman" w:hAnsi="Times New Roman"/>
          <w:szCs w:val="20"/>
        </w:rPr>
        <w:t xml:space="preserve"> </w:t>
      </w:r>
      <w:proofErr w:type="spellStart"/>
      <w:r w:rsidRPr="00BD1C8D">
        <w:rPr>
          <w:rFonts w:ascii="Times New Roman" w:eastAsia="宋体" w:hAnsi="Times New Roman"/>
          <w:szCs w:val="20"/>
          <w:lang w:eastAsia="zh-CN"/>
        </w:rPr>
        <w:t>postamble</w:t>
      </w:r>
      <w:proofErr w:type="spellEnd"/>
      <w:r>
        <w:rPr>
          <w:rFonts w:ascii="Times New Roman" w:eastAsia="宋体" w:hAnsi="Times New Roman"/>
          <w:bCs/>
          <w:szCs w:val="20"/>
          <w:lang w:eastAsia="zh-CN"/>
        </w:rPr>
        <w:t xml:space="preserve"> are provided in </w:t>
      </w:r>
      <w:r w:rsidRPr="007B4629">
        <w:rPr>
          <w:rFonts w:ascii="Times New Roman" w:eastAsia="宋体" w:hAnsi="Times New Roman"/>
          <w:bCs/>
          <w:szCs w:val="20"/>
          <w:lang w:eastAsia="zh-CN"/>
        </w:rPr>
        <w:fldChar w:fldCharType="begin"/>
      </w:r>
      <w:r w:rsidRPr="007B4629">
        <w:rPr>
          <w:rFonts w:ascii="Times New Roman" w:eastAsia="宋体" w:hAnsi="Times New Roman"/>
          <w:bCs/>
          <w:szCs w:val="20"/>
          <w:lang w:eastAsia="zh-CN"/>
        </w:rPr>
        <w:instrText xml:space="preserve"> REF _Ref174006129 \h </w:instrText>
      </w:r>
      <w:r w:rsidR="00777E14" w:rsidRPr="007B4629">
        <w:rPr>
          <w:rFonts w:ascii="Times New Roman" w:eastAsia="宋体" w:hAnsi="Times New Roman"/>
          <w:bCs/>
          <w:szCs w:val="20"/>
          <w:lang w:eastAsia="zh-CN"/>
        </w:rPr>
        <w:instrText xml:space="preserve"> \* MERGEFORMAT </w:instrText>
      </w:r>
      <w:r w:rsidRPr="007B4629">
        <w:rPr>
          <w:rFonts w:ascii="Times New Roman" w:eastAsia="宋体" w:hAnsi="Times New Roman"/>
          <w:bCs/>
          <w:szCs w:val="20"/>
          <w:lang w:eastAsia="zh-CN"/>
        </w:rPr>
      </w:r>
      <w:r w:rsidRPr="007B4629">
        <w:rPr>
          <w:rFonts w:ascii="Times New Roman" w:eastAsia="宋体" w:hAnsi="Times New Roman"/>
          <w:bCs/>
          <w:szCs w:val="20"/>
          <w:lang w:eastAsia="zh-CN"/>
        </w:rPr>
        <w:fldChar w:fldCharType="separate"/>
      </w:r>
      <w:r w:rsidR="00715E0B" w:rsidRPr="007B4629">
        <w:rPr>
          <w:rFonts w:ascii="Times New Roman" w:eastAsia="宋体" w:hAnsi="Times New Roman"/>
          <w:bCs/>
          <w:szCs w:val="20"/>
          <w:lang w:val="en-GB"/>
        </w:rPr>
        <w:t xml:space="preserve">Figure </w:t>
      </w:r>
      <w:r w:rsidR="00715E0B" w:rsidRPr="007B4629">
        <w:rPr>
          <w:rFonts w:ascii="Times New Roman" w:eastAsia="宋体" w:hAnsi="Times New Roman"/>
          <w:bCs/>
          <w:noProof/>
          <w:szCs w:val="20"/>
          <w:lang w:val="en-GB"/>
        </w:rPr>
        <w:t>4</w:t>
      </w:r>
      <w:r w:rsidRPr="007B4629">
        <w:rPr>
          <w:rFonts w:ascii="Times New Roman" w:eastAsia="宋体" w:hAnsi="Times New Roman"/>
          <w:bCs/>
          <w:szCs w:val="20"/>
          <w:lang w:eastAsia="zh-CN"/>
        </w:rPr>
        <w:fldChar w:fldCharType="end"/>
      </w:r>
      <w:r>
        <w:rPr>
          <w:rFonts w:ascii="Times New Roman" w:eastAsia="宋体" w:hAnsi="Times New Roman"/>
          <w:bCs/>
          <w:szCs w:val="20"/>
          <w:lang w:eastAsia="zh-CN"/>
        </w:rPr>
        <w:t xml:space="preserve">. </w:t>
      </w:r>
      <w:r w:rsidR="00AA1A0B">
        <w:rPr>
          <w:rFonts w:ascii="Times New Roman" w:eastAsia="宋体" w:hAnsi="Times New Roman"/>
          <w:bCs/>
          <w:szCs w:val="20"/>
          <w:lang w:eastAsia="zh-CN"/>
        </w:rPr>
        <w:t>The details of the receiver are provided in previous part of</w:t>
      </w:r>
      <w:r w:rsidR="00316D8D">
        <w:rPr>
          <w:rFonts w:ascii="Times New Roman" w:eastAsia="宋体" w:hAnsi="Times New Roman"/>
          <w:bCs/>
          <w:szCs w:val="20"/>
          <w:lang w:eastAsia="zh-CN"/>
        </w:rPr>
        <w:t xml:space="preserve"> </w:t>
      </w:r>
      <w:r w:rsidR="00376E9C">
        <w:rPr>
          <w:rFonts w:ascii="Times New Roman" w:eastAsia="宋体" w:hAnsi="Times New Roman"/>
          <w:bCs/>
          <w:szCs w:val="20"/>
          <w:lang w:eastAsia="zh-CN"/>
        </w:rPr>
        <w:t>this section</w:t>
      </w:r>
      <w:r w:rsidR="00AA1A0B">
        <w:rPr>
          <w:rFonts w:ascii="Times New Roman" w:eastAsia="宋体" w:hAnsi="Times New Roman"/>
          <w:bCs/>
          <w:szCs w:val="20"/>
          <w:lang w:eastAsia="zh-CN"/>
        </w:rPr>
        <w:t xml:space="preserve">. </w:t>
      </w:r>
      <w:r w:rsidR="00777E14">
        <w:rPr>
          <w:rFonts w:ascii="Times New Roman" w:eastAsia="宋体" w:hAnsi="Times New Roman" w:hint="eastAsia"/>
          <w:bCs/>
          <w:szCs w:val="20"/>
          <w:lang w:eastAsia="zh-CN"/>
        </w:rPr>
        <w:t>Note</w:t>
      </w:r>
      <w:r w:rsidR="00777E14">
        <w:rPr>
          <w:rFonts w:ascii="Times New Roman" w:eastAsia="宋体" w:hAnsi="Times New Roman"/>
          <w:bCs/>
          <w:szCs w:val="20"/>
          <w:lang w:eastAsia="zh-CN"/>
        </w:rPr>
        <w:t xml:space="preserve"> </w:t>
      </w:r>
      <w:r w:rsidR="00777E14">
        <w:rPr>
          <w:rFonts w:ascii="Times New Roman" w:eastAsia="宋体" w:hAnsi="Times New Roman" w:hint="eastAsia"/>
          <w:bCs/>
          <w:szCs w:val="20"/>
          <w:lang w:eastAsia="zh-CN"/>
        </w:rPr>
        <w:t>that</w:t>
      </w:r>
      <w:r w:rsidR="00777E14">
        <w:rPr>
          <w:rFonts w:ascii="Times New Roman" w:eastAsia="宋体" w:hAnsi="Times New Roman"/>
          <w:bCs/>
          <w:szCs w:val="20"/>
          <w:lang w:eastAsia="zh-CN"/>
        </w:rPr>
        <w:t xml:space="preserve">, 20 SFO hypothesis in fine SFO estimation </w:t>
      </w:r>
      <w:r w:rsidR="008B0E0C">
        <w:rPr>
          <w:rFonts w:ascii="Times New Roman" w:eastAsia="宋体" w:hAnsi="Times New Roman"/>
          <w:bCs/>
          <w:szCs w:val="20"/>
          <w:lang w:eastAsia="zh-CN"/>
        </w:rPr>
        <w:t xml:space="preserve">on preamble is assumed </w:t>
      </w:r>
      <w:r w:rsidR="00777E14">
        <w:rPr>
          <w:rFonts w:ascii="Times New Roman" w:eastAsia="宋体" w:hAnsi="Times New Roman"/>
          <w:bCs/>
          <w:szCs w:val="20"/>
          <w:lang w:eastAsia="zh-CN"/>
        </w:rPr>
        <w:t xml:space="preserve">for </w:t>
      </w:r>
      <w:r w:rsidR="00777E14">
        <w:rPr>
          <w:rFonts w:ascii="Times New Roman" w:eastAsia="宋体" w:hAnsi="Times New Roman" w:hint="eastAsia"/>
          <w:bCs/>
          <w:szCs w:val="20"/>
          <w:lang w:eastAsia="zh-CN"/>
        </w:rPr>
        <w:t>both</w:t>
      </w:r>
      <w:r w:rsidR="00777E14">
        <w:rPr>
          <w:rFonts w:ascii="Times New Roman" w:eastAsia="宋体" w:hAnsi="Times New Roman"/>
          <w:bCs/>
          <w:szCs w:val="20"/>
          <w:lang w:eastAsia="zh-CN"/>
        </w:rPr>
        <w:t xml:space="preserve"> D2R w/ and w/o </w:t>
      </w:r>
      <w:proofErr w:type="spellStart"/>
      <w:r w:rsidR="00777E14">
        <w:rPr>
          <w:rFonts w:ascii="Times New Roman" w:eastAsia="宋体" w:hAnsi="Times New Roman"/>
          <w:bCs/>
          <w:szCs w:val="20"/>
          <w:lang w:eastAsia="zh-CN"/>
        </w:rPr>
        <w:t>midamble</w:t>
      </w:r>
      <w:proofErr w:type="spellEnd"/>
      <w:r w:rsidR="00777E14">
        <w:rPr>
          <w:rFonts w:ascii="Times New Roman" w:eastAsia="宋体" w:hAnsi="Times New Roman"/>
          <w:bCs/>
          <w:szCs w:val="20"/>
          <w:lang w:eastAsia="zh-CN"/>
        </w:rPr>
        <w:t>/</w:t>
      </w:r>
      <w:proofErr w:type="spellStart"/>
      <w:r w:rsidR="00777E14">
        <w:rPr>
          <w:rFonts w:ascii="Times New Roman" w:eastAsia="宋体" w:hAnsi="Times New Roman"/>
          <w:bCs/>
          <w:szCs w:val="20"/>
          <w:lang w:eastAsia="zh-CN"/>
        </w:rPr>
        <w:t>postamble</w:t>
      </w:r>
      <w:proofErr w:type="spellEnd"/>
      <w:r w:rsidR="00777E14">
        <w:rPr>
          <w:rFonts w:ascii="Times New Roman" w:eastAsia="宋体" w:hAnsi="Times New Roman"/>
          <w:bCs/>
          <w:szCs w:val="20"/>
          <w:lang w:eastAsia="zh-CN"/>
        </w:rPr>
        <w:t>.</w:t>
      </w:r>
      <w:r w:rsidR="00BF4C86">
        <w:rPr>
          <w:rFonts w:ascii="Times New Roman" w:eastAsia="宋体" w:hAnsi="Times New Roman"/>
          <w:bCs/>
          <w:szCs w:val="20"/>
          <w:lang w:eastAsia="zh-CN"/>
        </w:rPr>
        <w:t xml:space="preserve"> The detailed evaluation assumptions are provided in Annex B.</w:t>
      </w:r>
    </w:p>
    <w:p w14:paraId="187C8500" w14:textId="77777777" w:rsidR="007A3F34" w:rsidRPr="00A71717" w:rsidRDefault="007A3F34" w:rsidP="008F53D2">
      <w:pPr>
        <w:spacing w:before="120" w:after="120"/>
        <w:jc w:val="both"/>
        <w:rPr>
          <w:rFonts w:ascii="Times New Roman" w:eastAsia="宋体" w:hAnsi="Times New Roman"/>
          <w:bCs/>
          <w:lang w:val="fr-FR" w:eastAsia="zh-CN"/>
        </w:rPr>
      </w:pPr>
    </w:p>
    <w:p w14:paraId="57311854" w14:textId="416840FD" w:rsidR="00414517" w:rsidRDefault="007A3F34" w:rsidP="008F53D2">
      <w:pPr>
        <w:adjustRightInd w:val="0"/>
        <w:snapToGrid w:val="0"/>
        <w:spacing w:before="120" w:after="120"/>
        <w:rPr>
          <w:rFonts w:ascii="Times New Roman" w:hAnsi="Times New Roman"/>
          <w:b/>
          <w:szCs w:val="20"/>
          <w:lang w:val="en-GB"/>
        </w:rPr>
      </w:pPr>
      <w:r w:rsidRPr="00521F5B">
        <w:rPr>
          <w:noProof/>
        </w:rPr>
        <w:lastRenderedPageBreak/>
        <w:drawing>
          <wp:inline distT="0" distB="0" distL="0" distR="0" wp14:anchorId="6579CDB9" wp14:editId="11F830C3">
            <wp:extent cx="2847600" cy="2131200"/>
            <wp:effectExtent l="0" t="0" r="0" b="25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7600" cy="2131200"/>
                    </a:xfrm>
                    <a:prstGeom prst="rect">
                      <a:avLst/>
                    </a:prstGeom>
                    <a:noFill/>
                    <a:ln>
                      <a:noFill/>
                    </a:ln>
                  </pic:spPr>
                </pic:pic>
              </a:graphicData>
            </a:graphic>
          </wp:inline>
        </w:drawing>
      </w:r>
      <w:r w:rsidRPr="0053785E">
        <w:rPr>
          <w:rFonts w:hint="eastAsia"/>
          <w:noProof/>
        </w:rPr>
        <w:drawing>
          <wp:inline distT="0" distB="0" distL="0" distR="0" wp14:anchorId="468F3683" wp14:editId="79735BDD">
            <wp:extent cx="2822400" cy="21132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2400" cy="2113200"/>
                    </a:xfrm>
                    <a:prstGeom prst="rect">
                      <a:avLst/>
                    </a:prstGeom>
                    <a:noFill/>
                    <a:ln>
                      <a:noFill/>
                    </a:ln>
                  </pic:spPr>
                </pic:pic>
              </a:graphicData>
            </a:graphic>
          </wp:inline>
        </w:drawing>
      </w:r>
    </w:p>
    <w:p w14:paraId="565F6B55" w14:textId="476400A9" w:rsidR="00272369" w:rsidRDefault="00E15772" w:rsidP="008F53D2">
      <w:pPr>
        <w:adjustRightInd w:val="0"/>
        <w:snapToGrid w:val="0"/>
        <w:spacing w:before="120" w:after="120"/>
        <w:jc w:val="both"/>
        <w:rPr>
          <w:rFonts w:ascii="Times New Roman" w:eastAsiaTheme="minorEastAsia" w:hAnsi="Times New Roman"/>
          <w:b/>
          <w:sz w:val="18"/>
          <w:szCs w:val="18"/>
          <w:lang w:val="en-GB" w:eastAsia="zh-CN"/>
        </w:rPr>
      </w:pPr>
      <w:bookmarkStart w:id="43" w:name="_Hlk178362486"/>
      <w:r w:rsidRPr="00BD1C8D">
        <w:rPr>
          <w:rFonts w:ascii="Times New Roman" w:eastAsiaTheme="minorEastAsia" w:hAnsi="Times New Roman"/>
          <w:b/>
          <w:sz w:val="18"/>
          <w:szCs w:val="18"/>
          <w:lang w:val="en-GB" w:eastAsia="zh-CN"/>
        </w:rPr>
        <w:t xml:space="preserve">   </w:t>
      </w:r>
      <w:r w:rsidR="007A3F34">
        <w:rPr>
          <w:rFonts w:ascii="Times New Roman" w:eastAsiaTheme="minorEastAsia" w:hAnsi="Times New Roman"/>
          <w:b/>
          <w:sz w:val="18"/>
          <w:szCs w:val="18"/>
          <w:lang w:val="en-GB" w:eastAsia="zh-CN"/>
        </w:rPr>
        <w:t xml:space="preserve">   </w:t>
      </w:r>
      <w:r>
        <w:rPr>
          <w:rFonts w:ascii="Times New Roman" w:eastAsiaTheme="minorEastAsia" w:hAnsi="Times New Roman"/>
          <w:b/>
          <w:sz w:val="18"/>
          <w:szCs w:val="18"/>
          <w:lang w:val="en-GB" w:eastAsia="zh-CN"/>
        </w:rPr>
        <w:t xml:space="preserve">   </w:t>
      </w:r>
      <w:r w:rsidRPr="00BD1C8D">
        <w:rPr>
          <w:rFonts w:ascii="Times New Roman" w:eastAsiaTheme="minorEastAsia" w:hAnsi="Times New Roman"/>
          <w:b/>
          <w:sz w:val="18"/>
          <w:szCs w:val="18"/>
          <w:lang w:val="en-GB" w:eastAsia="zh-CN"/>
        </w:rPr>
        <w:t xml:space="preserve">(a)  </w:t>
      </w:r>
      <w:r w:rsidR="00F06709" w:rsidRPr="006B2BE0">
        <w:rPr>
          <w:rFonts w:ascii="Times New Roman" w:eastAsiaTheme="minorEastAsia" w:hAnsi="Times New Roman"/>
          <w:b/>
          <w:sz w:val="18"/>
          <w:szCs w:val="18"/>
          <w:lang w:val="en-GB" w:eastAsia="zh-CN"/>
        </w:rPr>
        <w:t>96bits, ~</w:t>
      </w:r>
      <w:r w:rsidRPr="00BD1C8D">
        <w:rPr>
          <w:rFonts w:ascii="Times New Roman" w:eastAsiaTheme="minorEastAsia" w:hAnsi="Times New Roman"/>
          <w:b/>
          <w:sz w:val="18"/>
          <w:szCs w:val="18"/>
          <w:lang w:val="en-GB" w:eastAsia="zh-CN"/>
        </w:rPr>
        <w:t>6kbps</w:t>
      </w:r>
      <w:r w:rsidR="007A3F34">
        <w:rPr>
          <w:rFonts w:ascii="Times New Roman" w:eastAsiaTheme="minorEastAsia" w:hAnsi="Times New Roman"/>
          <w:b/>
          <w:sz w:val="18"/>
          <w:szCs w:val="18"/>
          <w:lang w:val="en-GB" w:eastAsia="zh-CN"/>
        </w:rPr>
        <w:t>, W/O SFO, ideal timing</w:t>
      </w:r>
      <w:r w:rsidRPr="00BD1C8D">
        <w:rPr>
          <w:rFonts w:ascii="Times New Roman" w:eastAsiaTheme="minorEastAsia" w:hAnsi="Times New Roman"/>
          <w:b/>
          <w:sz w:val="18"/>
          <w:szCs w:val="18"/>
          <w:lang w:val="en-GB" w:eastAsia="zh-CN"/>
        </w:rPr>
        <w:t xml:space="preserve">                </w:t>
      </w:r>
      <w:proofErr w:type="gramStart"/>
      <w:r w:rsidRPr="00BD1C8D">
        <w:rPr>
          <w:rFonts w:ascii="Times New Roman" w:eastAsiaTheme="minorEastAsia" w:hAnsi="Times New Roman"/>
          <w:b/>
          <w:sz w:val="18"/>
          <w:szCs w:val="18"/>
          <w:lang w:val="en-GB" w:eastAsia="zh-CN"/>
        </w:rPr>
        <w:t xml:space="preserve">   </w:t>
      </w:r>
      <w:r w:rsidR="00272369" w:rsidRPr="00BD1C8D">
        <w:rPr>
          <w:rFonts w:ascii="Times New Roman" w:eastAsiaTheme="minorEastAsia" w:hAnsi="Times New Roman"/>
          <w:b/>
          <w:sz w:val="18"/>
          <w:szCs w:val="18"/>
          <w:lang w:val="en-GB" w:eastAsia="zh-CN"/>
        </w:rPr>
        <w:t>(</w:t>
      </w:r>
      <w:proofErr w:type="gramEnd"/>
      <w:r w:rsidR="00272369" w:rsidRPr="00BD1C8D">
        <w:rPr>
          <w:rFonts w:ascii="Times New Roman" w:eastAsiaTheme="minorEastAsia" w:hAnsi="Times New Roman"/>
          <w:b/>
          <w:sz w:val="18"/>
          <w:szCs w:val="18"/>
          <w:lang w:val="en-GB" w:eastAsia="zh-CN"/>
        </w:rPr>
        <w:t xml:space="preserve">b) </w:t>
      </w:r>
      <w:r w:rsidR="00A35E6B" w:rsidRPr="00BD1C8D">
        <w:rPr>
          <w:rFonts w:ascii="Times New Roman" w:eastAsiaTheme="minorEastAsia" w:hAnsi="Times New Roman"/>
          <w:b/>
          <w:sz w:val="18"/>
          <w:szCs w:val="18"/>
          <w:lang w:val="en-GB" w:eastAsia="zh-CN"/>
        </w:rPr>
        <w:t xml:space="preserve"> </w:t>
      </w:r>
      <w:r w:rsidR="00F06709" w:rsidRPr="00BD1C8D">
        <w:rPr>
          <w:rFonts w:ascii="Times New Roman" w:eastAsiaTheme="minorEastAsia" w:hAnsi="Times New Roman"/>
          <w:b/>
          <w:sz w:val="18"/>
          <w:szCs w:val="18"/>
          <w:lang w:val="en-GB" w:eastAsia="zh-CN"/>
        </w:rPr>
        <w:t xml:space="preserve"> </w:t>
      </w:r>
      <w:r w:rsidR="007A3F34" w:rsidRPr="00844524">
        <w:rPr>
          <w:rFonts w:ascii="Times New Roman" w:eastAsiaTheme="minorEastAsia" w:hAnsi="Times New Roman"/>
          <w:b/>
          <w:sz w:val="18"/>
          <w:szCs w:val="18"/>
          <w:lang w:val="en-GB" w:eastAsia="zh-CN"/>
        </w:rPr>
        <w:t>96bits, ~6</w:t>
      </w:r>
      <w:r w:rsidR="007A3F34" w:rsidRPr="00844524">
        <w:rPr>
          <w:rFonts w:ascii="Times New Roman" w:eastAsiaTheme="minorEastAsia" w:hAnsi="Times New Roman" w:hint="eastAsia"/>
          <w:b/>
          <w:sz w:val="18"/>
          <w:szCs w:val="18"/>
          <w:lang w:val="en-GB" w:eastAsia="zh-CN"/>
        </w:rPr>
        <w:t>kbps</w:t>
      </w:r>
      <w:r w:rsidR="007A3F34">
        <w:rPr>
          <w:rFonts w:ascii="Times New Roman" w:eastAsiaTheme="minorEastAsia" w:hAnsi="Times New Roman"/>
          <w:b/>
          <w:sz w:val="18"/>
          <w:szCs w:val="18"/>
          <w:lang w:val="en-GB" w:eastAsia="zh-CN"/>
        </w:rPr>
        <w:t>, W/ SFO, real timing/SFO estimation</w:t>
      </w:r>
      <w:r w:rsidR="007A3F34" w:rsidRPr="00E15772" w:rsidDel="007A3F34">
        <w:rPr>
          <w:rFonts w:ascii="Times New Roman" w:eastAsiaTheme="minorEastAsia" w:hAnsi="Times New Roman"/>
          <w:b/>
          <w:sz w:val="18"/>
          <w:szCs w:val="18"/>
          <w:lang w:val="en-GB" w:eastAsia="zh-CN"/>
        </w:rPr>
        <w:t xml:space="preserve"> </w:t>
      </w:r>
    </w:p>
    <w:bookmarkEnd w:id="43"/>
    <w:p w14:paraId="61E843F2" w14:textId="74100B24" w:rsidR="00760814" w:rsidRDefault="00C57969" w:rsidP="008F53D2">
      <w:pPr>
        <w:adjustRightInd w:val="0"/>
        <w:snapToGrid w:val="0"/>
        <w:spacing w:before="120" w:after="120"/>
        <w:rPr>
          <w:rFonts w:ascii="Times New Roman" w:hAnsi="Times New Roman"/>
          <w:b/>
          <w:szCs w:val="20"/>
          <w:lang w:val="en-GB"/>
        </w:rPr>
      </w:pPr>
      <w:r w:rsidRPr="00402B8D">
        <w:rPr>
          <w:rFonts w:hint="eastAsia"/>
          <w:noProof/>
        </w:rPr>
        <w:drawing>
          <wp:inline distT="0" distB="0" distL="0" distR="0" wp14:anchorId="01A5B3E6" wp14:editId="018FBA67">
            <wp:extent cx="2840355" cy="2124282"/>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935" cy="2137430"/>
                    </a:xfrm>
                    <a:prstGeom prst="rect">
                      <a:avLst/>
                    </a:prstGeom>
                    <a:noFill/>
                    <a:ln>
                      <a:noFill/>
                    </a:ln>
                  </pic:spPr>
                </pic:pic>
              </a:graphicData>
            </a:graphic>
          </wp:inline>
        </w:drawing>
      </w:r>
      <w:r w:rsidRPr="006B0C44">
        <w:rPr>
          <w:rFonts w:hint="eastAsia"/>
          <w:noProof/>
        </w:rPr>
        <w:drawing>
          <wp:inline distT="0" distB="0" distL="0" distR="0" wp14:anchorId="690F7495" wp14:editId="5C77FE76">
            <wp:extent cx="2841650" cy="21252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99" cy="2137178"/>
                    </a:xfrm>
                    <a:prstGeom prst="rect">
                      <a:avLst/>
                    </a:prstGeom>
                    <a:noFill/>
                    <a:ln>
                      <a:noFill/>
                    </a:ln>
                  </pic:spPr>
                </pic:pic>
              </a:graphicData>
            </a:graphic>
          </wp:inline>
        </w:drawing>
      </w:r>
    </w:p>
    <w:p w14:paraId="26837F05" w14:textId="3BE9FC19" w:rsidR="00760814" w:rsidRDefault="00760814" w:rsidP="008F53D2">
      <w:pPr>
        <w:adjustRightInd w:val="0"/>
        <w:snapToGrid w:val="0"/>
        <w:spacing w:before="120" w:after="120"/>
        <w:jc w:val="both"/>
        <w:rPr>
          <w:rFonts w:ascii="Times New Roman" w:eastAsiaTheme="minorEastAsia" w:hAnsi="Times New Roman"/>
          <w:b/>
          <w:sz w:val="18"/>
          <w:szCs w:val="18"/>
          <w:lang w:val="en-GB" w:eastAsia="zh-CN"/>
        </w:rPr>
      </w:pPr>
      <w:r w:rsidRPr="00844524">
        <w:rPr>
          <w:rFonts w:ascii="Times New Roman" w:eastAsiaTheme="minorEastAsia" w:hAnsi="Times New Roman"/>
          <w:b/>
          <w:sz w:val="18"/>
          <w:szCs w:val="18"/>
          <w:lang w:val="en-GB" w:eastAsia="zh-CN"/>
        </w:rPr>
        <w:t xml:space="preserve">   </w:t>
      </w:r>
      <w:r>
        <w:rPr>
          <w:rFonts w:ascii="Times New Roman" w:eastAsiaTheme="minorEastAsia" w:hAnsi="Times New Roman"/>
          <w:b/>
          <w:sz w:val="18"/>
          <w:szCs w:val="18"/>
          <w:lang w:val="en-GB" w:eastAsia="zh-CN"/>
        </w:rPr>
        <w:t xml:space="preserve">      </w:t>
      </w:r>
      <w:r w:rsidRPr="00844524">
        <w:rPr>
          <w:rFonts w:ascii="Times New Roman" w:eastAsiaTheme="minorEastAsia" w:hAnsi="Times New Roman"/>
          <w:b/>
          <w:sz w:val="18"/>
          <w:szCs w:val="18"/>
          <w:lang w:val="en-GB" w:eastAsia="zh-CN"/>
        </w:rPr>
        <w:t>(</w:t>
      </w:r>
      <w:r>
        <w:rPr>
          <w:rFonts w:ascii="Times New Roman" w:eastAsiaTheme="minorEastAsia" w:hAnsi="Times New Roman"/>
          <w:b/>
          <w:sz w:val="18"/>
          <w:szCs w:val="18"/>
          <w:lang w:val="en-GB" w:eastAsia="zh-CN"/>
        </w:rPr>
        <w:t>c</w:t>
      </w:r>
      <w:r w:rsidRPr="00844524">
        <w:rPr>
          <w:rFonts w:ascii="Times New Roman" w:eastAsiaTheme="minorEastAsia" w:hAnsi="Times New Roman"/>
          <w:b/>
          <w:sz w:val="18"/>
          <w:szCs w:val="18"/>
          <w:lang w:val="en-GB" w:eastAsia="zh-CN"/>
        </w:rPr>
        <w:t xml:space="preserve">)  </w:t>
      </w:r>
      <w:r>
        <w:rPr>
          <w:rFonts w:ascii="Times New Roman" w:eastAsiaTheme="minorEastAsia" w:hAnsi="Times New Roman"/>
          <w:b/>
          <w:sz w:val="18"/>
          <w:szCs w:val="18"/>
          <w:lang w:val="en-GB" w:eastAsia="zh-CN"/>
        </w:rPr>
        <w:t>400</w:t>
      </w:r>
      <w:r w:rsidRPr="00844524">
        <w:rPr>
          <w:rFonts w:ascii="Times New Roman" w:eastAsiaTheme="minorEastAsia" w:hAnsi="Times New Roman"/>
          <w:b/>
          <w:sz w:val="18"/>
          <w:szCs w:val="18"/>
          <w:lang w:val="en-GB" w:eastAsia="zh-CN"/>
        </w:rPr>
        <w:t>bits, ~6</w:t>
      </w:r>
      <w:r w:rsidRPr="00844524">
        <w:rPr>
          <w:rFonts w:ascii="Times New Roman" w:eastAsiaTheme="minorEastAsia" w:hAnsi="Times New Roman" w:hint="eastAsia"/>
          <w:b/>
          <w:sz w:val="18"/>
          <w:szCs w:val="18"/>
          <w:lang w:val="en-GB" w:eastAsia="zh-CN"/>
        </w:rPr>
        <w:t>kbps</w:t>
      </w:r>
      <w:r>
        <w:rPr>
          <w:rFonts w:ascii="Times New Roman" w:eastAsiaTheme="minorEastAsia" w:hAnsi="Times New Roman"/>
          <w:b/>
          <w:sz w:val="18"/>
          <w:szCs w:val="18"/>
          <w:lang w:val="en-GB" w:eastAsia="zh-CN"/>
        </w:rPr>
        <w:t>, W/O SFO, ideal timing</w:t>
      </w:r>
      <w:r w:rsidRPr="00844524">
        <w:rPr>
          <w:rFonts w:ascii="Times New Roman" w:eastAsiaTheme="minorEastAsia" w:hAnsi="Times New Roman"/>
          <w:b/>
          <w:sz w:val="18"/>
          <w:szCs w:val="18"/>
          <w:lang w:val="en-GB" w:eastAsia="zh-CN"/>
        </w:rPr>
        <w:t xml:space="preserve">                </w:t>
      </w:r>
      <w:proofErr w:type="gramStart"/>
      <w:r w:rsidRPr="00844524">
        <w:rPr>
          <w:rFonts w:ascii="Times New Roman" w:eastAsiaTheme="minorEastAsia" w:hAnsi="Times New Roman"/>
          <w:b/>
          <w:sz w:val="18"/>
          <w:szCs w:val="18"/>
          <w:lang w:val="en-GB" w:eastAsia="zh-CN"/>
        </w:rPr>
        <w:t xml:space="preserve">   (</w:t>
      </w:r>
      <w:proofErr w:type="gramEnd"/>
      <w:r>
        <w:rPr>
          <w:rFonts w:ascii="Times New Roman" w:eastAsiaTheme="minorEastAsia" w:hAnsi="Times New Roman"/>
          <w:b/>
          <w:sz w:val="18"/>
          <w:szCs w:val="18"/>
          <w:lang w:val="en-GB" w:eastAsia="zh-CN"/>
        </w:rPr>
        <w:t>d</w:t>
      </w:r>
      <w:r w:rsidRPr="00844524">
        <w:rPr>
          <w:rFonts w:ascii="Times New Roman" w:eastAsiaTheme="minorEastAsia" w:hAnsi="Times New Roman"/>
          <w:b/>
          <w:sz w:val="18"/>
          <w:szCs w:val="18"/>
          <w:lang w:val="en-GB" w:eastAsia="zh-CN"/>
        </w:rPr>
        <w:t xml:space="preserve">)   </w:t>
      </w:r>
      <w:r>
        <w:rPr>
          <w:rFonts w:ascii="Times New Roman" w:eastAsiaTheme="minorEastAsia" w:hAnsi="Times New Roman"/>
          <w:b/>
          <w:sz w:val="18"/>
          <w:szCs w:val="18"/>
          <w:lang w:val="en-GB" w:eastAsia="zh-CN"/>
        </w:rPr>
        <w:t>400</w:t>
      </w:r>
      <w:r w:rsidRPr="00844524">
        <w:rPr>
          <w:rFonts w:ascii="Times New Roman" w:eastAsiaTheme="minorEastAsia" w:hAnsi="Times New Roman"/>
          <w:b/>
          <w:sz w:val="18"/>
          <w:szCs w:val="18"/>
          <w:lang w:val="en-GB" w:eastAsia="zh-CN"/>
        </w:rPr>
        <w:t>bits, ~6</w:t>
      </w:r>
      <w:r w:rsidRPr="00844524">
        <w:rPr>
          <w:rFonts w:ascii="Times New Roman" w:eastAsiaTheme="minorEastAsia" w:hAnsi="Times New Roman" w:hint="eastAsia"/>
          <w:b/>
          <w:sz w:val="18"/>
          <w:szCs w:val="18"/>
          <w:lang w:val="en-GB" w:eastAsia="zh-CN"/>
        </w:rPr>
        <w:t>kbps</w:t>
      </w:r>
      <w:r>
        <w:rPr>
          <w:rFonts w:ascii="Times New Roman" w:eastAsiaTheme="minorEastAsia" w:hAnsi="Times New Roman"/>
          <w:b/>
          <w:sz w:val="18"/>
          <w:szCs w:val="18"/>
          <w:lang w:val="en-GB" w:eastAsia="zh-CN"/>
        </w:rPr>
        <w:t>, W/ SFO, real timing/SFO estimation</w:t>
      </w:r>
      <w:r w:rsidRPr="00844524" w:rsidDel="007A3F34">
        <w:rPr>
          <w:rFonts w:ascii="Times New Roman" w:eastAsiaTheme="minorEastAsia" w:hAnsi="Times New Roman"/>
          <w:b/>
          <w:sz w:val="18"/>
          <w:szCs w:val="18"/>
          <w:lang w:val="en-GB" w:eastAsia="zh-CN"/>
        </w:rPr>
        <w:t xml:space="preserve"> </w:t>
      </w:r>
    </w:p>
    <w:p w14:paraId="432073D4" w14:textId="3CBF63E3" w:rsidR="00414517" w:rsidRPr="007D41E2" w:rsidRDefault="00414517" w:rsidP="008F53D2">
      <w:pPr>
        <w:adjustRightInd w:val="0"/>
        <w:snapToGrid w:val="0"/>
        <w:spacing w:before="120" w:after="120"/>
        <w:jc w:val="center"/>
        <w:rPr>
          <w:rFonts w:ascii="Times New Roman" w:eastAsia="宋体" w:hAnsi="Times New Roman"/>
          <w:bCs/>
          <w:lang w:val="fr-FR" w:eastAsia="zh-CN"/>
        </w:rPr>
      </w:pPr>
      <w:bookmarkStart w:id="44" w:name="_Ref174006129"/>
      <w:r w:rsidRPr="00296A08">
        <w:rPr>
          <w:rFonts w:ascii="Times New Roman" w:eastAsia="宋体" w:hAnsi="Times New Roman"/>
          <w:b/>
          <w:szCs w:val="20"/>
          <w:lang w:val="en-GB"/>
        </w:rPr>
        <w:t xml:space="preserve">Figure </w:t>
      </w:r>
      <w:r w:rsidRPr="00296A08">
        <w:rPr>
          <w:rFonts w:ascii="Times New Roman" w:eastAsia="宋体" w:hAnsi="Times New Roman"/>
          <w:b/>
          <w:szCs w:val="20"/>
          <w:lang w:val="en-GB"/>
        </w:rPr>
        <w:fldChar w:fldCharType="begin"/>
      </w:r>
      <w:r w:rsidRPr="00296A08">
        <w:rPr>
          <w:rFonts w:ascii="Times New Roman" w:eastAsia="宋体" w:hAnsi="Times New Roman"/>
          <w:b/>
          <w:szCs w:val="20"/>
          <w:lang w:val="en-GB"/>
        </w:rPr>
        <w:instrText xml:space="preserve"> SEQ Figure \* ARABIC </w:instrText>
      </w:r>
      <w:r w:rsidRPr="00296A08">
        <w:rPr>
          <w:rFonts w:ascii="Times New Roman" w:eastAsia="宋体" w:hAnsi="Times New Roman"/>
          <w:b/>
          <w:szCs w:val="20"/>
          <w:lang w:val="en-GB"/>
        </w:rPr>
        <w:fldChar w:fldCharType="separate"/>
      </w:r>
      <w:r w:rsidR="00715E0B">
        <w:rPr>
          <w:rFonts w:ascii="Times New Roman" w:eastAsia="宋体" w:hAnsi="Times New Roman"/>
          <w:b/>
          <w:noProof/>
          <w:szCs w:val="20"/>
          <w:lang w:val="en-GB"/>
        </w:rPr>
        <w:t>4</w:t>
      </w:r>
      <w:r w:rsidRPr="00296A08">
        <w:rPr>
          <w:rFonts w:ascii="Times New Roman" w:eastAsia="宋体" w:hAnsi="Times New Roman"/>
          <w:b/>
          <w:szCs w:val="20"/>
          <w:lang w:val="en-GB"/>
        </w:rPr>
        <w:fldChar w:fldCharType="end"/>
      </w:r>
      <w:bookmarkEnd w:id="44"/>
      <w:r>
        <w:rPr>
          <w:rFonts w:ascii="Times New Roman" w:eastAsia="宋体" w:hAnsi="Times New Roman"/>
          <w:b/>
          <w:szCs w:val="20"/>
          <w:lang w:val="en-GB"/>
        </w:rPr>
        <w:t xml:space="preserve"> </w:t>
      </w:r>
      <w:r w:rsidR="00AE467A">
        <w:rPr>
          <w:rFonts w:ascii="Times New Roman" w:eastAsia="宋体" w:hAnsi="Times New Roman"/>
          <w:b/>
          <w:szCs w:val="20"/>
          <w:lang w:val="en-GB"/>
        </w:rPr>
        <w:t>C</w:t>
      </w:r>
      <w:r w:rsidR="00420540">
        <w:rPr>
          <w:rFonts w:ascii="Times New Roman" w:eastAsia="宋体" w:hAnsi="Times New Roman"/>
          <w:b/>
          <w:szCs w:val="20"/>
          <w:lang w:val="en-GB"/>
        </w:rPr>
        <w:t xml:space="preserve">omparison between </w:t>
      </w:r>
      <w:r w:rsidR="00AE467A" w:rsidRPr="00BD1C8D">
        <w:rPr>
          <w:rFonts w:ascii="Times New Roman" w:eastAsia="宋体" w:hAnsi="Times New Roman"/>
          <w:b/>
          <w:szCs w:val="20"/>
          <w:lang w:eastAsia="zh-CN"/>
        </w:rPr>
        <w:t xml:space="preserve">D2R w/o </w:t>
      </w:r>
      <w:proofErr w:type="spellStart"/>
      <w:r w:rsidR="00AE467A" w:rsidRPr="00BD1C8D">
        <w:rPr>
          <w:rFonts w:ascii="Times New Roman" w:eastAsia="宋体" w:hAnsi="Times New Roman"/>
          <w:b/>
          <w:szCs w:val="20"/>
          <w:lang w:eastAsia="zh-CN"/>
        </w:rPr>
        <w:t>midamble</w:t>
      </w:r>
      <w:proofErr w:type="spellEnd"/>
      <w:r w:rsidR="00AE467A" w:rsidRPr="00BD1C8D">
        <w:rPr>
          <w:rFonts w:ascii="Times New Roman" w:eastAsia="宋体" w:hAnsi="Times New Roman"/>
          <w:b/>
          <w:szCs w:val="20"/>
          <w:lang w:eastAsia="zh-CN"/>
        </w:rPr>
        <w:t>/</w:t>
      </w:r>
      <w:proofErr w:type="spellStart"/>
      <w:r w:rsidR="00AE467A" w:rsidRPr="00BD1C8D">
        <w:rPr>
          <w:rFonts w:ascii="Times New Roman" w:eastAsia="宋体" w:hAnsi="Times New Roman"/>
          <w:b/>
          <w:szCs w:val="20"/>
          <w:lang w:eastAsia="zh-CN"/>
        </w:rPr>
        <w:t>postamble</w:t>
      </w:r>
      <w:proofErr w:type="spellEnd"/>
      <w:r w:rsidR="00AE467A" w:rsidRPr="00BD1C8D">
        <w:rPr>
          <w:rFonts w:ascii="Times New Roman" w:eastAsia="宋体" w:hAnsi="Times New Roman"/>
          <w:b/>
          <w:szCs w:val="20"/>
          <w:lang w:eastAsia="zh-CN"/>
        </w:rPr>
        <w:t xml:space="preserve"> vs D2R w/ </w:t>
      </w:r>
      <w:proofErr w:type="spellStart"/>
      <w:r w:rsidR="00AE467A" w:rsidRPr="00BD1C8D">
        <w:rPr>
          <w:rFonts w:ascii="Times New Roman" w:eastAsia="宋体" w:hAnsi="Times New Roman"/>
          <w:b/>
          <w:szCs w:val="20"/>
          <w:lang w:eastAsia="zh-CN"/>
        </w:rPr>
        <w:t>midamble</w:t>
      </w:r>
      <w:proofErr w:type="spellEnd"/>
      <w:r w:rsidR="00AE467A" w:rsidRPr="00BD1C8D">
        <w:rPr>
          <w:rFonts w:ascii="Times New Roman" w:hAnsi="Times New Roman"/>
          <w:b/>
          <w:szCs w:val="20"/>
        </w:rPr>
        <w:t xml:space="preserve"> </w:t>
      </w:r>
      <w:r w:rsidR="00AE467A" w:rsidRPr="00BD1C8D">
        <w:rPr>
          <w:rFonts w:ascii="Times New Roman" w:eastAsia="宋体" w:hAnsi="Times New Roman"/>
          <w:b/>
          <w:szCs w:val="20"/>
          <w:lang w:eastAsia="zh-CN"/>
        </w:rPr>
        <w:t>&amp;</w:t>
      </w:r>
      <w:r w:rsidR="00AE467A" w:rsidRPr="00BD1C8D">
        <w:rPr>
          <w:rFonts w:ascii="Times New Roman" w:hAnsi="Times New Roman"/>
          <w:b/>
          <w:szCs w:val="20"/>
        </w:rPr>
        <w:t xml:space="preserve"> </w:t>
      </w:r>
      <w:proofErr w:type="spellStart"/>
      <w:r w:rsidR="00AE467A" w:rsidRPr="00BD1C8D">
        <w:rPr>
          <w:rFonts w:ascii="Times New Roman" w:eastAsia="宋体" w:hAnsi="Times New Roman"/>
          <w:b/>
          <w:szCs w:val="20"/>
          <w:lang w:eastAsia="zh-CN"/>
        </w:rPr>
        <w:t>postamble</w:t>
      </w:r>
      <w:proofErr w:type="spellEnd"/>
    </w:p>
    <w:p w14:paraId="090309F0" w14:textId="6836FB09" w:rsidR="00414517" w:rsidRDefault="00E15772" w:rsidP="008F53D2">
      <w:pPr>
        <w:adjustRightInd w:val="0"/>
        <w:snapToGrid w:val="0"/>
        <w:spacing w:before="120" w:after="120"/>
        <w:jc w:val="both"/>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I</w:t>
      </w:r>
      <w:r w:rsidR="00272369">
        <w:rPr>
          <w:rFonts w:ascii="Times New Roman" w:eastAsiaTheme="minorEastAsia" w:hAnsi="Times New Roman"/>
          <w:bCs/>
          <w:szCs w:val="20"/>
          <w:lang w:val="en-GB" w:eastAsia="zh-CN"/>
        </w:rPr>
        <w:t xml:space="preserve">n </w:t>
      </w:r>
      <w:r w:rsidR="00272369" w:rsidRPr="00272369" w:rsidDel="00E15772">
        <w:rPr>
          <w:rFonts w:ascii="Times New Roman" w:eastAsiaTheme="minorEastAsia" w:hAnsi="Times New Roman"/>
          <w:bCs/>
          <w:szCs w:val="20"/>
          <w:lang w:val="en-GB" w:eastAsia="zh-CN"/>
        </w:rPr>
        <w:fldChar w:fldCharType="begin"/>
      </w:r>
      <w:r w:rsidR="00272369" w:rsidRPr="00272369" w:rsidDel="00E15772">
        <w:rPr>
          <w:rFonts w:ascii="Times New Roman" w:eastAsiaTheme="minorEastAsia" w:hAnsi="Times New Roman"/>
          <w:bCs/>
          <w:szCs w:val="20"/>
          <w:lang w:val="en-GB" w:eastAsia="zh-CN"/>
        </w:rPr>
        <w:fldChar w:fldCharType="separate"/>
      </w:r>
      <w:r w:rsidR="00741839" w:rsidRPr="00B41452" w:rsidDel="00E15772">
        <w:rPr>
          <w:rFonts w:ascii="Times New Roman" w:eastAsiaTheme="minorEastAsia" w:hAnsi="Times New Roman"/>
          <w:szCs w:val="20"/>
          <w:lang w:val="en-GB" w:eastAsia="zh-CN"/>
        </w:rPr>
        <w:t xml:space="preserve">Figure </w:t>
      </w:r>
      <w:r w:rsidR="00B41452" w:rsidRPr="00B41452">
        <w:rPr>
          <w:rFonts w:ascii="Times New Roman" w:eastAsiaTheme="minorEastAsia" w:hAnsi="Times New Roman"/>
          <w:szCs w:val="20"/>
          <w:lang w:val="en-GB" w:eastAsia="zh-CN"/>
        </w:rPr>
        <w:t>4</w:t>
      </w:r>
      <w:r w:rsidR="00272369" w:rsidRPr="00272369" w:rsidDel="00E15772">
        <w:rPr>
          <w:rFonts w:ascii="Times New Roman" w:eastAsiaTheme="minorEastAsia" w:hAnsi="Times New Roman"/>
          <w:bCs/>
          <w:szCs w:val="20"/>
          <w:lang w:val="en-GB" w:eastAsia="zh-CN"/>
        </w:rPr>
        <w:fldChar w:fldCharType="end"/>
      </w:r>
      <w:r w:rsidR="00272369">
        <w:rPr>
          <w:rFonts w:ascii="Times New Roman" w:eastAsiaTheme="minorEastAsia" w:hAnsi="Times New Roman"/>
          <w:bCs/>
          <w:szCs w:val="20"/>
          <w:lang w:val="en-GB" w:eastAsia="zh-CN"/>
        </w:rPr>
        <w:t xml:space="preserve">, </w:t>
      </w:r>
      <w:r w:rsidR="00447091" w:rsidRPr="002672A3">
        <w:rPr>
          <w:rFonts w:ascii="Times New Roman" w:eastAsiaTheme="minorEastAsia" w:hAnsi="Times New Roman"/>
          <w:bCs/>
          <w:szCs w:val="20"/>
          <w:lang w:val="en-GB" w:eastAsia="zh-CN"/>
        </w:rPr>
        <w:t>pe</w:t>
      </w:r>
      <w:r w:rsidR="00447091">
        <w:rPr>
          <w:rFonts w:ascii="Times New Roman" w:eastAsiaTheme="minorEastAsia" w:hAnsi="Times New Roman"/>
          <w:bCs/>
          <w:szCs w:val="20"/>
          <w:lang w:val="en-GB" w:eastAsia="zh-CN"/>
        </w:rPr>
        <w:t>rformance comparison between</w:t>
      </w:r>
      <w:r w:rsidR="006F6B91">
        <w:rPr>
          <w:rFonts w:ascii="Times New Roman" w:eastAsiaTheme="minorEastAsia" w:hAnsi="Times New Roman"/>
          <w:bCs/>
          <w:szCs w:val="20"/>
          <w:lang w:val="en-GB" w:eastAsia="zh-CN"/>
        </w:rPr>
        <w:t xml:space="preserve"> D2R transmission </w:t>
      </w:r>
      <w:r w:rsidR="00030BB4">
        <w:rPr>
          <w:rFonts w:ascii="Times New Roman" w:eastAsiaTheme="minorEastAsia" w:hAnsi="Times New Roman"/>
          <w:bCs/>
          <w:szCs w:val="20"/>
          <w:lang w:val="en-GB" w:eastAsia="zh-CN"/>
        </w:rPr>
        <w:t xml:space="preserve">with and without </w:t>
      </w:r>
      <w:proofErr w:type="spellStart"/>
      <w:r w:rsidR="00030BB4">
        <w:rPr>
          <w:rFonts w:ascii="Times New Roman" w:eastAsiaTheme="minorEastAsia" w:hAnsi="Times New Roman"/>
          <w:bCs/>
          <w:szCs w:val="20"/>
          <w:lang w:val="en-GB" w:eastAsia="zh-CN"/>
        </w:rPr>
        <w:t>midamble</w:t>
      </w:r>
      <w:proofErr w:type="spellEnd"/>
      <w:r w:rsidR="00030BB4">
        <w:rPr>
          <w:rFonts w:ascii="Times New Roman" w:eastAsiaTheme="minorEastAsia" w:hAnsi="Times New Roman"/>
          <w:bCs/>
          <w:szCs w:val="20"/>
          <w:lang w:val="en-GB" w:eastAsia="zh-CN"/>
        </w:rPr>
        <w:t>/</w:t>
      </w:r>
      <w:proofErr w:type="spellStart"/>
      <w:r w:rsidR="00030BB4">
        <w:rPr>
          <w:rFonts w:ascii="Times New Roman" w:eastAsiaTheme="minorEastAsia" w:hAnsi="Times New Roman"/>
          <w:bCs/>
          <w:szCs w:val="20"/>
          <w:lang w:val="en-GB" w:eastAsia="zh-CN"/>
        </w:rPr>
        <w:t>postamble</w:t>
      </w:r>
      <w:proofErr w:type="spellEnd"/>
      <w:r w:rsidR="006F6B91">
        <w:rPr>
          <w:rFonts w:ascii="Times New Roman" w:eastAsiaTheme="minorEastAsia" w:hAnsi="Times New Roman"/>
          <w:bCs/>
          <w:szCs w:val="20"/>
          <w:lang w:val="en-GB" w:eastAsia="zh-CN"/>
        </w:rPr>
        <w:t xml:space="preserve"> </w:t>
      </w:r>
      <w:r w:rsidR="00447091">
        <w:rPr>
          <w:rFonts w:ascii="Times New Roman" w:eastAsiaTheme="minorEastAsia" w:hAnsi="Times New Roman"/>
          <w:bCs/>
          <w:szCs w:val="20"/>
          <w:lang w:val="en-GB" w:eastAsia="zh-CN"/>
        </w:rPr>
        <w:t>is provided</w:t>
      </w:r>
      <w:r w:rsidR="00030BB4">
        <w:rPr>
          <w:rFonts w:ascii="Times New Roman" w:eastAsiaTheme="minorEastAsia" w:hAnsi="Times New Roman"/>
          <w:bCs/>
          <w:szCs w:val="20"/>
          <w:lang w:val="en-GB" w:eastAsia="zh-CN"/>
        </w:rPr>
        <w:t xml:space="preserve"> </w:t>
      </w:r>
      <w:r w:rsidR="00815A04">
        <w:rPr>
          <w:rFonts w:ascii="Times New Roman" w:eastAsiaTheme="minorEastAsia" w:hAnsi="Times New Roman"/>
          <w:bCs/>
          <w:szCs w:val="20"/>
          <w:lang w:val="en-GB" w:eastAsia="zh-CN"/>
        </w:rPr>
        <w:t xml:space="preserve">for </w:t>
      </w:r>
      <w:r w:rsidR="000A072E">
        <w:rPr>
          <w:rFonts w:ascii="Times New Roman" w:eastAsiaTheme="minorEastAsia" w:hAnsi="Times New Roman"/>
          <w:bCs/>
          <w:szCs w:val="20"/>
          <w:lang w:val="en-GB" w:eastAsia="zh-CN"/>
        </w:rPr>
        <w:t xml:space="preserve">96 </w:t>
      </w:r>
      <w:r w:rsidR="000A072E">
        <w:rPr>
          <w:rFonts w:ascii="Times New Roman" w:eastAsiaTheme="minorEastAsia" w:hAnsi="Times New Roman" w:hint="eastAsia"/>
          <w:bCs/>
          <w:szCs w:val="20"/>
          <w:lang w:val="en-GB" w:eastAsia="zh-CN"/>
        </w:rPr>
        <w:t>bits</w:t>
      </w:r>
      <w:r w:rsidR="000A072E">
        <w:rPr>
          <w:rFonts w:ascii="Times New Roman" w:eastAsiaTheme="minorEastAsia" w:hAnsi="Times New Roman"/>
          <w:bCs/>
          <w:szCs w:val="20"/>
          <w:lang w:val="en-GB" w:eastAsia="zh-CN"/>
        </w:rPr>
        <w:t xml:space="preserve"> and 400 bits payload size and </w:t>
      </w:r>
      <w:r w:rsidR="00030BB4">
        <w:rPr>
          <w:rFonts w:ascii="Times New Roman" w:eastAsiaTheme="minorEastAsia" w:hAnsi="Times New Roman"/>
          <w:bCs/>
          <w:szCs w:val="20"/>
          <w:lang w:val="en-GB" w:eastAsia="zh-CN"/>
        </w:rPr>
        <w:t>low data rate (~6kbps)</w:t>
      </w:r>
      <w:r w:rsidR="006F6B91">
        <w:rPr>
          <w:rFonts w:ascii="Times New Roman" w:eastAsiaTheme="minorEastAsia" w:hAnsi="Times New Roman"/>
          <w:bCs/>
          <w:szCs w:val="20"/>
          <w:lang w:val="en-GB" w:eastAsia="zh-CN"/>
        </w:rPr>
        <w:t xml:space="preserve">. </w:t>
      </w:r>
      <w:r w:rsidR="00447091">
        <w:rPr>
          <w:rFonts w:ascii="Times New Roman" w:eastAsiaTheme="minorEastAsia" w:hAnsi="Times New Roman"/>
          <w:bCs/>
          <w:szCs w:val="20"/>
          <w:lang w:val="en-GB" w:eastAsia="zh-CN"/>
        </w:rPr>
        <w:t xml:space="preserve">In both cases, </w:t>
      </w:r>
      <w:bookmarkStart w:id="45" w:name="_Hlk178421275"/>
      <w:r w:rsidR="00DB1FE6">
        <w:rPr>
          <w:rFonts w:ascii="Times New Roman" w:eastAsiaTheme="minorEastAsia" w:hAnsi="Times New Roman"/>
          <w:bCs/>
          <w:szCs w:val="20"/>
          <w:lang w:val="en-GB" w:eastAsia="zh-CN"/>
        </w:rPr>
        <w:t xml:space="preserve">D2R w/ </w:t>
      </w:r>
      <w:proofErr w:type="spellStart"/>
      <w:r w:rsidR="00DB1FE6">
        <w:rPr>
          <w:rFonts w:ascii="Times New Roman" w:eastAsiaTheme="minorEastAsia" w:hAnsi="Times New Roman"/>
          <w:bCs/>
          <w:szCs w:val="20"/>
          <w:lang w:val="en-GB" w:eastAsia="zh-CN"/>
        </w:rPr>
        <w:t>midamble</w:t>
      </w:r>
      <w:proofErr w:type="spellEnd"/>
      <w:r w:rsidR="00DB1FE6">
        <w:rPr>
          <w:rFonts w:ascii="Times New Roman" w:eastAsiaTheme="minorEastAsia" w:hAnsi="Times New Roman"/>
          <w:bCs/>
          <w:szCs w:val="20"/>
          <w:lang w:val="en-GB" w:eastAsia="zh-CN"/>
        </w:rPr>
        <w:t>/</w:t>
      </w:r>
      <w:proofErr w:type="spellStart"/>
      <w:r w:rsidR="00DB1FE6">
        <w:rPr>
          <w:rFonts w:ascii="Times New Roman" w:eastAsiaTheme="minorEastAsia" w:hAnsi="Times New Roman"/>
          <w:bCs/>
          <w:szCs w:val="20"/>
          <w:lang w:val="en-GB" w:eastAsia="zh-CN"/>
        </w:rPr>
        <w:t>postamble</w:t>
      </w:r>
      <w:proofErr w:type="spellEnd"/>
      <w:r w:rsidR="00DB1FE6">
        <w:rPr>
          <w:rFonts w:ascii="Times New Roman" w:eastAsiaTheme="minorEastAsia" w:hAnsi="Times New Roman"/>
          <w:bCs/>
          <w:szCs w:val="20"/>
          <w:lang w:val="en-GB" w:eastAsia="zh-CN"/>
        </w:rPr>
        <w:t xml:space="preserve"> and </w:t>
      </w:r>
      <w:r w:rsidR="00985C31">
        <w:rPr>
          <w:rFonts w:ascii="Times New Roman" w:eastAsiaTheme="minorEastAsia" w:hAnsi="Times New Roman"/>
          <w:bCs/>
          <w:szCs w:val="20"/>
          <w:lang w:val="en-GB" w:eastAsia="zh-CN"/>
        </w:rPr>
        <w:t xml:space="preserve">coherent detection does not </w:t>
      </w:r>
      <w:r w:rsidR="006E116E" w:rsidRPr="00BD1C8D">
        <w:rPr>
          <w:rFonts w:ascii="Times New Roman" w:eastAsiaTheme="minorEastAsia" w:hAnsi="Times New Roman"/>
          <w:szCs w:val="20"/>
          <w:lang w:val="en-GB" w:eastAsia="zh-CN"/>
        </w:rPr>
        <w:t xml:space="preserve">always </w:t>
      </w:r>
      <w:r w:rsidR="00985C31">
        <w:rPr>
          <w:rFonts w:ascii="Times New Roman" w:eastAsiaTheme="minorEastAsia" w:hAnsi="Times New Roman"/>
          <w:bCs/>
          <w:szCs w:val="20"/>
          <w:lang w:val="en-GB" w:eastAsia="zh-CN"/>
        </w:rPr>
        <w:t xml:space="preserve">provide </w:t>
      </w:r>
      <w:r w:rsidR="006F6B91">
        <w:rPr>
          <w:rFonts w:ascii="Times New Roman" w:eastAsiaTheme="minorEastAsia" w:hAnsi="Times New Roman"/>
          <w:bCs/>
          <w:szCs w:val="20"/>
          <w:lang w:val="en-GB" w:eastAsia="zh-CN"/>
        </w:rPr>
        <w:t xml:space="preserve">performance gain </w:t>
      </w:r>
      <w:r w:rsidR="00985C31">
        <w:rPr>
          <w:rFonts w:ascii="Times New Roman" w:eastAsiaTheme="minorEastAsia" w:hAnsi="Times New Roman"/>
          <w:bCs/>
          <w:szCs w:val="20"/>
          <w:lang w:val="en-GB" w:eastAsia="zh-CN"/>
        </w:rPr>
        <w:t>compared with</w:t>
      </w:r>
      <w:r w:rsidR="006F6B91">
        <w:rPr>
          <w:rFonts w:ascii="Times New Roman" w:eastAsiaTheme="minorEastAsia" w:hAnsi="Times New Roman"/>
          <w:bCs/>
          <w:szCs w:val="20"/>
          <w:lang w:val="en-GB" w:eastAsia="zh-CN"/>
        </w:rPr>
        <w:t xml:space="preserve"> </w:t>
      </w:r>
      <w:r w:rsidR="00DB1FE6">
        <w:rPr>
          <w:rFonts w:ascii="Times New Roman" w:eastAsiaTheme="minorEastAsia" w:hAnsi="Times New Roman"/>
          <w:bCs/>
          <w:szCs w:val="20"/>
          <w:lang w:val="en-GB" w:eastAsia="zh-CN"/>
        </w:rPr>
        <w:t xml:space="preserve">D2R w/o </w:t>
      </w:r>
      <w:proofErr w:type="spellStart"/>
      <w:r w:rsidR="00DB1FE6">
        <w:rPr>
          <w:rFonts w:ascii="Times New Roman" w:eastAsiaTheme="minorEastAsia" w:hAnsi="Times New Roman"/>
          <w:bCs/>
          <w:szCs w:val="20"/>
          <w:lang w:val="en-GB" w:eastAsia="zh-CN"/>
        </w:rPr>
        <w:t>midamble</w:t>
      </w:r>
      <w:proofErr w:type="spellEnd"/>
      <w:r w:rsidR="00DB1FE6">
        <w:rPr>
          <w:rFonts w:ascii="Times New Roman" w:eastAsiaTheme="minorEastAsia" w:hAnsi="Times New Roman"/>
          <w:bCs/>
          <w:szCs w:val="20"/>
          <w:lang w:val="en-GB" w:eastAsia="zh-CN"/>
        </w:rPr>
        <w:t>/</w:t>
      </w:r>
      <w:proofErr w:type="spellStart"/>
      <w:r w:rsidR="00DB1FE6">
        <w:rPr>
          <w:rFonts w:ascii="Times New Roman" w:eastAsiaTheme="minorEastAsia" w:hAnsi="Times New Roman"/>
          <w:bCs/>
          <w:szCs w:val="20"/>
          <w:lang w:val="en-GB" w:eastAsia="zh-CN"/>
        </w:rPr>
        <w:t>postamble</w:t>
      </w:r>
      <w:proofErr w:type="spellEnd"/>
      <w:r w:rsidR="00DB1FE6">
        <w:rPr>
          <w:rFonts w:ascii="Times New Roman" w:eastAsiaTheme="minorEastAsia" w:hAnsi="Times New Roman"/>
          <w:bCs/>
          <w:szCs w:val="20"/>
          <w:lang w:val="en-GB" w:eastAsia="zh-CN"/>
        </w:rPr>
        <w:t xml:space="preserve"> and </w:t>
      </w:r>
      <w:r w:rsidR="006F6B91">
        <w:rPr>
          <w:rFonts w:ascii="Times New Roman" w:eastAsiaTheme="minorEastAsia" w:hAnsi="Times New Roman"/>
          <w:bCs/>
          <w:szCs w:val="20"/>
          <w:lang w:val="en-GB" w:eastAsia="zh-CN"/>
        </w:rPr>
        <w:t>non-coherent detection</w:t>
      </w:r>
      <w:bookmarkEnd w:id="45"/>
      <w:r w:rsidR="004D12AD">
        <w:rPr>
          <w:rFonts w:ascii="Times New Roman" w:eastAsiaTheme="minorEastAsia" w:hAnsi="Times New Roman"/>
          <w:bCs/>
          <w:szCs w:val="20"/>
          <w:lang w:val="en-GB" w:eastAsia="zh-CN"/>
        </w:rPr>
        <w:t>.</w:t>
      </w:r>
      <w:r w:rsidR="00DB1FE6">
        <w:rPr>
          <w:rFonts w:ascii="Times New Roman" w:eastAsiaTheme="minorEastAsia" w:hAnsi="Times New Roman"/>
          <w:bCs/>
          <w:szCs w:val="20"/>
          <w:lang w:val="en-GB" w:eastAsia="zh-CN"/>
        </w:rPr>
        <w:t xml:space="preserve"> </w:t>
      </w:r>
      <w:r w:rsidR="006E116E" w:rsidRPr="00D3380E">
        <w:rPr>
          <w:rFonts w:ascii="Times New Roman" w:eastAsiaTheme="minorEastAsia" w:hAnsi="Times New Roman"/>
          <w:szCs w:val="20"/>
          <w:lang w:val="en-GB" w:eastAsia="zh-CN"/>
        </w:rPr>
        <w:t>~</w:t>
      </w:r>
      <w:r w:rsidR="00C34ECE" w:rsidRPr="00D3380E">
        <w:rPr>
          <w:rFonts w:ascii="Times New Roman" w:eastAsiaTheme="minorEastAsia" w:hAnsi="Times New Roman"/>
          <w:bCs/>
          <w:szCs w:val="20"/>
          <w:lang w:val="en-GB" w:eastAsia="zh-CN"/>
        </w:rPr>
        <w:t>2</w:t>
      </w:r>
      <w:r w:rsidR="0085154A" w:rsidRPr="00D3380E">
        <w:rPr>
          <w:rFonts w:ascii="Times New Roman" w:eastAsiaTheme="minorEastAsia" w:hAnsi="Times New Roman"/>
          <w:bCs/>
          <w:szCs w:val="20"/>
          <w:lang w:val="en-GB" w:eastAsia="zh-CN"/>
        </w:rPr>
        <w:t>.</w:t>
      </w:r>
      <w:r w:rsidR="000C6B15" w:rsidRPr="00D3380E">
        <w:rPr>
          <w:rFonts w:ascii="Times New Roman" w:eastAsiaTheme="minorEastAsia" w:hAnsi="Times New Roman"/>
          <w:bCs/>
          <w:szCs w:val="20"/>
          <w:lang w:val="en-GB" w:eastAsia="zh-CN"/>
        </w:rPr>
        <w:t>8</w:t>
      </w:r>
      <w:r w:rsidR="0085154A" w:rsidRPr="00D3380E">
        <w:rPr>
          <w:rFonts w:ascii="Times New Roman" w:eastAsiaTheme="minorEastAsia" w:hAnsi="Times New Roman"/>
          <w:bCs/>
          <w:szCs w:val="20"/>
          <w:lang w:val="en-GB" w:eastAsia="zh-CN"/>
        </w:rPr>
        <w:t xml:space="preserve"> </w:t>
      </w:r>
      <w:r w:rsidR="00DB1FE6" w:rsidRPr="00D3380E">
        <w:rPr>
          <w:rFonts w:ascii="Times New Roman" w:eastAsiaTheme="minorEastAsia" w:hAnsi="Times New Roman"/>
          <w:szCs w:val="20"/>
          <w:lang w:val="en-GB" w:eastAsia="zh-CN"/>
        </w:rPr>
        <w:t>dB</w:t>
      </w:r>
      <w:r w:rsidR="000C6B15" w:rsidRPr="00D3380E">
        <w:rPr>
          <w:rFonts w:ascii="Times New Roman" w:eastAsiaTheme="minorEastAsia" w:hAnsi="Times New Roman"/>
          <w:bCs/>
          <w:szCs w:val="20"/>
          <w:lang w:val="en-GB" w:eastAsia="zh-CN"/>
        </w:rPr>
        <w:t xml:space="preserve"> and ~2.3 dB</w:t>
      </w:r>
      <w:r w:rsidR="00DB1FE6" w:rsidRPr="00D3380E">
        <w:rPr>
          <w:rFonts w:ascii="Times New Roman" w:eastAsiaTheme="minorEastAsia" w:hAnsi="Times New Roman"/>
          <w:szCs w:val="20"/>
          <w:lang w:val="en-GB" w:eastAsia="zh-CN"/>
        </w:rPr>
        <w:t xml:space="preserve"> </w:t>
      </w:r>
      <w:r w:rsidR="00DB1FE6">
        <w:rPr>
          <w:rFonts w:ascii="Times New Roman" w:eastAsiaTheme="minorEastAsia" w:hAnsi="Times New Roman"/>
          <w:bCs/>
          <w:szCs w:val="20"/>
          <w:lang w:val="en-GB" w:eastAsia="zh-CN"/>
        </w:rPr>
        <w:t>gain</w:t>
      </w:r>
      <w:r w:rsidR="004D12AD">
        <w:rPr>
          <w:rFonts w:ascii="Times New Roman" w:eastAsiaTheme="minorEastAsia" w:hAnsi="Times New Roman"/>
          <w:bCs/>
          <w:szCs w:val="20"/>
          <w:lang w:val="en-GB" w:eastAsia="zh-CN"/>
        </w:rPr>
        <w:t xml:space="preserve"> can be obtained</w:t>
      </w:r>
      <w:r w:rsidR="006E116E">
        <w:rPr>
          <w:rFonts w:ascii="Times New Roman" w:eastAsiaTheme="minorEastAsia" w:hAnsi="Times New Roman"/>
          <w:bCs/>
          <w:szCs w:val="20"/>
          <w:lang w:val="en-GB" w:eastAsia="zh-CN"/>
        </w:rPr>
        <w:t xml:space="preserve"> at 10% BLER</w:t>
      </w:r>
      <w:r w:rsidR="00560CF1">
        <w:rPr>
          <w:rFonts w:ascii="Times New Roman" w:eastAsiaTheme="minorEastAsia" w:hAnsi="Times New Roman"/>
          <w:bCs/>
          <w:szCs w:val="20"/>
          <w:lang w:val="en-GB" w:eastAsia="zh-CN"/>
        </w:rPr>
        <w:t>, according to figure (b) and (d)</w:t>
      </w:r>
      <w:r w:rsidR="006F6B91">
        <w:rPr>
          <w:rFonts w:ascii="Times New Roman" w:eastAsiaTheme="minorEastAsia" w:hAnsi="Times New Roman"/>
          <w:bCs/>
          <w:szCs w:val="20"/>
          <w:lang w:val="en-GB" w:eastAsia="zh-CN"/>
        </w:rPr>
        <w:t>.</w:t>
      </w:r>
      <w:r w:rsidR="00451D9E">
        <w:rPr>
          <w:rFonts w:ascii="Times New Roman" w:eastAsiaTheme="minorEastAsia" w:hAnsi="Times New Roman" w:hint="eastAsia"/>
          <w:bCs/>
          <w:szCs w:val="20"/>
          <w:lang w:val="en-GB" w:eastAsia="zh-CN"/>
        </w:rPr>
        <w:t xml:space="preserve"> </w:t>
      </w:r>
      <w:r w:rsidR="00A63D3B">
        <w:rPr>
          <w:rFonts w:ascii="Times New Roman" w:eastAsiaTheme="minorEastAsia" w:hAnsi="Times New Roman"/>
          <w:bCs/>
          <w:szCs w:val="20"/>
          <w:lang w:val="en-GB" w:eastAsia="zh-CN"/>
        </w:rPr>
        <w:t>W</w:t>
      </w:r>
      <w:r w:rsidR="006E116E">
        <w:rPr>
          <w:rFonts w:ascii="Times New Roman" w:eastAsiaTheme="minorEastAsia" w:hAnsi="Times New Roman"/>
          <w:bCs/>
          <w:szCs w:val="20"/>
          <w:lang w:val="en-GB" w:eastAsia="zh-CN"/>
        </w:rPr>
        <w:t xml:space="preserve">hile </w:t>
      </w:r>
      <w:r w:rsidR="00914E3B">
        <w:rPr>
          <w:rFonts w:ascii="Times New Roman" w:eastAsiaTheme="minorEastAsia" w:hAnsi="Times New Roman"/>
          <w:bCs/>
          <w:szCs w:val="20"/>
          <w:lang w:val="en-GB" w:eastAsia="zh-CN"/>
        </w:rPr>
        <w:t>in high SNR region</w:t>
      </w:r>
      <w:r w:rsidR="00C34ECE">
        <w:rPr>
          <w:rFonts w:ascii="Times New Roman" w:eastAsiaTheme="minorEastAsia" w:hAnsi="Times New Roman"/>
          <w:bCs/>
          <w:szCs w:val="20"/>
          <w:lang w:val="en-GB" w:eastAsia="zh-CN"/>
        </w:rPr>
        <w:t xml:space="preserve"> </w:t>
      </w:r>
      <w:r w:rsidR="00541EE3">
        <w:rPr>
          <w:rFonts w:ascii="Times New Roman" w:eastAsiaTheme="minorEastAsia" w:hAnsi="Times New Roman" w:hint="eastAsia"/>
          <w:bCs/>
          <w:szCs w:val="20"/>
          <w:lang w:val="en-GB" w:eastAsia="zh-CN"/>
        </w:rPr>
        <w:t>(</w:t>
      </w:r>
      <w:r w:rsidR="0070675F">
        <w:rPr>
          <w:rFonts w:ascii="Times New Roman" w:eastAsiaTheme="minorEastAsia" w:hAnsi="Times New Roman"/>
          <w:bCs/>
          <w:szCs w:val="20"/>
          <w:lang w:val="en-GB" w:eastAsia="zh-CN"/>
        </w:rPr>
        <w:t>&lt;=1% BLER</w:t>
      </w:r>
      <w:r w:rsidR="00541EE3">
        <w:rPr>
          <w:rFonts w:ascii="Times New Roman" w:eastAsiaTheme="minorEastAsia" w:hAnsi="Times New Roman"/>
          <w:bCs/>
          <w:szCs w:val="20"/>
          <w:lang w:val="en-GB" w:eastAsia="zh-CN"/>
        </w:rPr>
        <w:t>)</w:t>
      </w:r>
      <w:r w:rsidR="00914E3B">
        <w:rPr>
          <w:rFonts w:ascii="Times New Roman" w:eastAsiaTheme="minorEastAsia" w:hAnsi="Times New Roman"/>
          <w:bCs/>
          <w:szCs w:val="20"/>
          <w:lang w:val="en-GB" w:eastAsia="zh-CN"/>
        </w:rPr>
        <w:t xml:space="preserve">, detection performance of coherent detection is </w:t>
      </w:r>
      <w:r w:rsidR="00541EE3">
        <w:rPr>
          <w:rFonts w:ascii="Times New Roman" w:eastAsiaTheme="minorEastAsia" w:hAnsi="Times New Roman"/>
          <w:bCs/>
          <w:szCs w:val="20"/>
          <w:lang w:val="en-GB" w:eastAsia="zh-CN"/>
        </w:rPr>
        <w:t>close</w:t>
      </w:r>
      <w:r w:rsidR="00AC5454">
        <w:rPr>
          <w:rFonts w:ascii="Times New Roman" w:eastAsiaTheme="minorEastAsia" w:hAnsi="Times New Roman"/>
          <w:bCs/>
          <w:szCs w:val="20"/>
          <w:lang w:val="en-GB" w:eastAsia="zh-CN"/>
        </w:rPr>
        <w:t xml:space="preserve"> </w:t>
      </w:r>
      <w:r w:rsidR="00541EE3">
        <w:rPr>
          <w:rFonts w:ascii="Times New Roman" w:eastAsiaTheme="minorEastAsia" w:hAnsi="Times New Roman"/>
          <w:bCs/>
          <w:szCs w:val="20"/>
          <w:lang w:val="en-GB" w:eastAsia="zh-CN"/>
        </w:rPr>
        <w:t xml:space="preserve">(4 </w:t>
      </w:r>
      <w:proofErr w:type="spellStart"/>
      <w:r w:rsidR="00541EE3">
        <w:rPr>
          <w:rFonts w:ascii="Times New Roman" w:eastAsiaTheme="minorEastAsia" w:hAnsi="Times New Roman"/>
          <w:bCs/>
          <w:szCs w:val="20"/>
          <w:lang w:val="en-GB" w:eastAsia="zh-CN"/>
        </w:rPr>
        <w:t>midambles</w:t>
      </w:r>
      <w:proofErr w:type="spellEnd"/>
      <w:r w:rsidR="00541EE3">
        <w:rPr>
          <w:rFonts w:ascii="Times New Roman" w:eastAsiaTheme="minorEastAsia" w:hAnsi="Times New Roman"/>
          <w:bCs/>
          <w:szCs w:val="20"/>
          <w:lang w:val="en-GB" w:eastAsia="zh-CN"/>
        </w:rPr>
        <w:t xml:space="preserve">+ 1 </w:t>
      </w:r>
      <w:proofErr w:type="spellStart"/>
      <w:r w:rsidR="00541EE3">
        <w:rPr>
          <w:rFonts w:ascii="Times New Roman" w:eastAsiaTheme="minorEastAsia" w:hAnsi="Times New Roman"/>
          <w:bCs/>
          <w:szCs w:val="20"/>
          <w:lang w:val="en-GB" w:eastAsia="zh-CN"/>
        </w:rPr>
        <w:t>postamble</w:t>
      </w:r>
      <w:proofErr w:type="spellEnd"/>
      <w:r w:rsidR="00541EE3">
        <w:rPr>
          <w:rFonts w:ascii="Times New Roman" w:eastAsiaTheme="minorEastAsia" w:hAnsi="Times New Roman"/>
          <w:bCs/>
          <w:szCs w:val="20"/>
          <w:lang w:val="en-GB" w:eastAsia="zh-CN"/>
        </w:rPr>
        <w:t xml:space="preserve">) or even </w:t>
      </w:r>
      <w:r w:rsidR="00914E3B">
        <w:rPr>
          <w:rFonts w:ascii="Times New Roman" w:eastAsiaTheme="minorEastAsia" w:hAnsi="Times New Roman"/>
          <w:bCs/>
          <w:szCs w:val="20"/>
          <w:lang w:val="en-GB" w:eastAsia="zh-CN"/>
        </w:rPr>
        <w:t xml:space="preserve">worse than </w:t>
      </w:r>
      <w:r w:rsidR="00541EE3">
        <w:rPr>
          <w:rFonts w:ascii="Times New Roman" w:eastAsiaTheme="minorEastAsia" w:hAnsi="Times New Roman"/>
          <w:bCs/>
          <w:szCs w:val="20"/>
          <w:lang w:val="en-GB" w:eastAsia="zh-CN"/>
        </w:rPr>
        <w:t xml:space="preserve">(1 </w:t>
      </w:r>
      <w:proofErr w:type="spellStart"/>
      <w:r w:rsidR="00541EE3">
        <w:rPr>
          <w:rFonts w:ascii="Times New Roman" w:eastAsiaTheme="minorEastAsia" w:hAnsi="Times New Roman"/>
          <w:bCs/>
          <w:szCs w:val="20"/>
          <w:lang w:val="en-GB" w:eastAsia="zh-CN"/>
        </w:rPr>
        <w:t>midamble</w:t>
      </w:r>
      <w:proofErr w:type="spellEnd"/>
      <w:r w:rsidR="00541EE3">
        <w:rPr>
          <w:rFonts w:ascii="Times New Roman" w:eastAsiaTheme="minorEastAsia" w:hAnsi="Times New Roman"/>
          <w:bCs/>
          <w:szCs w:val="20"/>
          <w:lang w:val="en-GB" w:eastAsia="zh-CN"/>
        </w:rPr>
        <w:t xml:space="preserve"> + 1 </w:t>
      </w:r>
      <w:proofErr w:type="spellStart"/>
      <w:r w:rsidR="00541EE3">
        <w:rPr>
          <w:rFonts w:ascii="Times New Roman" w:eastAsiaTheme="minorEastAsia" w:hAnsi="Times New Roman"/>
          <w:bCs/>
          <w:szCs w:val="20"/>
          <w:lang w:val="en-GB" w:eastAsia="zh-CN"/>
        </w:rPr>
        <w:t>postamble</w:t>
      </w:r>
      <w:proofErr w:type="spellEnd"/>
      <w:r w:rsidR="00541EE3">
        <w:rPr>
          <w:rFonts w:ascii="Times New Roman" w:eastAsiaTheme="minorEastAsia" w:hAnsi="Times New Roman"/>
          <w:bCs/>
          <w:szCs w:val="20"/>
          <w:lang w:val="en-GB" w:eastAsia="zh-CN"/>
        </w:rPr>
        <w:t>)</w:t>
      </w:r>
      <w:r w:rsidR="00914E3B">
        <w:rPr>
          <w:rFonts w:ascii="Times New Roman" w:eastAsiaTheme="minorEastAsia" w:hAnsi="Times New Roman"/>
          <w:bCs/>
          <w:szCs w:val="20"/>
          <w:lang w:val="en-GB" w:eastAsia="zh-CN"/>
        </w:rPr>
        <w:t xml:space="preserve"> non-coherent </w:t>
      </w:r>
      <w:r w:rsidR="00721F30">
        <w:rPr>
          <w:rFonts w:ascii="Times New Roman" w:eastAsiaTheme="minorEastAsia" w:hAnsi="Times New Roman"/>
          <w:bCs/>
          <w:szCs w:val="20"/>
          <w:lang w:val="en-GB" w:eastAsia="zh-CN"/>
        </w:rPr>
        <w:t>detection</w:t>
      </w:r>
      <w:r w:rsidR="00F67C85">
        <w:rPr>
          <w:rFonts w:ascii="Times New Roman" w:eastAsiaTheme="minorEastAsia" w:hAnsi="Times New Roman"/>
          <w:bCs/>
          <w:szCs w:val="20"/>
          <w:lang w:val="en-GB" w:eastAsia="zh-CN"/>
        </w:rPr>
        <w:t xml:space="preserve"> for 400 bits payload size</w:t>
      </w:r>
      <w:r w:rsidR="00721F30">
        <w:rPr>
          <w:rFonts w:ascii="Times New Roman" w:eastAsiaTheme="minorEastAsia" w:hAnsi="Times New Roman"/>
          <w:bCs/>
          <w:szCs w:val="20"/>
          <w:lang w:val="en-GB" w:eastAsia="zh-CN"/>
        </w:rPr>
        <w:t>.</w:t>
      </w:r>
      <w:r w:rsidR="006F6B91">
        <w:rPr>
          <w:rFonts w:ascii="Times New Roman" w:eastAsiaTheme="minorEastAsia" w:hAnsi="Times New Roman"/>
          <w:bCs/>
          <w:szCs w:val="20"/>
          <w:lang w:val="en-GB" w:eastAsia="zh-CN"/>
        </w:rPr>
        <w:t xml:space="preserve"> </w:t>
      </w:r>
      <w:r w:rsidR="00246C30">
        <w:rPr>
          <w:rFonts w:ascii="Times New Roman" w:eastAsiaTheme="minorEastAsia" w:hAnsi="Times New Roman"/>
          <w:bCs/>
          <w:szCs w:val="20"/>
          <w:lang w:val="en-GB" w:eastAsia="zh-CN"/>
        </w:rPr>
        <w:t>T</w:t>
      </w:r>
      <w:r w:rsidR="006F6B91">
        <w:rPr>
          <w:rFonts w:ascii="Times New Roman" w:eastAsiaTheme="minorEastAsia" w:hAnsi="Times New Roman"/>
          <w:bCs/>
          <w:szCs w:val="20"/>
          <w:lang w:val="en-GB" w:eastAsia="zh-CN"/>
        </w:rPr>
        <w:t xml:space="preserve">o </w:t>
      </w:r>
      <w:r w:rsidR="00955204">
        <w:rPr>
          <w:rFonts w:ascii="Times New Roman" w:eastAsiaTheme="minorEastAsia" w:hAnsi="Times New Roman" w:hint="eastAsia"/>
          <w:bCs/>
          <w:szCs w:val="20"/>
          <w:lang w:val="en-GB" w:eastAsia="zh-CN"/>
        </w:rPr>
        <w:t>achieve</w:t>
      </w:r>
      <w:r w:rsidR="006F6B91">
        <w:rPr>
          <w:rFonts w:ascii="Times New Roman" w:eastAsiaTheme="minorEastAsia" w:hAnsi="Times New Roman"/>
          <w:bCs/>
          <w:szCs w:val="20"/>
          <w:lang w:val="en-GB" w:eastAsia="zh-CN"/>
        </w:rPr>
        <w:t xml:space="preserve"> reliable detection performance of coherent detection, </w:t>
      </w:r>
      <w:r w:rsidR="00280E34">
        <w:rPr>
          <w:rFonts w:ascii="Times New Roman" w:eastAsiaTheme="minorEastAsia" w:hAnsi="Times New Roman"/>
          <w:bCs/>
          <w:szCs w:val="20"/>
          <w:lang w:val="en-GB" w:eastAsia="zh-CN"/>
        </w:rPr>
        <w:t>sufficient</w:t>
      </w:r>
      <w:r w:rsidR="006F6B91">
        <w:rPr>
          <w:rFonts w:ascii="Times New Roman" w:eastAsiaTheme="minorEastAsia" w:hAnsi="Times New Roman"/>
          <w:bCs/>
          <w:szCs w:val="20"/>
          <w:lang w:val="en-GB" w:eastAsia="zh-CN"/>
        </w:rPr>
        <w:t xml:space="preserve"> </w:t>
      </w:r>
      <w:proofErr w:type="spellStart"/>
      <w:r w:rsidR="006F6B91">
        <w:rPr>
          <w:rFonts w:ascii="Times New Roman" w:eastAsiaTheme="minorEastAsia" w:hAnsi="Times New Roman"/>
          <w:bCs/>
          <w:szCs w:val="20"/>
          <w:lang w:val="en-GB" w:eastAsia="zh-CN"/>
        </w:rPr>
        <w:t>midamble</w:t>
      </w:r>
      <w:proofErr w:type="spellEnd"/>
      <w:r w:rsidR="006F6B91">
        <w:rPr>
          <w:rFonts w:ascii="Times New Roman" w:eastAsiaTheme="minorEastAsia" w:hAnsi="Times New Roman"/>
          <w:bCs/>
          <w:szCs w:val="20"/>
          <w:lang w:val="en-GB" w:eastAsia="zh-CN"/>
        </w:rPr>
        <w:t xml:space="preserve"> density should be </w:t>
      </w:r>
      <w:r w:rsidR="0038336D">
        <w:rPr>
          <w:rFonts w:ascii="Times New Roman" w:eastAsiaTheme="minorEastAsia" w:hAnsi="Times New Roman"/>
          <w:bCs/>
          <w:szCs w:val="20"/>
          <w:lang w:val="en-GB" w:eastAsia="zh-CN"/>
        </w:rPr>
        <w:t>provided</w:t>
      </w:r>
      <w:r w:rsidR="00331625">
        <w:rPr>
          <w:rFonts w:ascii="Times New Roman" w:eastAsiaTheme="minorEastAsia" w:hAnsi="Times New Roman"/>
          <w:bCs/>
          <w:szCs w:val="20"/>
          <w:lang w:val="en-GB" w:eastAsia="zh-CN"/>
        </w:rPr>
        <w:t>,</w:t>
      </w:r>
      <w:r w:rsidR="006F6B91">
        <w:rPr>
          <w:rFonts w:ascii="Times New Roman" w:eastAsiaTheme="minorEastAsia" w:hAnsi="Times New Roman"/>
          <w:bCs/>
          <w:szCs w:val="20"/>
          <w:lang w:val="en-GB" w:eastAsia="zh-CN"/>
        </w:rPr>
        <w:t xml:space="preserve"> </w:t>
      </w:r>
      <w:r w:rsidR="00331625">
        <w:rPr>
          <w:rFonts w:ascii="Times New Roman" w:eastAsiaTheme="minorEastAsia" w:hAnsi="Times New Roman"/>
          <w:bCs/>
          <w:szCs w:val="20"/>
          <w:lang w:val="en-GB" w:eastAsia="zh-CN"/>
        </w:rPr>
        <w:t>especially</w:t>
      </w:r>
      <w:r w:rsidR="006F6B91">
        <w:rPr>
          <w:rFonts w:ascii="Times New Roman" w:eastAsiaTheme="minorEastAsia" w:hAnsi="Times New Roman"/>
          <w:bCs/>
          <w:szCs w:val="20"/>
          <w:lang w:val="en-GB" w:eastAsia="zh-CN"/>
        </w:rPr>
        <w:t xml:space="preserve"> at high SNR region</w:t>
      </w:r>
      <w:r w:rsidR="00DB1FE6">
        <w:rPr>
          <w:rFonts w:ascii="Times New Roman" w:eastAsiaTheme="minorEastAsia" w:hAnsi="Times New Roman"/>
          <w:bCs/>
          <w:szCs w:val="20"/>
          <w:lang w:val="en-GB" w:eastAsia="zh-CN"/>
        </w:rPr>
        <w:t xml:space="preserve">, i.e., at least </w:t>
      </w:r>
      <w:r w:rsidR="001960D1">
        <w:rPr>
          <w:rFonts w:ascii="Times New Roman" w:eastAsiaTheme="minorEastAsia" w:hAnsi="Times New Roman"/>
          <w:bCs/>
          <w:szCs w:val="20"/>
          <w:lang w:val="en-GB" w:eastAsia="zh-CN"/>
        </w:rPr>
        <w:t xml:space="preserve">4 </w:t>
      </w:r>
      <w:proofErr w:type="spellStart"/>
      <w:r w:rsidR="001960D1">
        <w:rPr>
          <w:rFonts w:ascii="Times New Roman" w:eastAsiaTheme="minorEastAsia" w:hAnsi="Times New Roman"/>
          <w:bCs/>
          <w:szCs w:val="20"/>
          <w:lang w:val="en-GB" w:eastAsia="zh-CN"/>
        </w:rPr>
        <w:t>midambles</w:t>
      </w:r>
      <w:proofErr w:type="spellEnd"/>
      <w:r w:rsidR="001960D1">
        <w:rPr>
          <w:rFonts w:ascii="Times New Roman" w:eastAsiaTheme="minorEastAsia" w:hAnsi="Times New Roman"/>
          <w:bCs/>
          <w:szCs w:val="20"/>
          <w:lang w:val="en-GB" w:eastAsia="zh-CN"/>
        </w:rPr>
        <w:t xml:space="preserve"> and 1 </w:t>
      </w:r>
      <w:proofErr w:type="spellStart"/>
      <w:r w:rsidR="001960D1">
        <w:rPr>
          <w:rFonts w:ascii="Times New Roman" w:eastAsiaTheme="minorEastAsia" w:hAnsi="Times New Roman"/>
          <w:bCs/>
          <w:szCs w:val="20"/>
          <w:lang w:val="en-GB" w:eastAsia="zh-CN"/>
        </w:rPr>
        <w:t>postamble</w:t>
      </w:r>
      <w:proofErr w:type="spellEnd"/>
      <w:r w:rsidR="001960D1">
        <w:rPr>
          <w:rFonts w:ascii="Times New Roman" w:eastAsiaTheme="minorEastAsia" w:hAnsi="Times New Roman"/>
          <w:bCs/>
          <w:szCs w:val="20"/>
          <w:lang w:val="en-GB" w:eastAsia="zh-CN"/>
        </w:rPr>
        <w:t xml:space="preserve"> needed to alleviate error floor for long transmission of payload with 400 bits</w:t>
      </w:r>
      <w:r w:rsidR="00024A84">
        <w:rPr>
          <w:rFonts w:ascii="Times New Roman" w:eastAsiaTheme="minorEastAsia" w:hAnsi="Times New Roman"/>
          <w:bCs/>
          <w:szCs w:val="20"/>
          <w:lang w:val="en-GB" w:eastAsia="zh-CN"/>
        </w:rPr>
        <w:t xml:space="preserve"> and ~6</w:t>
      </w:r>
      <w:r w:rsidR="000C6B15">
        <w:rPr>
          <w:rFonts w:ascii="Times New Roman" w:eastAsiaTheme="minorEastAsia" w:hAnsi="Times New Roman"/>
          <w:bCs/>
          <w:szCs w:val="20"/>
          <w:lang w:val="en-GB" w:eastAsia="zh-CN"/>
        </w:rPr>
        <w:t xml:space="preserve"> </w:t>
      </w:r>
      <w:r w:rsidR="00024A84">
        <w:rPr>
          <w:rFonts w:ascii="Times New Roman" w:eastAsiaTheme="minorEastAsia" w:hAnsi="Times New Roman"/>
          <w:bCs/>
          <w:szCs w:val="20"/>
          <w:lang w:val="en-GB" w:eastAsia="zh-CN"/>
        </w:rPr>
        <w:t>kbps data rate</w:t>
      </w:r>
      <w:r w:rsidR="001960D1">
        <w:rPr>
          <w:rFonts w:ascii="Times New Roman" w:eastAsiaTheme="minorEastAsia" w:hAnsi="Times New Roman"/>
          <w:bCs/>
          <w:szCs w:val="20"/>
          <w:lang w:val="en-GB" w:eastAsia="zh-CN"/>
        </w:rPr>
        <w:t>.</w:t>
      </w:r>
      <w:r w:rsidR="00FF7C34">
        <w:rPr>
          <w:rFonts w:ascii="Times New Roman" w:eastAsiaTheme="minorEastAsia" w:hAnsi="Times New Roman"/>
          <w:bCs/>
          <w:szCs w:val="20"/>
          <w:lang w:val="en-GB" w:eastAsia="zh-CN"/>
        </w:rPr>
        <w:t xml:space="preserve"> Note that, in the evaluations, the overhead of D2R w/ </w:t>
      </w:r>
      <w:proofErr w:type="spellStart"/>
      <w:r w:rsidR="00FF7C34">
        <w:rPr>
          <w:rFonts w:ascii="Times New Roman" w:eastAsiaTheme="minorEastAsia" w:hAnsi="Times New Roman"/>
          <w:bCs/>
          <w:szCs w:val="20"/>
          <w:lang w:val="en-GB" w:eastAsia="zh-CN"/>
        </w:rPr>
        <w:t>midamble</w:t>
      </w:r>
      <w:proofErr w:type="spellEnd"/>
      <w:r w:rsidR="00FF7C34">
        <w:rPr>
          <w:rFonts w:ascii="Times New Roman" w:eastAsiaTheme="minorEastAsia" w:hAnsi="Times New Roman"/>
          <w:bCs/>
          <w:szCs w:val="20"/>
          <w:lang w:val="en-GB" w:eastAsia="zh-CN"/>
        </w:rPr>
        <w:t>/</w:t>
      </w:r>
      <w:proofErr w:type="spellStart"/>
      <w:r w:rsidR="00FF7C34">
        <w:rPr>
          <w:rFonts w:ascii="Times New Roman" w:eastAsiaTheme="minorEastAsia" w:hAnsi="Times New Roman"/>
          <w:bCs/>
          <w:szCs w:val="20"/>
          <w:lang w:val="en-GB" w:eastAsia="zh-CN"/>
        </w:rPr>
        <w:t>postamble</w:t>
      </w:r>
      <w:proofErr w:type="spellEnd"/>
      <w:r w:rsidR="00FF7C34">
        <w:rPr>
          <w:rFonts w:ascii="Times New Roman" w:eastAsiaTheme="minorEastAsia" w:hAnsi="Times New Roman"/>
          <w:bCs/>
          <w:szCs w:val="20"/>
          <w:lang w:val="en-GB" w:eastAsia="zh-CN"/>
        </w:rPr>
        <w:t xml:space="preserve"> is </w:t>
      </w:r>
      <w:r w:rsidR="001B7EDD">
        <w:rPr>
          <w:rFonts w:ascii="Times New Roman" w:eastAsiaTheme="minorEastAsia" w:hAnsi="Times New Roman"/>
          <w:bCs/>
          <w:szCs w:val="20"/>
          <w:lang w:val="en-GB" w:eastAsia="zh-CN"/>
        </w:rPr>
        <w:t>11%</w:t>
      </w:r>
      <w:r w:rsidR="00FF7C34">
        <w:rPr>
          <w:rFonts w:ascii="Times New Roman" w:eastAsiaTheme="minorEastAsia" w:hAnsi="Times New Roman"/>
          <w:bCs/>
          <w:szCs w:val="20"/>
          <w:lang w:val="en-GB" w:eastAsia="zh-CN"/>
        </w:rPr>
        <w:t xml:space="preserve"> higher</w:t>
      </w:r>
      <w:r w:rsidR="001B7EDD">
        <w:rPr>
          <w:rFonts w:ascii="Times New Roman" w:eastAsiaTheme="minorEastAsia" w:hAnsi="Times New Roman"/>
          <w:bCs/>
          <w:szCs w:val="20"/>
          <w:lang w:val="en-GB" w:eastAsia="zh-CN"/>
        </w:rPr>
        <w:t xml:space="preserve"> (for</w:t>
      </w:r>
      <w:r w:rsidR="0026473F">
        <w:rPr>
          <w:rFonts w:ascii="Times New Roman" w:eastAsiaTheme="minorEastAsia" w:hAnsi="Times New Roman" w:hint="eastAsia"/>
          <w:bCs/>
          <w:szCs w:val="20"/>
          <w:lang w:val="en-GB" w:eastAsia="zh-CN"/>
        </w:rPr>
        <w:t xml:space="preserve"> </w:t>
      </w:r>
      <w:r w:rsidR="001B7EDD">
        <w:rPr>
          <w:rFonts w:ascii="Times New Roman" w:eastAsiaTheme="minorEastAsia" w:hAnsi="Times New Roman"/>
          <w:bCs/>
          <w:szCs w:val="20"/>
          <w:lang w:val="en-GB" w:eastAsia="zh-CN"/>
        </w:rPr>
        <w:t>400</w:t>
      </w:r>
      <w:r w:rsidR="0026473F">
        <w:rPr>
          <w:rFonts w:ascii="Times New Roman" w:eastAsiaTheme="minorEastAsia" w:hAnsi="Times New Roman"/>
          <w:bCs/>
          <w:szCs w:val="20"/>
          <w:lang w:val="en-GB" w:eastAsia="zh-CN"/>
        </w:rPr>
        <w:t xml:space="preserve"> </w:t>
      </w:r>
      <w:r w:rsidR="001B7EDD">
        <w:rPr>
          <w:rFonts w:ascii="Times New Roman" w:eastAsiaTheme="minorEastAsia" w:hAnsi="Times New Roman"/>
          <w:bCs/>
          <w:szCs w:val="20"/>
          <w:lang w:val="en-GB" w:eastAsia="zh-CN"/>
        </w:rPr>
        <w:t>bits</w:t>
      </w:r>
      <w:r w:rsidR="0026473F">
        <w:rPr>
          <w:rFonts w:ascii="Times New Roman" w:eastAsiaTheme="minorEastAsia" w:hAnsi="Times New Roman"/>
          <w:bCs/>
          <w:szCs w:val="20"/>
          <w:lang w:val="en-GB" w:eastAsia="zh-CN"/>
        </w:rPr>
        <w:t xml:space="preserve"> payload</w:t>
      </w:r>
      <w:r w:rsidR="001B7EDD">
        <w:rPr>
          <w:rFonts w:ascii="Times New Roman" w:eastAsiaTheme="minorEastAsia" w:hAnsi="Times New Roman"/>
          <w:bCs/>
          <w:szCs w:val="20"/>
          <w:lang w:val="en-GB" w:eastAsia="zh-CN"/>
        </w:rPr>
        <w:t xml:space="preserve"> case)</w:t>
      </w:r>
      <w:r w:rsidR="00FF7C34">
        <w:rPr>
          <w:rFonts w:ascii="Times New Roman" w:eastAsiaTheme="minorEastAsia" w:hAnsi="Times New Roman"/>
          <w:bCs/>
          <w:szCs w:val="20"/>
          <w:lang w:val="en-GB" w:eastAsia="zh-CN"/>
        </w:rPr>
        <w:t xml:space="preserve"> than D2R w/o </w:t>
      </w:r>
      <w:proofErr w:type="spellStart"/>
      <w:r w:rsidR="00FF7C34">
        <w:rPr>
          <w:rFonts w:ascii="Times New Roman" w:eastAsiaTheme="minorEastAsia" w:hAnsi="Times New Roman"/>
          <w:bCs/>
          <w:szCs w:val="20"/>
          <w:lang w:val="en-GB" w:eastAsia="zh-CN"/>
        </w:rPr>
        <w:t>midamble</w:t>
      </w:r>
      <w:proofErr w:type="spellEnd"/>
      <w:r w:rsidR="00FF7C34">
        <w:rPr>
          <w:rFonts w:ascii="Times New Roman" w:eastAsiaTheme="minorEastAsia" w:hAnsi="Times New Roman"/>
          <w:bCs/>
          <w:szCs w:val="20"/>
          <w:lang w:val="en-GB" w:eastAsia="zh-CN"/>
        </w:rPr>
        <w:t>/</w:t>
      </w:r>
      <w:proofErr w:type="spellStart"/>
      <w:r w:rsidR="00FF7C34">
        <w:rPr>
          <w:rFonts w:ascii="Times New Roman" w:eastAsiaTheme="minorEastAsia" w:hAnsi="Times New Roman"/>
          <w:bCs/>
          <w:szCs w:val="20"/>
          <w:lang w:val="en-GB" w:eastAsia="zh-CN"/>
        </w:rPr>
        <w:t>postamble</w:t>
      </w:r>
      <w:proofErr w:type="spellEnd"/>
      <w:r w:rsidR="00FF7C34">
        <w:rPr>
          <w:rFonts w:ascii="Times New Roman" w:eastAsiaTheme="minorEastAsia" w:hAnsi="Times New Roman"/>
          <w:bCs/>
          <w:szCs w:val="20"/>
          <w:lang w:val="en-GB" w:eastAsia="zh-CN"/>
        </w:rPr>
        <w:t>, which means the latter has higher actual data rate.</w:t>
      </w:r>
    </w:p>
    <w:p w14:paraId="556DD44D" w14:textId="580BEDB1" w:rsidR="00B2103F" w:rsidRDefault="00B2103F" w:rsidP="008F53D2">
      <w:pPr>
        <w:adjustRightInd w:val="0"/>
        <w:snapToGrid w:val="0"/>
        <w:spacing w:before="120" w:after="120"/>
        <w:jc w:val="both"/>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 xml:space="preserve">As discussed before, the potential benefits of D2R transmission with </w:t>
      </w:r>
      <w:proofErr w:type="spellStart"/>
      <w:r>
        <w:rPr>
          <w:rFonts w:ascii="Times New Roman" w:eastAsiaTheme="minorEastAsia" w:hAnsi="Times New Roman"/>
          <w:bCs/>
          <w:szCs w:val="20"/>
          <w:lang w:val="en-GB" w:eastAsia="zh-CN"/>
        </w:rPr>
        <w:t>midamble</w:t>
      </w:r>
      <w:proofErr w:type="spellEnd"/>
      <w:r>
        <w:rPr>
          <w:rFonts w:ascii="Times New Roman" w:eastAsiaTheme="minorEastAsia" w:hAnsi="Times New Roman"/>
          <w:bCs/>
          <w:szCs w:val="20"/>
          <w:lang w:val="en-GB" w:eastAsia="zh-CN"/>
        </w:rPr>
        <w:t>/</w:t>
      </w:r>
      <w:proofErr w:type="spellStart"/>
      <w:r>
        <w:rPr>
          <w:rFonts w:ascii="Times New Roman" w:eastAsiaTheme="minorEastAsia" w:hAnsi="Times New Roman"/>
          <w:bCs/>
          <w:szCs w:val="20"/>
          <w:lang w:val="en-GB" w:eastAsia="zh-CN"/>
        </w:rPr>
        <w:t>postamble</w:t>
      </w:r>
      <w:proofErr w:type="spellEnd"/>
      <w:r>
        <w:rPr>
          <w:rFonts w:ascii="Times New Roman" w:eastAsiaTheme="minorEastAsia" w:hAnsi="Times New Roman"/>
          <w:bCs/>
          <w:szCs w:val="20"/>
          <w:lang w:val="en-GB" w:eastAsia="zh-CN"/>
        </w:rPr>
        <w:t xml:space="preserve"> comes from </w:t>
      </w:r>
      <w:r w:rsidR="0054340D">
        <w:rPr>
          <w:rFonts w:ascii="Times New Roman" w:eastAsiaTheme="minorEastAsia" w:hAnsi="Times New Roman"/>
          <w:bCs/>
          <w:szCs w:val="20"/>
          <w:lang w:val="en-GB" w:eastAsia="zh-CN"/>
        </w:rPr>
        <w:t xml:space="preserve">coherent detection based on channel estimation and </w:t>
      </w:r>
      <w:r>
        <w:rPr>
          <w:rFonts w:ascii="Times New Roman" w:eastAsiaTheme="minorEastAsia" w:hAnsi="Times New Roman"/>
          <w:bCs/>
          <w:szCs w:val="20"/>
          <w:lang w:val="en-GB" w:eastAsia="zh-CN"/>
        </w:rPr>
        <w:t>more accurate SFO/time tracking, and we will analysis the benefits from these perspectives.</w:t>
      </w:r>
    </w:p>
    <w:p w14:paraId="1AE65415" w14:textId="09D11550" w:rsidR="006F6B91" w:rsidRDefault="00C12DD9" w:rsidP="008F53D2">
      <w:pPr>
        <w:adjustRightInd w:val="0"/>
        <w:snapToGrid w:val="0"/>
        <w:spacing w:before="120" w:after="120"/>
        <w:jc w:val="both"/>
        <w:rPr>
          <w:rFonts w:ascii="Times New Roman" w:eastAsiaTheme="minorEastAsia" w:hAnsi="Times New Roman"/>
          <w:bCs/>
          <w:szCs w:val="20"/>
          <w:lang w:val="en-GB" w:eastAsia="zh-CN"/>
        </w:rPr>
      </w:pPr>
      <w:r w:rsidRPr="00BD1C8D">
        <w:rPr>
          <w:rFonts w:ascii="Times New Roman" w:eastAsiaTheme="minorEastAsia" w:hAnsi="Times New Roman"/>
          <w:szCs w:val="20"/>
          <w:u w:val="single"/>
          <w:lang w:val="en-GB" w:eastAsia="zh-CN"/>
        </w:rPr>
        <w:t xml:space="preserve">From </w:t>
      </w:r>
      <w:r w:rsidR="00E17552">
        <w:rPr>
          <w:rFonts w:ascii="Times New Roman" w:eastAsiaTheme="minorEastAsia" w:hAnsi="Times New Roman"/>
          <w:bCs/>
          <w:szCs w:val="20"/>
          <w:u w:val="single"/>
          <w:lang w:val="en-GB" w:eastAsia="zh-CN"/>
        </w:rPr>
        <w:t>channel estimation</w:t>
      </w:r>
      <w:r w:rsidRPr="00BD1C8D">
        <w:rPr>
          <w:rFonts w:ascii="Times New Roman" w:eastAsiaTheme="minorEastAsia" w:hAnsi="Times New Roman"/>
          <w:szCs w:val="20"/>
          <w:u w:val="single"/>
          <w:lang w:val="en-GB" w:eastAsia="zh-CN"/>
        </w:rPr>
        <w:t xml:space="preserve"> perspective,</w:t>
      </w:r>
      <w:r>
        <w:rPr>
          <w:rFonts w:ascii="Times New Roman" w:eastAsiaTheme="minorEastAsia" w:hAnsi="Times New Roman"/>
          <w:bCs/>
          <w:szCs w:val="20"/>
          <w:lang w:val="en-GB" w:eastAsia="zh-CN"/>
        </w:rPr>
        <w:t xml:space="preserve"> t</w:t>
      </w:r>
      <w:r w:rsidR="00642474">
        <w:rPr>
          <w:rFonts w:ascii="Times New Roman" w:eastAsiaTheme="minorEastAsia" w:hAnsi="Times New Roman"/>
          <w:bCs/>
          <w:szCs w:val="20"/>
          <w:lang w:val="en-GB" w:eastAsia="zh-CN"/>
        </w:rPr>
        <w:t xml:space="preserve">he analysis of evaluation results </w:t>
      </w:r>
      <w:r w:rsidR="00881CAB">
        <w:rPr>
          <w:rFonts w:ascii="Times New Roman" w:eastAsiaTheme="minorEastAsia" w:hAnsi="Times New Roman"/>
          <w:bCs/>
          <w:szCs w:val="20"/>
          <w:lang w:val="en-GB" w:eastAsia="zh-CN"/>
        </w:rPr>
        <w:t>for</w:t>
      </w:r>
      <w:r w:rsidR="00642474">
        <w:rPr>
          <w:rFonts w:ascii="Times New Roman" w:eastAsiaTheme="minorEastAsia" w:hAnsi="Times New Roman"/>
          <w:bCs/>
          <w:szCs w:val="20"/>
          <w:lang w:val="en-GB" w:eastAsia="zh-CN"/>
        </w:rPr>
        <w:t xml:space="preserve"> comparison between </w:t>
      </w:r>
      <w:r w:rsidR="004573F4">
        <w:rPr>
          <w:rFonts w:ascii="Times New Roman" w:eastAsiaTheme="minorEastAsia" w:hAnsi="Times New Roman"/>
          <w:bCs/>
          <w:szCs w:val="20"/>
          <w:lang w:val="en-GB" w:eastAsia="zh-CN"/>
        </w:rPr>
        <w:t xml:space="preserve">coherent detection </w:t>
      </w:r>
      <w:r w:rsidR="00881CAB">
        <w:rPr>
          <w:rFonts w:ascii="Times New Roman" w:eastAsiaTheme="minorEastAsia" w:hAnsi="Times New Roman"/>
          <w:bCs/>
          <w:szCs w:val="20"/>
          <w:lang w:val="en-GB" w:eastAsia="zh-CN"/>
        </w:rPr>
        <w:t>and</w:t>
      </w:r>
      <w:r w:rsidR="004573F4">
        <w:rPr>
          <w:rFonts w:ascii="Times New Roman" w:eastAsiaTheme="minorEastAsia" w:hAnsi="Times New Roman"/>
          <w:bCs/>
          <w:szCs w:val="20"/>
          <w:lang w:val="en-GB" w:eastAsia="zh-CN"/>
        </w:rPr>
        <w:t xml:space="preserve"> non-coherent detection is </w:t>
      </w:r>
      <w:r w:rsidR="009711B2">
        <w:rPr>
          <w:rFonts w:ascii="Times New Roman" w:eastAsiaTheme="minorEastAsia" w:hAnsi="Times New Roman"/>
          <w:bCs/>
          <w:szCs w:val="20"/>
          <w:lang w:val="en-GB" w:eastAsia="zh-CN"/>
        </w:rPr>
        <w:t>provided</w:t>
      </w:r>
      <w:r w:rsidR="004573F4">
        <w:rPr>
          <w:rFonts w:ascii="Times New Roman" w:eastAsiaTheme="minorEastAsia" w:hAnsi="Times New Roman"/>
          <w:bCs/>
          <w:szCs w:val="20"/>
          <w:lang w:val="en-GB" w:eastAsia="zh-CN"/>
        </w:rPr>
        <w:t xml:space="preserve"> </w:t>
      </w:r>
      <w:r w:rsidR="004573F4">
        <w:rPr>
          <w:rFonts w:ascii="Times New Roman" w:eastAsiaTheme="minorEastAsia" w:hAnsi="Times New Roman" w:hint="eastAsia"/>
          <w:bCs/>
          <w:szCs w:val="20"/>
          <w:lang w:val="en-GB" w:eastAsia="zh-CN"/>
        </w:rPr>
        <w:t>as</w:t>
      </w:r>
      <w:r w:rsidR="004573F4">
        <w:rPr>
          <w:rFonts w:ascii="Times New Roman" w:eastAsiaTheme="minorEastAsia" w:hAnsi="Times New Roman"/>
          <w:bCs/>
          <w:szCs w:val="20"/>
          <w:lang w:val="en-GB" w:eastAsia="zh-CN"/>
        </w:rPr>
        <w:t xml:space="preserve"> follows:</w:t>
      </w:r>
    </w:p>
    <w:p w14:paraId="412199FD" w14:textId="7B9648F1" w:rsidR="009711B2" w:rsidRPr="002B5CD0" w:rsidRDefault="002F3CEC" w:rsidP="008F53D2">
      <w:pPr>
        <w:pStyle w:val="ListParagraph"/>
        <w:numPr>
          <w:ilvl w:val="0"/>
          <w:numId w:val="45"/>
        </w:numPr>
        <w:adjustRightInd w:val="0"/>
        <w:snapToGrid w:val="0"/>
        <w:spacing w:before="120" w:after="120"/>
        <w:ind w:left="357" w:firstLineChars="0" w:hanging="357"/>
        <w:rPr>
          <w:rFonts w:ascii="Times New Roman" w:eastAsiaTheme="minorEastAsia" w:hAnsi="Times New Roman"/>
          <w:bCs/>
          <w:sz w:val="20"/>
          <w:szCs w:val="20"/>
          <w:lang w:val="en-GB"/>
        </w:rPr>
      </w:pPr>
      <w:r>
        <w:rPr>
          <w:rFonts w:ascii="Times New Roman" w:eastAsiaTheme="minorEastAsia" w:hAnsi="Times New Roman" w:hint="eastAsia"/>
          <w:bCs/>
          <w:sz w:val="20"/>
          <w:szCs w:val="20"/>
          <w:lang w:val="en-GB"/>
        </w:rPr>
        <w:t xml:space="preserve">As </w:t>
      </w:r>
      <w:r w:rsidR="00902B20">
        <w:rPr>
          <w:rFonts w:ascii="Times New Roman" w:eastAsiaTheme="minorEastAsia" w:hAnsi="Times New Roman"/>
          <w:bCs/>
          <w:sz w:val="20"/>
          <w:szCs w:val="20"/>
          <w:lang w:val="en-GB"/>
        </w:rPr>
        <w:t>described</w:t>
      </w:r>
      <w:r>
        <w:rPr>
          <w:rFonts w:ascii="Times New Roman" w:eastAsiaTheme="minorEastAsia" w:hAnsi="Times New Roman" w:hint="eastAsia"/>
          <w:bCs/>
          <w:sz w:val="20"/>
          <w:szCs w:val="20"/>
          <w:lang w:val="en-GB"/>
        </w:rPr>
        <w:t xml:space="preserve"> </w:t>
      </w:r>
      <w:r w:rsidR="009711B2">
        <w:rPr>
          <w:rFonts w:ascii="Times New Roman" w:eastAsiaTheme="minorEastAsia" w:hAnsi="Times New Roman"/>
          <w:bCs/>
          <w:sz w:val="20"/>
          <w:szCs w:val="20"/>
          <w:lang w:val="en-GB"/>
        </w:rPr>
        <w:t>in Annex</w:t>
      </w:r>
      <w:r w:rsidR="00BF2A07">
        <w:rPr>
          <w:rFonts w:ascii="Times New Roman" w:eastAsiaTheme="minorEastAsia" w:hAnsi="Times New Roman"/>
          <w:bCs/>
          <w:sz w:val="20"/>
          <w:szCs w:val="20"/>
          <w:lang w:val="en-GB"/>
        </w:rPr>
        <w:t xml:space="preserve"> </w:t>
      </w:r>
      <w:r w:rsidR="00BF2A07">
        <w:rPr>
          <w:rFonts w:ascii="Times New Roman" w:eastAsiaTheme="minorEastAsia" w:hAnsi="Times New Roman" w:hint="eastAsia"/>
          <w:bCs/>
          <w:sz w:val="20"/>
          <w:szCs w:val="20"/>
          <w:lang w:val="en-GB"/>
        </w:rPr>
        <w:t>A</w:t>
      </w:r>
      <w:r w:rsidR="009711B2">
        <w:rPr>
          <w:rFonts w:ascii="Times New Roman" w:eastAsiaTheme="minorEastAsia" w:hAnsi="Times New Roman"/>
          <w:bCs/>
          <w:sz w:val="20"/>
          <w:szCs w:val="20"/>
          <w:lang w:val="en-GB"/>
        </w:rPr>
        <w:t xml:space="preserve">, </w:t>
      </w:r>
      <w:r>
        <w:rPr>
          <w:rFonts w:ascii="Times New Roman" w:eastAsiaTheme="minorEastAsia" w:hAnsi="Times New Roman" w:hint="eastAsia"/>
          <w:bCs/>
          <w:sz w:val="20"/>
          <w:szCs w:val="20"/>
          <w:lang w:val="en-GB"/>
        </w:rPr>
        <w:t xml:space="preserve">coherent detection operates under the principle that </w:t>
      </w:r>
      <w:r w:rsidR="009711B2">
        <w:rPr>
          <w:rFonts w:ascii="Times New Roman" w:eastAsiaTheme="minorEastAsia" w:hAnsi="Times New Roman"/>
          <w:bCs/>
          <w:sz w:val="20"/>
          <w:szCs w:val="20"/>
          <w:lang w:val="en-GB"/>
        </w:rPr>
        <w:t>only real part is used to determine Manchester symbol 0 and Manchester symbol 1</w:t>
      </w:r>
      <w:r>
        <w:rPr>
          <w:rFonts w:ascii="Times New Roman" w:eastAsiaTheme="minorEastAsia" w:hAnsi="Times New Roman" w:hint="eastAsia"/>
          <w:bCs/>
          <w:sz w:val="20"/>
          <w:szCs w:val="20"/>
          <w:lang w:val="en-GB"/>
        </w:rPr>
        <w:t xml:space="preserve">. This method </w:t>
      </w:r>
      <w:r w:rsidR="005F1EF4">
        <w:rPr>
          <w:rFonts w:ascii="Times New Roman" w:eastAsiaTheme="minorEastAsia" w:hAnsi="Times New Roman"/>
          <w:bCs/>
          <w:sz w:val="20"/>
          <w:szCs w:val="20"/>
          <w:lang w:val="en-GB"/>
        </w:rPr>
        <w:t>neglects</w:t>
      </w:r>
      <w:r w:rsidR="009711B2">
        <w:rPr>
          <w:rFonts w:ascii="Times New Roman" w:eastAsiaTheme="minorEastAsia" w:hAnsi="Times New Roman"/>
          <w:bCs/>
          <w:sz w:val="20"/>
          <w:szCs w:val="20"/>
          <w:lang w:val="en-GB"/>
        </w:rPr>
        <w:t xml:space="preserve"> the imaginary part of the noise</w:t>
      </w:r>
      <w:r>
        <w:rPr>
          <w:rFonts w:ascii="Times New Roman" w:eastAsiaTheme="minorEastAsia" w:hAnsi="Times New Roman" w:hint="eastAsia"/>
          <w:bCs/>
          <w:sz w:val="20"/>
          <w:szCs w:val="20"/>
          <w:lang w:val="en-GB"/>
        </w:rPr>
        <w:t xml:space="preserve">, thereby retaining </w:t>
      </w:r>
      <w:r w:rsidR="009711B2">
        <w:rPr>
          <w:rFonts w:ascii="Times New Roman" w:eastAsiaTheme="minorEastAsia" w:hAnsi="Times New Roman"/>
          <w:bCs/>
          <w:sz w:val="20"/>
          <w:szCs w:val="20"/>
          <w:lang w:val="en-GB"/>
        </w:rPr>
        <w:t xml:space="preserve">the desired signal </w:t>
      </w:r>
      <w:r>
        <w:rPr>
          <w:rFonts w:ascii="Times New Roman" w:eastAsiaTheme="minorEastAsia" w:hAnsi="Times New Roman" w:hint="eastAsia"/>
          <w:bCs/>
          <w:sz w:val="20"/>
          <w:szCs w:val="20"/>
          <w:lang w:val="en-GB"/>
        </w:rPr>
        <w:t xml:space="preserve">and </w:t>
      </w:r>
      <w:r>
        <w:rPr>
          <w:rFonts w:ascii="Times New Roman" w:eastAsiaTheme="minorEastAsia" w:hAnsi="Times New Roman"/>
          <w:bCs/>
          <w:sz w:val="20"/>
          <w:szCs w:val="20"/>
          <w:lang w:val="en-GB"/>
        </w:rPr>
        <w:t>consequently</w:t>
      </w:r>
      <w:r w:rsidR="009711B2">
        <w:rPr>
          <w:rFonts w:ascii="Times New Roman" w:eastAsiaTheme="minorEastAsia" w:hAnsi="Times New Roman"/>
          <w:bCs/>
          <w:sz w:val="20"/>
          <w:szCs w:val="20"/>
          <w:lang w:val="en-GB"/>
        </w:rPr>
        <w:t xml:space="preserve"> </w:t>
      </w:r>
      <w:r>
        <w:rPr>
          <w:rFonts w:ascii="Times New Roman" w:eastAsiaTheme="minorEastAsia" w:hAnsi="Times New Roman" w:hint="eastAsia"/>
          <w:bCs/>
          <w:sz w:val="20"/>
          <w:szCs w:val="20"/>
          <w:lang w:val="en-GB"/>
        </w:rPr>
        <w:t>the</w:t>
      </w:r>
      <w:r w:rsidR="009711B2">
        <w:rPr>
          <w:rFonts w:ascii="Times New Roman" w:eastAsiaTheme="minorEastAsia" w:hAnsi="Times New Roman"/>
          <w:bCs/>
          <w:sz w:val="20"/>
          <w:szCs w:val="20"/>
          <w:lang w:val="en-GB"/>
        </w:rPr>
        <w:t xml:space="preserve"> noise suppression is achieved in coherent detection</w:t>
      </w:r>
      <w:r>
        <w:rPr>
          <w:rFonts w:ascii="Times New Roman" w:eastAsiaTheme="minorEastAsia" w:hAnsi="Times New Roman" w:hint="eastAsia"/>
          <w:bCs/>
          <w:sz w:val="20"/>
          <w:szCs w:val="20"/>
          <w:lang w:val="en-GB"/>
        </w:rPr>
        <w:t>,</w:t>
      </w:r>
      <w:r w:rsidR="009711B2">
        <w:rPr>
          <w:rFonts w:ascii="Times New Roman" w:eastAsiaTheme="minorEastAsia" w:hAnsi="Times New Roman"/>
          <w:bCs/>
          <w:sz w:val="20"/>
          <w:szCs w:val="20"/>
          <w:lang w:val="en-GB"/>
        </w:rPr>
        <w:t xml:space="preserve"> </w:t>
      </w:r>
      <w:r w:rsidR="009711B2" w:rsidRPr="00BB3F18">
        <w:rPr>
          <w:rFonts w:ascii="Times New Roman" w:eastAsiaTheme="minorEastAsia" w:hAnsi="Times New Roman"/>
          <w:sz w:val="20"/>
          <w:szCs w:val="20"/>
          <w:lang w:val="en-GB"/>
        </w:rPr>
        <w:t xml:space="preserve">if accurate channel estimation can be ensured. While for non-coherent detection, both real part and imaginary part of the received signal is used in Manchester symbol detection, </w:t>
      </w:r>
      <w:r w:rsidRPr="00BB3F18">
        <w:rPr>
          <w:rFonts w:ascii="Times New Roman" w:eastAsiaTheme="minorEastAsia" w:hAnsi="Times New Roman"/>
          <w:sz w:val="20"/>
          <w:szCs w:val="20"/>
          <w:lang w:val="en-GB"/>
        </w:rPr>
        <w:t xml:space="preserve">which introduces </w:t>
      </w:r>
      <w:r w:rsidR="009711B2" w:rsidRPr="00BB3F18">
        <w:rPr>
          <w:rFonts w:ascii="Times New Roman" w:eastAsiaTheme="minorEastAsia" w:hAnsi="Times New Roman"/>
          <w:sz w:val="20"/>
          <w:szCs w:val="20"/>
          <w:lang w:val="en-GB"/>
        </w:rPr>
        <w:t>more noise power in</w:t>
      </w:r>
      <w:r w:rsidRPr="00BB3F18">
        <w:rPr>
          <w:rFonts w:ascii="Times New Roman" w:eastAsiaTheme="minorEastAsia" w:hAnsi="Times New Roman"/>
          <w:sz w:val="20"/>
          <w:szCs w:val="20"/>
          <w:lang w:val="en-GB"/>
        </w:rPr>
        <w:t>to</w:t>
      </w:r>
      <w:r w:rsidR="009711B2" w:rsidRPr="00BB3F18">
        <w:rPr>
          <w:rFonts w:ascii="Times New Roman" w:eastAsiaTheme="minorEastAsia" w:hAnsi="Times New Roman"/>
          <w:sz w:val="20"/>
          <w:szCs w:val="20"/>
          <w:lang w:val="en-GB"/>
        </w:rPr>
        <w:t xml:space="preserve"> detection.</w:t>
      </w:r>
    </w:p>
    <w:p w14:paraId="2D34438E" w14:textId="70A8F7F4" w:rsidR="00B16CD1" w:rsidRPr="00643ED5" w:rsidRDefault="00B16CD1" w:rsidP="008F53D2">
      <w:pPr>
        <w:pStyle w:val="ListParagraph"/>
        <w:numPr>
          <w:ilvl w:val="1"/>
          <w:numId w:val="45"/>
        </w:numPr>
        <w:adjustRightInd w:val="0"/>
        <w:snapToGrid w:val="0"/>
        <w:spacing w:before="120" w:after="120"/>
        <w:ind w:firstLineChars="0"/>
        <w:rPr>
          <w:rFonts w:ascii="Times New Roman" w:eastAsiaTheme="minorEastAsia" w:hAnsi="Times New Roman"/>
          <w:sz w:val="20"/>
          <w:szCs w:val="20"/>
          <w:lang w:val="en-GB"/>
        </w:rPr>
      </w:pPr>
      <w:r>
        <w:rPr>
          <w:rFonts w:ascii="Times New Roman" w:eastAsiaTheme="minorEastAsia" w:hAnsi="Times New Roman" w:hint="eastAsia"/>
          <w:bCs/>
          <w:sz w:val="20"/>
          <w:szCs w:val="20"/>
          <w:lang w:val="en-GB"/>
        </w:rPr>
        <w:t>C</w:t>
      </w:r>
      <w:r>
        <w:rPr>
          <w:rFonts w:ascii="Times New Roman" w:eastAsiaTheme="minorEastAsia" w:hAnsi="Times New Roman"/>
          <w:bCs/>
          <w:sz w:val="20"/>
          <w:szCs w:val="20"/>
          <w:lang w:val="en-GB"/>
        </w:rPr>
        <w:t xml:space="preserve">oherent detection does not outperform </w:t>
      </w:r>
      <w:r w:rsidR="00551EEE">
        <w:rPr>
          <w:rFonts w:ascii="Times New Roman" w:eastAsiaTheme="minorEastAsia" w:hAnsi="Times New Roman" w:hint="eastAsia"/>
          <w:bCs/>
          <w:sz w:val="20"/>
          <w:szCs w:val="20"/>
          <w:lang w:val="en-GB"/>
        </w:rPr>
        <w:t>non-</w:t>
      </w:r>
      <w:r>
        <w:rPr>
          <w:rFonts w:ascii="Times New Roman" w:eastAsiaTheme="minorEastAsia" w:hAnsi="Times New Roman"/>
          <w:bCs/>
          <w:sz w:val="20"/>
          <w:szCs w:val="20"/>
          <w:lang w:val="en-GB"/>
        </w:rPr>
        <w:t xml:space="preserve">coherent detection by nature. Coherent detection relies on accurate channel estimation, which </w:t>
      </w:r>
      <w:r w:rsidR="00441B40">
        <w:rPr>
          <w:rFonts w:ascii="Times New Roman" w:eastAsiaTheme="minorEastAsia" w:hAnsi="Times New Roman"/>
          <w:bCs/>
          <w:sz w:val="20"/>
          <w:szCs w:val="20"/>
          <w:lang w:val="en-GB"/>
        </w:rPr>
        <w:t>requires</w:t>
      </w:r>
      <w:r>
        <w:rPr>
          <w:rFonts w:ascii="Times New Roman" w:eastAsiaTheme="minorEastAsia" w:hAnsi="Times New Roman"/>
          <w:bCs/>
          <w:sz w:val="20"/>
          <w:szCs w:val="20"/>
          <w:lang w:val="en-GB"/>
        </w:rPr>
        <w:t xml:space="preserve"> additional mid/post-amble overhead at transmitter and </w:t>
      </w:r>
      <w:r>
        <w:rPr>
          <w:rFonts w:ascii="Times New Roman" w:eastAsiaTheme="minorEastAsia" w:hAnsi="Times New Roman"/>
          <w:bCs/>
          <w:sz w:val="20"/>
          <w:szCs w:val="20"/>
          <w:lang w:val="en-GB"/>
        </w:rPr>
        <w:lastRenderedPageBreak/>
        <w:t>complexity on channel estimation.</w:t>
      </w:r>
    </w:p>
    <w:p w14:paraId="42E67291" w14:textId="566C3534" w:rsidR="009711B2" w:rsidRPr="002B5CD0" w:rsidRDefault="00AF0DD8" w:rsidP="008F53D2">
      <w:pPr>
        <w:pStyle w:val="ListParagraph"/>
        <w:numPr>
          <w:ilvl w:val="1"/>
          <w:numId w:val="45"/>
        </w:numPr>
        <w:adjustRightInd w:val="0"/>
        <w:snapToGrid w:val="0"/>
        <w:spacing w:before="120" w:after="120"/>
        <w:ind w:firstLineChars="0"/>
        <w:rPr>
          <w:rFonts w:ascii="Times New Roman" w:eastAsiaTheme="minorEastAsia" w:hAnsi="Times New Roman"/>
          <w:bCs/>
          <w:sz w:val="20"/>
          <w:szCs w:val="20"/>
          <w:lang w:val="en-GB"/>
        </w:rPr>
      </w:pPr>
      <w:r w:rsidRPr="00BB3F18">
        <w:rPr>
          <w:rFonts w:ascii="Times New Roman" w:eastAsiaTheme="minorEastAsia" w:hAnsi="Times New Roman"/>
          <w:sz w:val="20"/>
          <w:szCs w:val="20"/>
          <w:lang w:val="en-GB"/>
        </w:rPr>
        <w:t>In</w:t>
      </w:r>
      <w:r w:rsidR="009711B2" w:rsidRPr="00BB3F18">
        <w:rPr>
          <w:rFonts w:ascii="Times New Roman" w:eastAsiaTheme="minorEastAsia" w:hAnsi="Times New Roman"/>
          <w:sz w:val="20"/>
          <w:szCs w:val="20"/>
          <w:lang w:val="en-GB"/>
        </w:rPr>
        <w:t xml:space="preserve"> low SNR region, noise is the main factor which impact</w:t>
      </w:r>
      <w:r w:rsidR="00D317E9">
        <w:rPr>
          <w:rFonts w:ascii="Times New Roman" w:eastAsiaTheme="minorEastAsia" w:hAnsi="Times New Roman"/>
          <w:sz w:val="20"/>
          <w:szCs w:val="20"/>
          <w:lang w:val="en-GB"/>
        </w:rPr>
        <w:t>s</w:t>
      </w:r>
      <w:r w:rsidR="009711B2" w:rsidRPr="00BB3F18">
        <w:rPr>
          <w:rFonts w:ascii="Times New Roman" w:eastAsiaTheme="minorEastAsia" w:hAnsi="Times New Roman"/>
          <w:sz w:val="20"/>
          <w:szCs w:val="20"/>
          <w:lang w:val="en-GB"/>
        </w:rPr>
        <w:t xml:space="preserve"> the detection performance, and coherent detection can achieve better performance due to exclusion</w:t>
      </w:r>
      <w:r w:rsidR="009F673A" w:rsidRPr="00BB3F18">
        <w:rPr>
          <w:rFonts w:ascii="Times New Roman" w:eastAsiaTheme="minorEastAsia" w:hAnsi="Times New Roman"/>
          <w:sz w:val="20"/>
          <w:szCs w:val="20"/>
          <w:lang w:val="en-GB"/>
        </w:rPr>
        <w:t xml:space="preserve"> </w:t>
      </w:r>
      <w:r w:rsidR="00E40DE0">
        <w:rPr>
          <w:rFonts w:ascii="Times New Roman" w:eastAsiaTheme="minorEastAsia" w:hAnsi="Times New Roman"/>
          <w:sz w:val="20"/>
          <w:szCs w:val="20"/>
          <w:lang w:val="en-GB"/>
        </w:rPr>
        <w:t xml:space="preserve">of </w:t>
      </w:r>
      <w:r w:rsidR="009F673A" w:rsidRPr="00BB3F18">
        <w:rPr>
          <w:rFonts w:ascii="Times New Roman" w:eastAsiaTheme="minorEastAsia" w:hAnsi="Times New Roman"/>
          <w:sz w:val="20"/>
          <w:szCs w:val="20"/>
          <w:lang w:val="en-GB"/>
        </w:rPr>
        <w:t>part of noise</w:t>
      </w:r>
      <w:r w:rsidR="009711B2" w:rsidRPr="00BB3F18">
        <w:rPr>
          <w:rFonts w:ascii="Times New Roman" w:eastAsiaTheme="minorEastAsia" w:hAnsi="Times New Roman"/>
          <w:sz w:val="20"/>
          <w:szCs w:val="20"/>
          <w:lang w:val="en-GB"/>
        </w:rPr>
        <w:t>.</w:t>
      </w:r>
    </w:p>
    <w:p w14:paraId="5873E2F5" w14:textId="7C3BFD87" w:rsidR="009711B2" w:rsidRPr="002B5CD0" w:rsidRDefault="00AF0DD8" w:rsidP="008F53D2">
      <w:pPr>
        <w:pStyle w:val="ListParagraph"/>
        <w:numPr>
          <w:ilvl w:val="1"/>
          <w:numId w:val="45"/>
        </w:numPr>
        <w:adjustRightInd w:val="0"/>
        <w:snapToGrid w:val="0"/>
        <w:spacing w:before="120" w:after="120"/>
        <w:ind w:firstLineChars="0"/>
        <w:rPr>
          <w:rFonts w:ascii="Times New Roman" w:eastAsiaTheme="minorEastAsia" w:hAnsi="Times New Roman"/>
          <w:bCs/>
          <w:sz w:val="20"/>
          <w:szCs w:val="20"/>
          <w:lang w:val="en-GB"/>
        </w:rPr>
      </w:pPr>
      <w:r w:rsidRPr="00BB3F18">
        <w:rPr>
          <w:rFonts w:ascii="Times New Roman" w:eastAsiaTheme="minorEastAsia" w:hAnsi="Times New Roman"/>
          <w:sz w:val="20"/>
          <w:szCs w:val="20"/>
          <w:lang w:val="en-GB"/>
        </w:rPr>
        <w:t>In</w:t>
      </w:r>
      <w:r w:rsidR="009711B2" w:rsidRPr="00BB3F18">
        <w:rPr>
          <w:rFonts w:ascii="Times New Roman" w:eastAsiaTheme="minorEastAsia" w:hAnsi="Times New Roman"/>
          <w:sz w:val="20"/>
          <w:szCs w:val="20"/>
          <w:lang w:val="en-GB"/>
        </w:rPr>
        <w:t xml:space="preserve"> high SNR region, the noise power is no longer the major factor impact</w:t>
      </w:r>
      <w:r w:rsidR="002F3CEC" w:rsidRPr="00BB3F18">
        <w:rPr>
          <w:rFonts w:ascii="Times New Roman" w:eastAsiaTheme="minorEastAsia" w:hAnsi="Times New Roman"/>
          <w:sz w:val="20"/>
          <w:szCs w:val="20"/>
          <w:lang w:val="en-GB"/>
        </w:rPr>
        <w:t xml:space="preserve">ing </w:t>
      </w:r>
      <w:r w:rsidR="009711B2" w:rsidRPr="00BB3F18">
        <w:rPr>
          <w:rFonts w:ascii="Times New Roman" w:eastAsiaTheme="minorEastAsia" w:hAnsi="Times New Roman"/>
          <w:sz w:val="20"/>
          <w:szCs w:val="20"/>
          <w:lang w:val="en-GB"/>
        </w:rPr>
        <w:t xml:space="preserve">detection performance. </w:t>
      </w:r>
      <w:r w:rsidR="002F3CEC" w:rsidRPr="00BB3F18">
        <w:rPr>
          <w:rFonts w:ascii="Times New Roman" w:eastAsiaTheme="minorEastAsia" w:hAnsi="Times New Roman"/>
          <w:sz w:val="20"/>
          <w:szCs w:val="20"/>
          <w:lang w:val="en-GB"/>
        </w:rPr>
        <w:t xml:space="preserve">For coherent detection, </w:t>
      </w:r>
      <w:r w:rsidR="009711B2" w:rsidRPr="00BB3F18">
        <w:rPr>
          <w:rFonts w:ascii="Times New Roman" w:eastAsiaTheme="minorEastAsia" w:hAnsi="Times New Roman"/>
          <w:sz w:val="20"/>
          <w:szCs w:val="20"/>
          <w:lang w:val="en-GB"/>
        </w:rPr>
        <w:t xml:space="preserve">channel estimation accuracy </w:t>
      </w:r>
      <w:r w:rsidR="002F3CEC" w:rsidRPr="00BB3F18">
        <w:rPr>
          <w:rFonts w:ascii="Times New Roman" w:eastAsiaTheme="minorEastAsia" w:hAnsi="Times New Roman"/>
          <w:sz w:val="20"/>
          <w:szCs w:val="20"/>
          <w:lang w:val="en-GB"/>
        </w:rPr>
        <w:t>becomes</w:t>
      </w:r>
      <w:r w:rsidR="009711B2" w:rsidRPr="00BB3F18">
        <w:rPr>
          <w:rFonts w:ascii="Times New Roman" w:eastAsiaTheme="minorEastAsia" w:hAnsi="Times New Roman"/>
          <w:sz w:val="20"/>
          <w:szCs w:val="20"/>
          <w:lang w:val="en-GB"/>
        </w:rPr>
        <w:t xml:space="preserve"> the </w:t>
      </w:r>
      <w:r w:rsidR="002F3CEC" w:rsidRPr="00BB3F18">
        <w:rPr>
          <w:rFonts w:ascii="Times New Roman" w:eastAsiaTheme="minorEastAsia" w:hAnsi="Times New Roman"/>
          <w:sz w:val="20"/>
          <w:szCs w:val="20"/>
          <w:lang w:val="en-GB"/>
        </w:rPr>
        <w:t>primary</w:t>
      </w:r>
      <w:r w:rsidR="009711B2" w:rsidRPr="00BB3F18">
        <w:rPr>
          <w:rFonts w:ascii="Times New Roman" w:eastAsiaTheme="minorEastAsia" w:hAnsi="Times New Roman"/>
          <w:sz w:val="20"/>
          <w:szCs w:val="20"/>
          <w:lang w:val="en-GB"/>
        </w:rPr>
        <w:t xml:space="preserve"> </w:t>
      </w:r>
      <w:r w:rsidR="002F3CEC" w:rsidRPr="00BB3F18">
        <w:rPr>
          <w:rFonts w:ascii="Times New Roman" w:eastAsiaTheme="minorEastAsia" w:hAnsi="Times New Roman"/>
          <w:sz w:val="20"/>
          <w:szCs w:val="20"/>
          <w:lang w:val="en-GB"/>
        </w:rPr>
        <w:t>concern, making it less efficient than non-coherent detection</w:t>
      </w:r>
      <w:r w:rsidR="00981991">
        <w:rPr>
          <w:rFonts w:ascii="Times New Roman" w:eastAsiaTheme="minorEastAsia" w:hAnsi="Times New Roman"/>
          <w:sz w:val="20"/>
          <w:szCs w:val="20"/>
          <w:lang w:val="en-GB"/>
        </w:rPr>
        <w:t>.</w:t>
      </w:r>
      <w:r w:rsidR="002E20E2" w:rsidRPr="00BB3F18">
        <w:rPr>
          <w:rFonts w:ascii="Times New Roman" w:eastAsiaTheme="minorEastAsia" w:hAnsi="Times New Roman"/>
          <w:sz w:val="20"/>
          <w:szCs w:val="20"/>
          <w:lang w:val="en-GB"/>
        </w:rPr>
        <w:t xml:space="preserve"> </w:t>
      </w:r>
      <w:r w:rsidR="002F3CEC" w:rsidRPr="00BB3F18">
        <w:rPr>
          <w:rFonts w:ascii="Times New Roman" w:eastAsiaTheme="minorEastAsia" w:hAnsi="Times New Roman"/>
          <w:sz w:val="20"/>
          <w:szCs w:val="20"/>
          <w:lang w:val="en-GB"/>
        </w:rPr>
        <w:t>T</w:t>
      </w:r>
      <w:r w:rsidR="002E20E2" w:rsidRPr="00BB3F18">
        <w:rPr>
          <w:rFonts w:ascii="Times New Roman" w:eastAsiaTheme="minorEastAsia" w:hAnsi="Times New Roman"/>
          <w:sz w:val="20"/>
          <w:szCs w:val="20"/>
          <w:lang w:val="en-GB"/>
        </w:rPr>
        <w:t>he accuracy of channel estimation</w:t>
      </w:r>
      <w:r w:rsidR="002F3CEC" w:rsidRPr="00BB3F18">
        <w:rPr>
          <w:rFonts w:ascii="Times New Roman" w:eastAsiaTheme="minorEastAsia" w:hAnsi="Times New Roman"/>
          <w:sz w:val="20"/>
          <w:szCs w:val="20"/>
          <w:lang w:val="en-GB"/>
        </w:rPr>
        <w:t xml:space="preserve"> can be improved with more </w:t>
      </w:r>
      <w:proofErr w:type="spellStart"/>
      <w:r w:rsidR="002F3CEC" w:rsidRPr="00BB3F18">
        <w:rPr>
          <w:rFonts w:ascii="Times New Roman" w:eastAsiaTheme="minorEastAsia" w:hAnsi="Times New Roman"/>
          <w:sz w:val="20"/>
          <w:szCs w:val="20"/>
          <w:lang w:val="en-GB"/>
        </w:rPr>
        <w:t>midambles</w:t>
      </w:r>
      <w:proofErr w:type="spellEnd"/>
      <w:r w:rsidR="002F3CEC" w:rsidRPr="00BB3F18">
        <w:rPr>
          <w:rFonts w:ascii="Times New Roman" w:eastAsiaTheme="minorEastAsia" w:hAnsi="Times New Roman"/>
          <w:sz w:val="20"/>
          <w:szCs w:val="20"/>
          <w:lang w:val="en-GB"/>
        </w:rPr>
        <w:t>. However, it results in more overhead</w:t>
      </w:r>
      <w:r w:rsidR="00987B67" w:rsidRPr="00BB3F18">
        <w:rPr>
          <w:rFonts w:ascii="Times New Roman" w:eastAsiaTheme="minorEastAsia" w:hAnsi="Times New Roman"/>
          <w:sz w:val="20"/>
          <w:szCs w:val="20"/>
          <w:lang w:val="en-GB"/>
        </w:rPr>
        <w:t xml:space="preserve"> and power consumption</w:t>
      </w:r>
      <w:r w:rsidR="002E20E2" w:rsidRPr="00BB3F18">
        <w:rPr>
          <w:rFonts w:ascii="Times New Roman" w:eastAsiaTheme="minorEastAsia" w:hAnsi="Times New Roman"/>
          <w:sz w:val="20"/>
          <w:szCs w:val="20"/>
          <w:lang w:val="en-GB"/>
        </w:rPr>
        <w:t>.</w:t>
      </w:r>
    </w:p>
    <w:p w14:paraId="43FD190A" w14:textId="79358004" w:rsidR="008519B9" w:rsidRDefault="00C5758C" w:rsidP="008F53D2">
      <w:pPr>
        <w:pStyle w:val="ListParagraph"/>
        <w:numPr>
          <w:ilvl w:val="0"/>
          <w:numId w:val="45"/>
        </w:numPr>
        <w:adjustRightInd w:val="0"/>
        <w:snapToGrid w:val="0"/>
        <w:spacing w:before="120" w:after="120"/>
        <w:ind w:left="357" w:firstLineChars="0" w:hanging="357"/>
        <w:rPr>
          <w:rFonts w:ascii="Times New Roman" w:eastAsiaTheme="minorEastAsia" w:hAnsi="Times New Roman"/>
          <w:bCs/>
          <w:sz w:val="20"/>
          <w:szCs w:val="20"/>
          <w:lang w:val="en-GB"/>
        </w:rPr>
      </w:pPr>
      <w:r>
        <w:rPr>
          <w:rFonts w:ascii="Times New Roman" w:eastAsiaTheme="minorEastAsia" w:hAnsi="Times New Roman"/>
          <w:bCs/>
          <w:sz w:val="20"/>
          <w:szCs w:val="20"/>
          <w:lang w:val="en-GB"/>
        </w:rPr>
        <w:t xml:space="preserve">The detection performance for coherent detection is highly related to channel estimation accuracy and </w:t>
      </w:r>
      <w:proofErr w:type="spellStart"/>
      <w:r>
        <w:rPr>
          <w:rFonts w:ascii="Times New Roman" w:eastAsiaTheme="minorEastAsia" w:hAnsi="Times New Roman"/>
          <w:bCs/>
          <w:sz w:val="20"/>
          <w:szCs w:val="20"/>
          <w:lang w:val="en-GB"/>
        </w:rPr>
        <w:t>midamble</w:t>
      </w:r>
      <w:proofErr w:type="spellEnd"/>
      <w:r>
        <w:rPr>
          <w:rFonts w:ascii="Times New Roman" w:eastAsiaTheme="minorEastAsia" w:hAnsi="Times New Roman"/>
          <w:bCs/>
          <w:sz w:val="20"/>
          <w:szCs w:val="20"/>
          <w:lang w:val="en-GB"/>
        </w:rPr>
        <w:t xml:space="preserve"> density, while t</w:t>
      </w:r>
      <w:r w:rsidR="008519B9">
        <w:rPr>
          <w:rFonts w:ascii="Times New Roman" w:eastAsiaTheme="minorEastAsia" w:hAnsi="Times New Roman"/>
          <w:bCs/>
          <w:sz w:val="20"/>
          <w:szCs w:val="20"/>
          <w:lang w:val="en-GB"/>
        </w:rPr>
        <w:t xml:space="preserve">he performance of non-coherent detection </w:t>
      </w:r>
      <w:r>
        <w:rPr>
          <w:rFonts w:ascii="Times New Roman" w:eastAsiaTheme="minorEastAsia" w:hAnsi="Times New Roman"/>
          <w:bCs/>
          <w:sz w:val="20"/>
          <w:szCs w:val="20"/>
          <w:lang w:val="en-GB"/>
        </w:rPr>
        <w:t xml:space="preserve">does not rely on </w:t>
      </w:r>
      <w:r w:rsidR="008519B9">
        <w:rPr>
          <w:rFonts w:ascii="Times New Roman" w:eastAsiaTheme="minorEastAsia" w:hAnsi="Times New Roman"/>
          <w:bCs/>
          <w:sz w:val="20"/>
          <w:szCs w:val="20"/>
          <w:lang w:val="en-GB"/>
        </w:rPr>
        <w:t>channel estimation accuracy</w:t>
      </w:r>
      <w:r w:rsidR="003E2982">
        <w:rPr>
          <w:rFonts w:ascii="Times New Roman" w:eastAsiaTheme="minorEastAsia" w:hAnsi="Times New Roman"/>
          <w:bCs/>
          <w:sz w:val="20"/>
          <w:szCs w:val="20"/>
          <w:lang w:val="en-GB"/>
        </w:rPr>
        <w:t>.</w:t>
      </w:r>
    </w:p>
    <w:p w14:paraId="2AD73652" w14:textId="65F06C2C" w:rsidR="004573F4" w:rsidRDefault="008519B9" w:rsidP="008F53D2">
      <w:pPr>
        <w:pStyle w:val="ListParagraph"/>
        <w:numPr>
          <w:ilvl w:val="1"/>
          <w:numId w:val="45"/>
        </w:numPr>
        <w:adjustRightInd w:val="0"/>
        <w:snapToGrid w:val="0"/>
        <w:spacing w:before="120" w:after="120"/>
        <w:ind w:firstLineChars="0"/>
        <w:rPr>
          <w:rFonts w:ascii="Times New Roman" w:eastAsiaTheme="minorEastAsia" w:hAnsi="Times New Roman"/>
          <w:bCs/>
          <w:sz w:val="20"/>
          <w:szCs w:val="20"/>
          <w:lang w:val="en-GB"/>
        </w:rPr>
      </w:pPr>
      <w:r>
        <w:rPr>
          <w:rFonts w:ascii="Times New Roman" w:eastAsiaTheme="minorEastAsia" w:hAnsi="Times New Roman"/>
          <w:bCs/>
          <w:sz w:val="20"/>
          <w:szCs w:val="20"/>
          <w:lang w:val="en-GB"/>
        </w:rPr>
        <w:t xml:space="preserve">For high data rate, the total length for </w:t>
      </w:r>
      <w:r>
        <w:rPr>
          <w:rFonts w:ascii="Times New Roman" w:eastAsiaTheme="minorEastAsia" w:hAnsi="Times New Roman" w:hint="eastAsia"/>
          <w:bCs/>
          <w:sz w:val="20"/>
          <w:szCs w:val="20"/>
          <w:lang w:val="en-GB"/>
        </w:rPr>
        <w:t>PDRCH</w:t>
      </w:r>
      <w:r>
        <w:rPr>
          <w:rFonts w:ascii="Times New Roman" w:eastAsiaTheme="minorEastAsia" w:hAnsi="Times New Roman"/>
          <w:bCs/>
          <w:sz w:val="20"/>
          <w:szCs w:val="20"/>
          <w:lang w:val="en-GB"/>
        </w:rPr>
        <w:t xml:space="preserve"> is limited, and the</w:t>
      </w:r>
      <w:r w:rsidR="000073E4">
        <w:rPr>
          <w:rFonts w:ascii="Times New Roman" w:eastAsiaTheme="minorEastAsia" w:hAnsi="Times New Roman"/>
          <w:bCs/>
          <w:sz w:val="20"/>
          <w:szCs w:val="20"/>
          <w:lang w:val="en-GB"/>
        </w:rPr>
        <w:t xml:space="preserve"> channel coefficients on data chips can be well derived from the preamble/</w:t>
      </w:r>
      <w:proofErr w:type="spellStart"/>
      <w:r w:rsidR="000073E4">
        <w:rPr>
          <w:rFonts w:ascii="Times New Roman" w:eastAsiaTheme="minorEastAsia" w:hAnsi="Times New Roman"/>
          <w:bCs/>
          <w:sz w:val="20"/>
          <w:szCs w:val="20"/>
          <w:lang w:val="en-GB"/>
        </w:rPr>
        <w:t>midamble</w:t>
      </w:r>
      <w:proofErr w:type="spellEnd"/>
      <w:r w:rsidR="000073E4">
        <w:rPr>
          <w:rFonts w:ascii="Times New Roman" w:eastAsiaTheme="minorEastAsia" w:hAnsi="Times New Roman"/>
          <w:bCs/>
          <w:sz w:val="20"/>
          <w:szCs w:val="20"/>
          <w:lang w:val="en-GB"/>
        </w:rPr>
        <w:t>/</w:t>
      </w:r>
      <w:proofErr w:type="spellStart"/>
      <w:r w:rsidR="000073E4">
        <w:rPr>
          <w:rFonts w:ascii="Times New Roman" w:eastAsiaTheme="minorEastAsia" w:hAnsi="Times New Roman"/>
          <w:bCs/>
          <w:sz w:val="20"/>
          <w:szCs w:val="20"/>
          <w:lang w:val="en-GB"/>
        </w:rPr>
        <w:t>postamb</w:t>
      </w:r>
      <w:r w:rsidR="009711B2">
        <w:rPr>
          <w:rFonts w:ascii="Times New Roman" w:eastAsiaTheme="minorEastAsia" w:hAnsi="Times New Roman"/>
          <w:bCs/>
          <w:sz w:val="20"/>
          <w:szCs w:val="20"/>
          <w:lang w:val="en-GB"/>
        </w:rPr>
        <w:t>l</w:t>
      </w:r>
      <w:r w:rsidR="000073E4">
        <w:rPr>
          <w:rFonts w:ascii="Times New Roman" w:eastAsiaTheme="minorEastAsia" w:hAnsi="Times New Roman"/>
          <w:bCs/>
          <w:sz w:val="20"/>
          <w:szCs w:val="20"/>
          <w:lang w:val="en-GB"/>
        </w:rPr>
        <w:t>es</w:t>
      </w:r>
      <w:proofErr w:type="spellEnd"/>
      <w:r w:rsidR="000073E4">
        <w:rPr>
          <w:rFonts w:ascii="Times New Roman" w:eastAsiaTheme="minorEastAsia" w:hAnsi="Times New Roman"/>
          <w:bCs/>
          <w:sz w:val="20"/>
          <w:szCs w:val="20"/>
          <w:lang w:val="en-GB"/>
        </w:rPr>
        <w:t>, and performance gain can be achieved</w:t>
      </w:r>
      <w:r w:rsidR="002E20E2">
        <w:rPr>
          <w:rFonts w:ascii="Times New Roman" w:eastAsiaTheme="minorEastAsia" w:hAnsi="Times New Roman"/>
          <w:bCs/>
          <w:sz w:val="20"/>
          <w:szCs w:val="20"/>
          <w:lang w:val="en-GB"/>
        </w:rPr>
        <w:t xml:space="preserve"> for coherent detection</w:t>
      </w:r>
      <w:r w:rsidR="000073E4">
        <w:rPr>
          <w:rFonts w:ascii="Times New Roman" w:eastAsiaTheme="minorEastAsia" w:hAnsi="Times New Roman"/>
          <w:bCs/>
          <w:sz w:val="20"/>
          <w:szCs w:val="20"/>
          <w:lang w:val="en-GB"/>
        </w:rPr>
        <w:t>.</w:t>
      </w:r>
      <w:r w:rsidR="00E83F3D">
        <w:rPr>
          <w:rFonts w:ascii="Times New Roman" w:eastAsiaTheme="minorEastAsia" w:hAnsi="Times New Roman"/>
          <w:bCs/>
          <w:sz w:val="20"/>
          <w:szCs w:val="20"/>
          <w:lang w:val="en-GB"/>
        </w:rPr>
        <w:t xml:space="preserve"> N</w:t>
      </w:r>
      <w:r w:rsidR="00E83F3D">
        <w:rPr>
          <w:rFonts w:ascii="Times New Roman" w:eastAsiaTheme="minorEastAsia" w:hAnsi="Times New Roman" w:hint="eastAsia"/>
          <w:bCs/>
          <w:sz w:val="20"/>
          <w:szCs w:val="20"/>
          <w:lang w:val="en-GB"/>
        </w:rPr>
        <w:t>ote</w:t>
      </w:r>
      <w:r w:rsidR="00E83F3D">
        <w:rPr>
          <w:rFonts w:ascii="Times New Roman" w:eastAsiaTheme="minorEastAsia" w:hAnsi="Times New Roman"/>
          <w:bCs/>
          <w:sz w:val="20"/>
          <w:szCs w:val="20"/>
          <w:lang w:val="en-GB"/>
        </w:rPr>
        <w:t xml:space="preserve"> </w:t>
      </w:r>
      <w:r w:rsidR="00E83F3D">
        <w:rPr>
          <w:rFonts w:ascii="Times New Roman" w:eastAsiaTheme="minorEastAsia" w:hAnsi="Times New Roman" w:hint="eastAsia"/>
          <w:bCs/>
          <w:sz w:val="20"/>
          <w:szCs w:val="20"/>
          <w:lang w:val="en-GB"/>
        </w:rPr>
        <w:t>that</w:t>
      </w:r>
      <w:r w:rsidR="00E83F3D">
        <w:rPr>
          <w:rFonts w:ascii="Times New Roman" w:eastAsiaTheme="minorEastAsia" w:hAnsi="Times New Roman"/>
          <w:bCs/>
          <w:sz w:val="20"/>
          <w:szCs w:val="20"/>
          <w:lang w:val="en-GB"/>
        </w:rPr>
        <w:t xml:space="preserve"> </w:t>
      </w:r>
      <w:r w:rsidR="00E83F3D">
        <w:rPr>
          <w:rFonts w:ascii="Times New Roman" w:eastAsiaTheme="minorEastAsia" w:hAnsi="Times New Roman" w:hint="eastAsia"/>
          <w:bCs/>
          <w:sz w:val="20"/>
          <w:szCs w:val="20"/>
          <w:lang w:val="en-GB"/>
        </w:rPr>
        <w:t>for</w:t>
      </w:r>
      <w:r w:rsidR="00E83F3D">
        <w:rPr>
          <w:rFonts w:ascii="Times New Roman" w:eastAsiaTheme="minorEastAsia" w:hAnsi="Times New Roman"/>
          <w:bCs/>
          <w:sz w:val="20"/>
          <w:szCs w:val="20"/>
          <w:lang w:val="en-GB"/>
        </w:rPr>
        <w:t xml:space="preserve"> transmission with short duration, preamble may be sufficient for channel estimation for coherent detection.</w:t>
      </w:r>
    </w:p>
    <w:p w14:paraId="20F3F3C0" w14:textId="7B5397DF" w:rsidR="009575BF" w:rsidRPr="00BB3F18" w:rsidRDefault="000073E4" w:rsidP="008F53D2">
      <w:pPr>
        <w:pStyle w:val="ListParagraph"/>
        <w:numPr>
          <w:ilvl w:val="1"/>
          <w:numId w:val="45"/>
        </w:numPr>
        <w:adjustRightInd w:val="0"/>
        <w:snapToGrid w:val="0"/>
        <w:spacing w:before="120" w:after="120"/>
        <w:ind w:firstLineChars="0"/>
        <w:rPr>
          <w:rFonts w:ascii="Times New Roman" w:eastAsiaTheme="minorEastAsia" w:hAnsi="Times New Roman"/>
          <w:sz w:val="20"/>
          <w:szCs w:val="20"/>
          <w:lang w:val="en-GB"/>
        </w:rPr>
      </w:pPr>
      <w:r>
        <w:rPr>
          <w:rFonts w:ascii="Times New Roman" w:eastAsiaTheme="minorEastAsia" w:hAnsi="Times New Roman" w:hint="eastAsia"/>
          <w:bCs/>
          <w:sz w:val="20"/>
          <w:szCs w:val="20"/>
          <w:lang w:val="en-GB"/>
        </w:rPr>
        <w:t>F</w:t>
      </w:r>
      <w:r>
        <w:rPr>
          <w:rFonts w:ascii="Times New Roman" w:eastAsiaTheme="minorEastAsia" w:hAnsi="Times New Roman"/>
          <w:bCs/>
          <w:sz w:val="20"/>
          <w:szCs w:val="20"/>
          <w:lang w:val="en-GB"/>
        </w:rPr>
        <w:t xml:space="preserve">or lower data rate, the wireless channel varies across the long duration, and </w:t>
      </w:r>
      <w:r w:rsidR="00104331">
        <w:rPr>
          <w:rFonts w:ascii="Times New Roman" w:eastAsiaTheme="minorEastAsia" w:hAnsi="Times New Roman"/>
          <w:bCs/>
          <w:sz w:val="20"/>
          <w:szCs w:val="20"/>
          <w:lang w:val="en-GB"/>
        </w:rPr>
        <w:t xml:space="preserve">enough </w:t>
      </w:r>
      <w:proofErr w:type="spellStart"/>
      <w:r w:rsidR="00104331">
        <w:rPr>
          <w:rFonts w:ascii="Times New Roman" w:eastAsiaTheme="minorEastAsia" w:hAnsi="Times New Roman"/>
          <w:bCs/>
          <w:sz w:val="20"/>
          <w:szCs w:val="20"/>
          <w:lang w:val="en-GB"/>
        </w:rPr>
        <w:t>midamble</w:t>
      </w:r>
      <w:proofErr w:type="spellEnd"/>
      <w:r w:rsidR="00104331">
        <w:rPr>
          <w:rFonts w:ascii="Times New Roman" w:eastAsiaTheme="minorEastAsia" w:hAnsi="Times New Roman"/>
          <w:bCs/>
          <w:sz w:val="20"/>
          <w:szCs w:val="20"/>
          <w:lang w:val="en-GB"/>
        </w:rPr>
        <w:t>/</w:t>
      </w:r>
      <w:proofErr w:type="spellStart"/>
      <w:r w:rsidR="00104331">
        <w:rPr>
          <w:rFonts w:ascii="Times New Roman" w:eastAsiaTheme="minorEastAsia" w:hAnsi="Times New Roman"/>
          <w:bCs/>
          <w:sz w:val="20"/>
          <w:szCs w:val="20"/>
          <w:lang w:val="en-GB"/>
        </w:rPr>
        <w:t>postamble</w:t>
      </w:r>
      <w:proofErr w:type="spellEnd"/>
      <w:r w:rsidR="00104331">
        <w:rPr>
          <w:rFonts w:ascii="Times New Roman" w:eastAsiaTheme="minorEastAsia" w:hAnsi="Times New Roman"/>
          <w:bCs/>
          <w:sz w:val="20"/>
          <w:szCs w:val="20"/>
          <w:lang w:val="en-GB"/>
        </w:rPr>
        <w:t xml:space="preserve"> should be provided to ensure channel estimation accuracy.</w:t>
      </w:r>
    </w:p>
    <w:p w14:paraId="50F6526E" w14:textId="564618FF" w:rsidR="00104331" w:rsidRDefault="00104331" w:rsidP="008F53D2">
      <w:pPr>
        <w:pStyle w:val="ListParagraph"/>
        <w:numPr>
          <w:ilvl w:val="0"/>
          <w:numId w:val="45"/>
        </w:numPr>
        <w:adjustRightInd w:val="0"/>
        <w:snapToGrid w:val="0"/>
        <w:spacing w:before="120" w:after="120"/>
        <w:ind w:left="357" w:firstLineChars="0" w:hanging="357"/>
        <w:rPr>
          <w:rFonts w:ascii="Times New Roman" w:eastAsiaTheme="minorEastAsia" w:hAnsi="Times New Roman"/>
          <w:bCs/>
          <w:sz w:val="20"/>
          <w:szCs w:val="20"/>
          <w:lang w:val="en-GB"/>
        </w:rPr>
      </w:pPr>
      <w:r>
        <w:rPr>
          <w:rFonts w:ascii="Times New Roman" w:eastAsiaTheme="minorEastAsia" w:hAnsi="Times New Roman" w:hint="eastAsia"/>
          <w:bCs/>
          <w:sz w:val="20"/>
          <w:szCs w:val="20"/>
          <w:lang w:val="en-GB"/>
        </w:rPr>
        <w:t>F</w:t>
      </w:r>
      <w:r>
        <w:rPr>
          <w:rFonts w:ascii="Times New Roman" w:eastAsiaTheme="minorEastAsia" w:hAnsi="Times New Roman"/>
          <w:bCs/>
          <w:sz w:val="20"/>
          <w:szCs w:val="20"/>
          <w:lang w:val="en-GB"/>
        </w:rPr>
        <w:t xml:space="preserve">or non-coherent detection, the bit detection is simply based on the power comparison between the adjacent on/off chips, during which the channel </w:t>
      </w:r>
      <w:r w:rsidR="00E01537" w:rsidRPr="00731817">
        <w:rPr>
          <w:rFonts w:ascii="Times New Roman" w:eastAsiaTheme="minorEastAsia" w:hAnsi="Times New Roman"/>
          <w:bCs/>
          <w:sz w:val="20"/>
          <w:szCs w:val="20"/>
          <w:lang w:val="en-GB"/>
        </w:rPr>
        <w:t xml:space="preserve">conditions </w:t>
      </w:r>
      <w:r>
        <w:rPr>
          <w:rFonts w:ascii="Times New Roman" w:eastAsiaTheme="minorEastAsia" w:hAnsi="Times New Roman"/>
          <w:bCs/>
          <w:sz w:val="20"/>
          <w:szCs w:val="20"/>
          <w:lang w:val="en-GB"/>
        </w:rPr>
        <w:t xml:space="preserve">can be assumed </w:t>
      </w:r>
      <w:r w:rsidR="00E01537" w:rsidRPr="00731817">
        <w:rPr>
          <w:rFonts w:ascii="Times New Roman" w:eastAsiaTheme="minorEastAsia" w:hAnsi="Times New Roman"/>
          <w:bCs/>
          <w:sz w:val="20"/>
          <w:szCs w:val="20"/>
          <w:lang w:val="en-GB"/>
        </w:rPr>
        <w:t>constant</w:t>
      </w:r>
      <w:r w:rsidR="002E20E2" w:rsidRPr="00731817">
        <w:rPr>
          <w:rFonts w:ascii="Times New Roman" w:eastAsiaTheme="minorEastAsia" w:hAnsi="Times New Roman"/>
          <w:bCs/>
          <w:sz w:val="20"/>
          <w:szCs w:val="20"/>
          <w:lang w:val="en-GB"/>
        </w:rPr>
        <w:t>.</w:t>
      </w:r>
      <w:r w:rsidR="002E20E2">
        <w:rPr>
          <w:rFonts w:ascii="Times New Roman" w:eastAsiaTheme="minorEastAsia" w:hAnsi="Times New Roman"/>
          <w:bCs/>
          <w:sz w:val="20"/>
          <w:szCs w:val="20"/>
          <w:lang w:val="en-GB"/>
        </w:rPr>
        <w:t xml:space="preserve"> Hence, PDRCH performance does not suffer from error floor in high SNR region, and </w:t>
      </w:r>
      <w:r w:rsidR="00E01537" w:rsidRPr="00731817">
        <w:rPr>
          <w:rFonts w:ascii="Times New Roman" w:eastAsiaTheme="minorEastAsia" w:hAnsi="Times New Roman"/>
          <w:bCs/>
          <w:sz w:val="20"/>
          <w:szCs w:val="20"/>
          <w:lang w:val="en-GB"/>
        </w:rPr>
        <w:t>potentially</w:t>
      </w:r>
      <w:r w:rsidR="002E20E2">
        <w:rPr>
          <w:rFonts w:ascii="Times New Roman" w:eastAsiaTheme="minorEastAsia" w:hAnsi="Times New Roman"/>
          <w:bCs/>
          <w:sz w:val="20"/>
          <w:szCs w:val="20"/>
          <w:lang w:val="en-GB"/>
        </w:rPr>
        <w:t xml:space="preserve"> out performs coherent detection</w:t>
      </w:r>
      <w:r w:rsidR="00EE13F7">
        <w:rPr>
          <w:rFonts w:ascii="Times New Roman" w:eastAsiaTheme="minorEastAsia" w:hAnsi="Times New Roman"/>
          <w:bCs/>
          <w:sz w:val="20"/>
          <w:szCs w:val="20"/>
          <w:lang w:val="en-GB"/>
        </w:rPr>
        <w:t xml:space="preserve"> with </w:t>
      </w:r>
      <w:r w:rsidR="00E01537" w:rsidRPr="00731817">
        <w:rPr>
          <w:rFonts w:ascii="Times New Roman" w:eastAsiaTheme="minorEastAsia" w:hAnsi="Times New Roman"/>
          <w:bCs/>
          <w:sz w:val="20"/>
          <w:szCs w:val="20"/>
          <w:lang w:val="en-GB"/>
        </w:rPr>
        <w:t>suboptimal</w:t>
      </w:r>
      <w:r w:rsidR="00EE13F7">
        <w:rPr>
          <w:rFonts w:ascii="Times New Roman" w:eastAsiaTheme="minorEastAsia" w:hAnsi="Times New Roman"/>
          <w:bCs/>
          <w:sz w:val="20"/>
          <w:szCs w:val="20"/>
          <w:lang w:val="en-GB"/>
        </w:rPr>
        <w:t xml:space="preserve"> channel estimation.</w:t>
      </w:r>
    </w:p>
    <w:p w14:paraId="3DA94BBA" w14:textId="52F7337A" w:rsidR="00B34B75" w:rsidRDefault="00B34B75" w:rsidP="00DF208D">
      <w:pPr>
        <w:adjustRightInd w:val="0"/>
        <w:snapToGrid w:val="0"/>
        <w:spacing w:before="120"/>
        <w:jc w:val="both"/>
        <w:rPr>
          <w:rFonts w:ascii="Times New Roman" w:hAnsi="Times New Roman"/>
          <w:b/>
          <w:szCs w:val="21"/>
        </w:rPr>
      </w:pPr>
      <w:bookmarkStart w:id="46" w:name="_Ref174124763"/>
      <w:bookmarkStart w:id="47" w:name="OB09"/>
      <w:r w:rsidRPr="007D41E2">
        <w:rPr>
          <w:rFonts w:ascii="Times New Roman" w:eastAsia="等线" w:hAnsi="Times New Roman"/>
          <w:b/>
          <w:szCs w:val="20"/>
        </w:rPr>
        <w:t xml:space="preserve">Observation </w:t>
      </w:r>
      <w:r w:rsidRPr="007D41E2">
        <w:rPr>
          <w:rFonts w:ascii="Times New Roman" w:eastAsia="等线" w:hAnsi="Times New Roman"/>
          <w:b/>
          <w:szCs w:val="20"/>
          <w:lang w:val="en-GB"/>
        </w:rPr>
        <w:fldChar w:fldCharType="begin"/>
      </w:r>
      <w:r w:rsidRPr="007D41E2">
        <w:rPr>
          <w:rFonts w:ascii="Times New Roman" w:eastAsia="等线" w:hAnsi="Times New Roman"/>
          <w:b/>
          <w:szCs w:val="20"/>
          <w:lang w:val="en-GB"/>
        </w:rPr>
        <w:instrText xml:space="preserve"> SEQ Observation \* ARABIC </w:instrText>
      </w:r>
      <w:r w:rsidRPr="007D41E2">
        <w:rPr>
          <w:rFonts w:ascii="Times New Roman" w:eastAsia="等线" w:hAnsi="Times New Roman"/>
          <w:b/>
          <w:szCs w:val="20"/>
          <w:lang w:val="en-GB"/>
        </w:rPr>
        <w:fldChar w:fldCharType="separate"/>
      </w:r>
      <w:r w:rsidR="00715E0B">
        <w:rPr>
          <w:rFonts w:ascii="Times New Roman" w:eastAsia="等线" w:hAnsi="Times New Roman"/>
          <w:b/>
          <w:noProof/>
          <w:szCs w:val="20"/>
          <w:lang w:val="en-GB"/>
        </w:rPr>
        <w:t>3</w:t>
      </w:r>
      <w:r w:rsidRPr="007D41E2">
        <w:rPr>
          <w:rFonts w:ascii="Times New Roman" w:eastAsia="等线" w:hAnsi="Times New Roman"/>
          <w:b/>
          <w:szCs w:val="20"/>
          <w:lang w:val="en-GB"/>
        </w:rPr>
        <w:fldChar w:fldCharType="end"/>
      </w:r>
      <w:r w:rsidRPr="007D41E2">
        <w:rPr>
          <w:rFonts w:ascii="Times New Roman" w:eastAsia="等线" w:hAnsi="Times New Roman"/>
          <w:b/>
          <w:szCs w:val="20"/>
        </w:rPr>
        <w:t>:</w:t>
      </w:r>
      <w:r>
        <w:rPr>
          <w:rFonts w:ascii="Times New Roman" w:eastAsia="等线" w:hAnsi="Times New Roman"/>
          <w:b/>
          <w:szCs w:val="20"/>
        </w:rPr>
        <w:t xml:space="preserve"> C</w:t>
      </w:r>
      <w:r w:rsidRPr="002B5CD0">
        <w:rPr>
          <w:rFonts w:ascii="Times New Roman" w:eastAsia="宋体" w:hAnsi="Times New Roman"/>
          <w:b/>
          <w:szCs w:val="21"/>
        </w:rPr>
        <w:t xml:space="preserve">oherent detection has benefit in noise </w:t>
      </w:r>
      <w:r w:rsidR="00E01537" w:rsidRPr="008C2819">
        <w:rPr>
          <w:rFonts w:ascii="Times New Roman" w:eastAsia="宋体" w:hAnsi="Times New Roman"/>
          <w:b/>
          <w:szCs w:val="20"/>
          <w:lang w:eastAsia="zh-CN"/>
        </w:rPr>
        <w:t>reduction</w:t>
      </w:r>
      <w:r w:rsidRPr="00731817">
        <w:rPr>
          <w:rFonts w:ascii="Times New Roman" w:eastAsia="宋体" w:hAnsi="Times New Roman"/>
          <w:b/>
          <w:szCs w:val="20"/>
        </w:rPr>
        <w:t xml:space="preserve"> </w:t>
      </w:r>
      <w:r w:rsidR="00E01537" w:rsidRPr="008C2819">
        <w:rPr>
          <w:rFonts w:ascii="Times New Roman" w:eastAsia="宋体" w:hAnsi="Times New Roman"/>
          <w:b/>
          <w:szCs w:val="20"/>
          <w:lang w:eastAsia="zh-CN"/>
        </w:rPr>
        <w:t>as it retains</w:t>
      </w:r>
      <w:r w:rsidRPr="002B5CD0">
        <w:rPr>
          <w:rFonts w:ascii="Times New Roman" w:eastAsia="宋体" w:hAnsi="Times New Roman"/>
          <w:b/>
          <w:szCs w:val="21"/>
        </w:rPr>
        <w:t xml:space="preserve"> the desired signal </w:t>
      </w:r>
      <w:r w:rsidRPr="002B5CD0">
        <w:rPr>
          <w:rFonts w:ascii="Times New Roman" w:hAnsi="Times New Roman"/>
          <w:b/>
          <w:szCs w:val="21"/>
        </w:rPr>
        <w:t>under accurate channel estimation.</w:t>
      </w:r>
      <w:r>
        <w:rPr>
          <w:rFonts w:ascii="Times New Roman" w:hAnsi="Times New Roman"/>
          <w:b/>
          <w:szCs w:val="21"/>
        </w:rPr>
        <w:t xml:space="preserve"> While sufficient </w:t>
      </w:r>
      <w:r w:rsidR="00E01537" w:rsidRPr="008C2819">
        <w:rPr>
          <w:rFonts w:ascii="Times New Roman" w:eastAsiaTheme="minorEastAsia" w:hAnsi="Times New Roman"/>
          <w:b/>
          <w:szCs w:val="20"/>
          <w:lang w:eastAsia="zh-CN"/>
        </w:rPr>
        <w:t xml:space="preserve">number of </w:t>
      </w:r>
      <w:proofErr w:type="spellStart"/>
      <w:r w:rsidRPr="00731817">
        <w:rPr>
          <w:rFonts w:ascii="Times New Roman" w:hAnsi="Times New Roman"/>
          <w:b/>
          <w:szCs w:val="20"/>
        </w:rPr>
        <w:t>midamb</w:t>
      </w:r>
      <w:r w:rsidRPr="00BD1C8D">
        <w:rPr>
          <w:rFonts w:ascii="Times New Roman" w:eastAsiaTheme="minorEastAsia" w:hAnsi="Times New Roman"/>
          <w:b/>
          <w:szCs w:val="20"/>
          <w:lang w:eastAsia="zh-CN"/>
        </w:rPr>
        <w:t>le</w:t>
      </w:r>
      <w:r w:rsidR="00E01537" w:rsidRPr="008C2819">
        <w:rPr>
          <w:rFonts w:ascii="Times New Roman" w:eastAsiaTheme="minorEastAsia" w:hAnsi="Times New Roman"/>
          <w:b/>
          <w:szCs w:val="20"/>
          <w:lang w:eastAsia="zh-CN"/>
        </w:rPr>
        <w:t>s</w:t>
      </w:r>
      <w:proofErr w:type="spellEnd"/>
      <w:r w:rsidRPr="00BD1C8D">
        <w:rPr>
          <w:rFonts w:ascii="Times New Roman" w:eastAsiaTheme="minorEastAsia" w:hAnsi="Times New Roman"/>
          <w:b/>
          <w:szCs w:val="20"/>
          <w:lang w:eastAsia="zh-CN"/>
        </w:rPr>
        <w:t>/</w:t>
      </w:r>
      <w:proofErr w:type="spellStart"/>
      <w:r w:rsidRPr="00BD1C8D">
        <w:rPr>
          <w:rFonts w:ascii="Times New Roman" w:eastAsiaTheme="minorEastAsia" w:hAnsi="Times New Roman"/>
          <w:b/>
          <w:szCs w:val="20"/>
          <w:lang w:eastAsia="zh-CN"/>
        </w:rPr>
        <w:t>postamble</w:t>
      </w:r>
      <w:r w:rsidR="00BF3547" w:rsidRPr="00BD1C8D">
        <w:rPr>
          <w:rFonts w:ascii="Times New Roman" w:eastAsiaTheme="minorEastAsia" w:hAnsi="Times New Roman"/>
          <w:b/>
          <w:szCs w:val="20"/>
          <w:lang w:eastAsia="zh-CN"/>
        </w:rPr>
        <w:t>s</w:t>
      </w:r>
      <w:proofErr w:type="spellEnd"/>
      <w:r w:rsidRPr="00BD1C8D">
        <w:rPr>
          <w:rFonts w:ascii="Times New Roman" w:eastAsiaTheme="minorEastAsia" w:hAnsi="Times New Roman"/>
          <w:b/>
          <w:szCs w:val="20"/>
          <w:lang w:eastAsia="zh-CN"/>
        </w:rPr>
        <w:t xml:space="preserve"> </w:t>
      </w:r>
      <w:r w:rsidR="00F400CF">
        <w:rPr>
          <w:rFonts w:ascii="Times New Roman" w:eastAsiaTheme="minorEastAsia" w:hAnsi="Times New Roman"/>
          <w:b/>
          <w:szCs w:val="20"/>
          <w:lang w:eastAsia="zh-CN"/>
        </w:rPr>
        <w:t>are</w:t>
      </w:r>
      <w:r w:rsidR="00E01537" w:rsidRPr="008C2819">
        <w:rPr>
          <w:rFonts w:ascii="Times New Roman" w:eastAsiaTheme="minorEastAsia" w:hAnsi="Times New Roman"/>
          <w:b/>
          <w:szCs w:val="20"/>
          <w:lang w:eastAsia="zh-CN"/>
        </w:rPr>
        <w:t xml:space="preserve"> </w:t>
      </w:r>
      <w:r w:rsidR="00917246">
        <w:rPr>
          <w:rFonts w:ascii="Times New Roman" w:eastAsiaTheme="minorEastAsia" w:hAnsi="Times New Roman" w:hint="eastAsia"/>
          <w:b/>
          <w:szCs w:val="20"/>
          <w:lang w:eastAsia="zh-CN"/>
        </w:rPr>
        <w:t>required</w:t>
      </w:r>
      <w:r w:rsidR="00917246">
        <w:rPr>
          <w:rFonts w:ascii="Times New Roman" w:eastAsiaTheme="minorEastAsia" w:hAnsi="Times New Roman"/>
          <w:b/>
          <w:szCs w:val="20"/>
          <w:lang w:eastAsia="zh-CN"/>
        </w:rPr>
        <w:t xml:space="preserve"> </w:t>
      </w:r>
      <w:r>
        <w:rPr>
          <w:rFonts w:ascii="Times New Roman" w:hAnsi="Times New Roman"/>
          <w:b/>
          <w:szCs w:val="21"/>
        </w:rPr>
        <w:t>especially for D2R with long transmission.</w:t>
      </w:r>
      <w:bookmarkEnd w:id="46"/>
    </w:p>
    <w:p w14:paraId="290954C1" w14:textId="201FB359" w:rsidR="008B023C" w:rsidRPr="00BD1C8D" w:rsidRDefault="008B023C" w:rsidP="00DF208D">
      <w:pPr>
        <w:pStyle w:val="ListParagraph"/>
        <w:numPr>
          <w:ilvl w:val="0"/>
          <w:numId w:val="21"/>
        </w:numPr>
        <w:spacing w:after="120"/>
        <w:ind w:firstLineChars="0"/>
        <w:rPr>
          <w:rFonts w:ascii="Times New Roman" w:eastAsiaTheme="minorEastAsia" w:hAnsi="Times New Roman"/>
          <w:b/>
          <w:szCs w:val="20"/>
          <w:lang w:val="en-GB"/>
        </w:rPr>
      </w:pPr>
      <w:r w:rsidRPr="001E6376">
        <w:rPr>
          <w:rFonts w:ascii="Times New Roman" w:eastAsiaTheme="minorEastAsia" w:hAnsi="Times New Roman"/>
          <w:b/>
          <w:sz w:val="20"/>
          <w:szCs w:val="20"/>
        </w:rPr>
        <w:t>Coherent</w:t>
      </w:r>
      <w:r w:rsidRPr="00BD1C8D">
        <w:rPr>
          <w:rFonts w:ascii="Times New Roman" w:eastAsiaTheme="minorEastAsia" w:hAnsi="Times New Roman"/>
          <w:b/>
          <w:sz w:val="20"/>
          <w:szCs w:val="20"/>
          <w:lang w:val="en-GB"/>
        </w:rPr>
        <w:t xml:space="preserve"> detection does not outperform </w:t>
      </w:r>
      <w:r w:rsidR="005A2A9F">
        <w:rPr>
          <w:rFonts w:ascii="Times New Roman" w:eastAsiaTheme="minorEastAsia" w:hAnsi="Times New Roman" w:hint="eastAsia"/>
          <w:b/>
          <w:sz w:val="20"/>
          <w:szCs w:val="20"/>
          <w:lang w:val="en-GB"/>
        </w:rPr>
        <w:t>non-</w:t>
      </w:r>
      <w:r w:rsidRPr="00BD1C8D">
        <w:rPr>
          <w:rFonts w:ascii="Times New Roman" w:eastAsiaTheme="minorEastAsia" w:hAnsi="Times New Roman"/>
          <w:b/>
          <w:sz w:val="20"/>
          <w:szCs w:val="20"/>
          <w:lang w:val="en-GB"/>
        </w:rPr>
        <w:t>coherent detection by nature. Coherent detection relies on accurate channel estimation, which requires additional mid/post-amble overhead at transmitter and complexity on channel estimation.</w:t>
      </w:r>
    </w:p>
    <w:p w14:paraId="6C4C3BC2" w14:textId="4C73151F" w:rsidR="005553D4" w:rsidRDefault="006E19C3" w:rsidP="008D6E30">
      <w:pPr>
        <w:adjustRightInd w:val="0"/>
        <w:snapToGrid w:val="0"/>
        <w:spacing w:before="120"/>
        <w:jc w:val="both"/>
        <w:rPr>
          <w:rFonts w:ascii="Times New Roman" w:eastAsia="宋体" w:hAnsi="Times New Roman"/>
          <w:b/>
        </w:rPr>
      </w:pPr>
      <w:bookmarkStart w:id="48" w:name="_Ref174124630"/>
      <w:bookmarkStart w:id="49" w:name="PP12"/>
      <w:bookmarkEnd w:id="47"/>
      <w:r w:rsidRPr="00542667">
        <w:rPr>
          <w:rFonts w:ascii="Times New Roman" w:eastAsia="等线" w:hAnsi="Times New Roman"/>
          <w:b/>
          <w:szCs w:val="20"/>
          <w:lang w:val="en-GB"/>
        </w:rPr>
        <w:t xml:space="preserve">Proposal </w:t>
      </w:r>
      <w:r w:rsidRPr="00D96E14">
        <w:rPr>
          <w:rFonts w:ascii="Times New Roman" w:hAnsi="Times New Roman"/>
          <w:b/>
          <w:szCs w:val="20"/>
        </w:rPr>
        <w:fldChar w:fldCharType="begin"/>
      </w:r>
      <w:r w:rsidRPr="00542667">
        <w:rPr>
          <w:rFonts w:ascii="Times New Roman" w:hAnsi="Times New Roman"/>
          <w:b/>
          <w:szCs w:val="20"/>
        </w:rPr>
        <w:instrText xml:space="preserve"> SEQ Proposal \* ARABIC </w:instrText>
      </w:r>
      <w:r w:rsidRPr="00D96E14">
        <w:rPr>
          <w:rFonts w:ascii="Times New Roman" w:hAnsi="Times New Roman"/>
          <w:b/>
          <w:szCs w:val="20"/>
        </w:rPr>
        <w:fldChar w:fldCharType="separate"/>
      </w:r>
      <w:r w:rsidR="00715E0B">
        <w:rPr>
          <w:rFonts w:ascii="Times New Roman" w:hAnsi="Times New Roman"/>
          <w:b/>
          <w:noProof/>
          <w:szCs w:val="20"/>
        </w:rPr>
        <w:t>20</w:t>
      </w:r>
      <w:r w:rsidRPr="00D96E14">
        <w:rPr>
          <w:rFonts w:ascii="Times New Roman" w:hAnsi="Times New Roman"/>
          <w:b/>
          <w:szCs w:val="20"/>
        </w:rPr>
        <w:fldChar w:fldCharType="end"/>
      </w:r>
      <w:r w:rsidR="009F673A" w:rsidRPr="002B5CD0">
        <w:rPr>
          <w:rFonts w:ascii="Times New Roman" w:eastAsia="等线" w:hAnsi="Times New Roman"/>
          <w:b/>
          <w:szCs w:val="20"/>
        </w:rPr>
        <w:t>:</w:t>
      </w:r>
      <w:r w:rsidR="009F673A" w:rsidRPr="002B5CD0">
        <w:rPr>
          <w:rFonts w:ascii="Times New Roman" w:eastAsia="宋体" w:hAnsi="Times New Roman"/>
          <w:b/>
        </w:rPr>
        <w:t xml:space="preserve"> </w:t>
      </w:r>
      <w:r w:rsidR="005553D4">
        <w:rPr>
          <w:rFonts w:ascii="Times New Roman" w:eastAsia="宋体" w:hAnsi="Times New Roman"/>
          <w:b/>
        </w:rPr>
        <w:t xml:space="preserve">For </w:t>
      </w:r>
      <w:r w:rsidR="00B34B75">
        <w:rPr>
          <w:rFonts w:ascii="Times New Roman" w:eastAsia="宋体" w:hAnsi="Times New Roman"/>
          <w:b/>
        </w:rPr>
        <w:t xml:space="preserve">comparison between non-coherent detection and </w:t>
      </w:r>
      <w:r w:rsidR="005553D4">
        <w:rPr>
          <w:rFonts w:ascii="Times New Roman" w:eastAsia="宋体" w:hAnsi="Times New Roman"/>
          <w:b/>
        </w:rPr>
        <w:t>coherent detection using preamble/</w:t>
      </w:r>
      <w:proofErr w:type="spellStart"/>
      <w:r w:rsidR="005553D4">
        <w:rPr>
          <w:rFonts w:ascii="Times New Roman" w:eastAsia="宋体" w:hAnsi="Times New Roman"/>
          <w:b/>
        </w:rPr>
        <w:t>midamble</w:t>
      </w:r>
      <w:proofErr w:type="spellEnd"/>
      <w:r w:rsidR="005553D4">
        <w:rPr>
          <w:rFonts w:ascii="Times New Roman" w:eastAsia="宋体" w:hAnsi="Times New Roman"/>
          <w:b/>
        </w:rPr>
        <w:t>/</w:t>
      </w:r>
      <w:proofErr w:type="spellStart"/>
      <w:r w:rsidR="005553D4">
        <w:rPr>
          <w:rFonts w:ascii="Times New Roman" w:eastAsia="宋体" w:hAnsi="Times New Roman"/>
          <w:b/>
        </w:rPr>
        <w:t>postamble</w:t>
      </w:r>
      <w:proofErr w:type="spellEnd"/>
      <w:r w:rsidR="005553D4">
        <w:rPr>
          <w:rFonts w:ascii="Times New Roman" w:eastAsia="宋体" w:hAnsi="Times New Roman"/>
          <w:b/>
        </w:rPr>
        <w:t xml:space="preserve"> for D2R transmission, capture the following observations for detection performance.</w:t>
      </w:r>
      <w:bookmarkEnd w:id="48"/>
    </w:p>
    <w:p w14:paraId="6D70284C" w14:textId="4B3D552B" w:rsidR="00B34B75" w:rsidRPr="002B2376" w:rsidRDefault="00B34B75" w:rsidP="008D6E30">
      <w:pPr>
        <w:pStyle w:val="ListParagraph"/>
        <w:numPr>
          <w:ilvl w:val="0"/>
          <w:numId w:val="21"/>
        </w:numPr>
        <w:ind w:firstLineChars="0"/>
        <w:rPr>
          <w:rFonts w:ascii="Times New Roman" w:hAnsi="Times New Roman"/>
          <w:b/>
          <w:sz w:val="20"/>
          <w:szCs w:val="20"/>
        </w:rPr>
      </w:pPr>
      <w:r w:rsidRPr="002B2376">
        <w:rPr>
          <w:rFonts w:ascii="Times New Roman" w:hAnsi="Times New Roman"/>
          <w:b/>
          <w:sz w:val="20"/>
          <w:szCs w:val="20"/>
        </w:rPr>
        <w:t xml:space="preserve">For D2R transmission with </w:t>
      </w:r>
      <w:r w:rsidR="003B3ADF">
        <w:rPr>
          <w:rFonts w:ascii="Times New Roman" w:hAnsi="Times New Roman" w:hint="eastAsia"/>
          <w:b/>
          <w:sz w:val="20"/>
          <w:szCs w:val="20"/>
        </w:rPr>
        <w:t>sufficient</w:t>
      </w:r>
      <w:r w:rsidR="003B3ADF">
        <w:rPr>
          <w:rFonts w:ascii="Times New Roman" w:hAnsi="Times New Roman"/>
          <w:b/>
          <w:sz w:val="20"/>
          <w:szCs w:val="20"/>
        </w:rPr>
        <w:t xml:space="preserve"> </w:t>
      </w:r>
      <w:proofErr w:type="spellStart"/>
      <w:r w:rsidR="003B3ADF">
        <w:rPr>
          <w:rFonts w:ascii="Times New Roman" w:hAnsi="Times New Roman" w:hint="eastAsia"/>
          <w:b/>
          <w:sz w:val="20"/>
          <w:szCs w:val="20"/>
        </w:rPr>
        <w:t>midamble</w:t>
      </w:r>
      <w:proofErr w:type="spellEnd"/>
      <w:r w:rsidR="003B3ADF">
        <w:rPr>
          <w:rFonts w:ascii="Times New Roman" w:hAnsi="Times New Roman" w:hint="eastAsia"/>
          <w:b/>
          <w:sz w:val="20"/>
          <w:szCs w:val="20"/>
        </w:rPr>
        <w:t>/</w:t>
      </w:r>
      <w:proofErr w:type="spellStart"/>
      <w:r w:rsidR="003B3ADF">
        <w:rPr>
          <w:rFonts w:ascii="Times New Roman" w:hAnsi="Times New Roman"/>
          <w:b/>
          <w:sz w:val="20"/>
          <w:szCs w:val="20"/>
        </w:rPr>
        <w:t>postamble</w:t>
      </w:r>
      <w:proofErr w:type="spellEnd"/>
      <w:r w:rsidRPr="002B2376">
        <w:rPr>
          <w:rFonts w:ascii="Times New Roman" w:hAnsi="Times New Roman"/>
          <w:b/>
          <w:sz w:val="20"/>
          <w:szCs w:val="20"/>
        </w:rPr>
        <w:t xml:space="preserve">, </w:t>
      </w:r>
      <w:r w:rsidR="000C6B15">
        <w:rPr>
          <w:rFonts w:ascii="Times New Roman" w:hAnsi="Times New Roman"/>
          <w:b/>
          <w:sz w:val="20"/>
          <w:szCs w:val="20"/>
        </w:rPr>
        <w:t>2</w:t>
      </w:r>
      <w:r w:rsidR="00C275CD" w:rsidRPr="00815FEC">
        <w:rPr>
          <w:rFonts w:ascii="Times New Roman" w:hAnsi="Times New Roman"/>
          <w:b/>
          <w:sz w:val="20"/>
          <w:szCs w:val="20"/>
        </w:rPr>
        <w:t>~</w:t>
      </w:r>
      <w:r w:rsidR="000C6B15">
        <w:rPr>
          <w:rFonts w:ascii="Times New Roman" w:hAnsi="Times New Roman"/>
          <w:b/>
          <w:sz w:val="20"/>
          <w:szCs w:val="20"/>
        </w:rPr>
        <w:t xml:space="preserve">3 </w:t>
      </w:r>
      <w:r w:rsidR="00C275CD" w:rsidRPr="00815FEC">
        <w:rPr>
          <w:rFonts w:ascii="Times New Roman" w:hAnsi="Times New Roman"/>
          <w:b/>
          <w:sz w:val="20"/>
          <w:szCs w:val="20"/>
        </w:rPr>
        <w:t>dB</w:t>
      </w:r>
      <w:r w:rsidR="00C275CD">
        <w:rPr>
          <w:rFonts w:ascii="Times New Roman" w:hAnsi="Times New Roman"/>
          <w:b/>
          <w:sz w:val="20"/>
          <w:szCs w:val="20"/>
        </w:rPr>
        <w:t xml:space="preserve"> </w:t>
      </w:r>
      <w:r w:rsidRPr="002B2376">
        <w:rPr>
          <w:rFonts w:ascii="Times New Roman" w:hAnsi="Times New Roman"/>
          <w:b/>
          <w:sz w:val="20"/>
          <w:szCs w:val="20"/>
        </w:rPr>
        <w:t xml:space="preserve">gain </w:t>
      </w:r>
      <w:r w:rsidR="00C275CD">
        <w:rPr>
          <w:rFonts w:ascii="Times New Roman" w:hAnsi="Times New Roman"/>
          <w:b/>
          <w:sz w:val="20"/>
          <w:szCs w:val="20"/>
        </w:rPr>
        <w:t>can be</w:t>
      </w:r>
      <w:r w:rsidRPr="002B2376">
        <w:rPr>
          <w:rFonts w:ascii="Times New Roman" w:hAnsi="Times New Roman"/>
          <w:b/>
          <w:sz w:val="20"/>
          <w:szCs w:val="20"/>
        </w:rPr>
        <w:t xml:space="preserve"> obtained from coherent detection </w:t>
      </w:r>
      <w:r w:rsidR="00C275CD">
        <w:rPr>
          <w:rFonts w:ascii="Times New Roman" w:hAnsi="Times New Roman"/>
          <w:b/>
          <w:sz w:val="20"/>
          <w:szCs w:val="20"/>
        </w:rPr>
        <w:t xml:space="preserve">at </w:t>
      </w:r>
      <w:r w:rsidR="00C34ECE">
        <w:rPr>
          <w:rFonts w:ascii="Times New Roman" w:hAnsi="Times New Roman"/>
          <w:b/>
          <w:sz w:val="20"/>
          <w:szCs w:val="20"/>
        </w:rPr>
        <w:t>10% B</w:t>
      </w:r>
      <w:r w:rsidR="003B3ADF">
        <w:rPr>
          <w:rFonts w:ascii="Times New Roman" w:hAnsi="Times New Roman" w:hint="eastAsia"/>
          <w:b/>
          <w:sz w:val="20"/>
          <w:szCs w:val="20"/>
        </w:rPr>
        <w:t>L</w:t>
      </w:r>
      <w:r w:rsidR="00C34ECE">
        <w:rPr>
          <w:rFonts w:ascii="Times New Roman" w:hAnsi="Times New Roman"/>
          <w:b/>
          <w:sz w:val="20"/>
          <w:szCs w:val="20"/>
        </w:rPr>
        <w:t xml:space="preserve">ER, </w:t>
      </w:r>
      <w:r w:rsidR="00C275CD">
        <w:rPr>
          <w:rFonts w:ascii="Times New Roman" w:hAnsi="Times New Roman"/>
          <w:b/>
          <w:sz w:val="20"/>
          <w:szCs w:val="20"/>
        </w:rPr>
        <w:t>at the expense of higher overhead and receiver complexity</w:t>
      </w:r>
      <w:r w:rsidRPr="002B2376">
        <w:rPr>
          <w:rFonts w:ascii="Times New Roman" w:hAnsi="Times New Roman"/>
          <w:b/>
          <w:sz w:val="20"/>
          <w:szCs w:val="20"/>
        </w:rPr>
        <w:t>.</w:t>
      </w:r>
    </w:p>
    <w:p w14:paraId="51A2AB1D" w14:textId="77777777" w:rsidR="00CF2C01" w:rsidRPr="002B2376" w:rsidRDefault="00CF2C01" w:rsidP="008D6E30">
      <w:pPr>
        <w:pStyle w:val="ListParagraph"/>
        <w:numPr>
          <w:ilvl w:val="0"/>
          <w:numId w:val="21"/>
        </w:numPr>
        <w:ind w:firstLineChars="0"/>
        <w:rPr>
          <w:rFonts w:ascii="Times New Roman" w:hAnsi="Times New Roman"/>
          <w:b/>
          <w:sz w:val="20"/>
          <w:szCs w:val="20"/>
        </w:rPr>
      </w:pPr>
      <w:r w:rsidRPr="002B2376">
        <w:rPr>
          <w:rFonts w:ascii="Times New Roman" w:hAnsi="Times New Roman"/>
          <w:b/>
          <w:sz w:val="20"/>
          <w:szCs w:val="20"/>
        </w:rPr>
        <w:t xml:space="preserve">For D2R transmission with long duration, </w:t>
      </w:r>
    </w:p>
    <w:p w14:paraId="3DE84FA5" w14:textId="067A7DF3" w:rsidR="005553D4" w:rsidRDefault="00B34B75" w:rsidP="008D6E30">
      <w:pPr>
        <w:pStyle w:val="ListParagraph"/>
        <w:numPr>
          <w:ilvl w:val="1"/>
          <w:numId w:val="21"/>
        </w:numPr>
        <w:ind w:firstLineChars="0"/>
        <w:rPr>
          <w:rFonts w:ascii="Times New Roman" w:hAnsi="Times New Roman"/>
          <w:b/>
          <w:sz w:val="20"/>
          <w:szCs w:val="21"/>
        </w:rPr>
      </w:pPr>
      <w:r>
        <w:rPr>
          <w:rFonts w:ascii="Times New Roman" w:hAnsi="Times New Roman"/>
          <w:b/>
          <w:sz w:val="20"/>
          <w:szCs w:val="21"/>
        </w:rPr>
        <w:t xml:space="preserve">Error floor can </w:t>
      </w:r>
      <w:r w:rsidRPr="00362CCF">
        <w:rPr>
          <w:rFonts w:ascii="Times New Roman" w:hAnsi="Times New Roman"/>
          <w:b/>
          <w:sz w:val="20"/>
          <w:szCs w:val="20"/>
        </w:rPr>
        <w:t>be</w:t>
      </w:r>
      <w:r>
        <w:rPr>
          <w:rFonts w:ascii="Times New Roman" w:hAnsi="Times New Roman"/>
          <w:b/>
          <w:sz w:val="20"/>
          <w:szCs w:val="21"/>
        </w:rPr>
        <w:t xml:space="preserve"> observed even with </w:t>
      </w:r>
      <w:r w:rsidR="00731817" w:rsidRPr="008C2819">
        <w:rPr>
          <w:rFonts w:ascii="Times New Roman" w:hAnsi="Times New Roman"/>
          <w:b/>
          <w:sz w:val="20"/>
          <w:szCs w:val="20"/>
        </w:rPr>
        <w:t xml:space="preserve">the insertion of </w:t>
      </w:r>
      <w:r>
        <w:rPr>
          <w:rFonts w:ascii="Times New Roman" w:hAnsi="Times New Roman"/>
          <w:b/>
          <w:sz w:val="20"/>
          <w:szCs w:val="21"/>
        </w:rPr>
        <w:t xml:space="preserve">multiple </w:t>
      </w:r>
      <w:proofErr w:type="spellStart"/>
      <w:r>
        <w:rPr>
          <w:rFonts w:ascii="Times New Roman" w:hAnsi="Times New Roman"/>
          <w:b/>
          <w:sz w:val="20"/>
          <w:szCs w:val="21"/>
        </w:rPr>
        <w:t>midambles</w:t>
      </w:r>
      <w:proofErr w:type="spellEnd"/>
      <w:r>
        <w:rPr>
          <w:rFonts w:ascii="Times New Roman" w:hAnsi="Times New Roman"/>
          <w:b/>
          <w:sz w:val="20"/>
          <w:szCs w:val="21"/>
        </w:rPr>
        <w:t>/</w:t>
      </w:r>
      <w:proofErr w:type="spellStart"/>
      <w:r>
        <w:rPr>
          <w:rFonts w:ascii="Times New Roman" w:hAnsi="Times New Roman"/>
          <w:b/>
          <w:sz w:val="20"/>
          <w:szCs w:val="21"/>
        </w:rPr>
        <w:t>postamble</w:t>
      </w:r>
      <w:r w:rsidR="008C164F">
        <w:rPr>
          <w:rFonts w:ascii="Times New Roman" w:hAnsi="Times New Roman"/>
          <w:b/>
          <w:sz w:val="20"/>
          <w:szCs w:val="21"/>
        </w:rPr>
        <w:t>s</w:t>
      </w:r>
      <w:proofErr w:type="spellEnd"/>
      <w:r w:rsidR="00CF2C01">
        <w:rPr>
          <w:rFonts w:ascii="Times New Roman" w:hAnsi="Times New Roman"/>
          <w:b/>
          <w:sz w:val="20"/>
          <w:szCs w:val="21"/>
        </w:rPr>
        <w:t>.</w:t>
      </w:r>
    </w:p>
    <w:p w14:paraId="0FAE9351" w14:textId="7AC5EACE" w:rsidR="009A11A5" w:rsidRPr="00881CAB" w:rsidRDefault="00B34B75" w:rsidP="00FA0022">
      <w:pPr>
        <w:pStyle w:val="ListParagraph"/>
        <w:numPr>
          <w:ilvl w:val="1"/>
          <w:numId w:val="21"/>
        </w:numPr>
        <w:spacing w:after="120"/>
        <w:ind w:left="836" w:firstLineChars="0" w:hanging="418"/>
        <w:rPr>
          <w:rFonts w:ascii="Times New Roman" w:hAnsi="Times New Roman"/>
          <w:b/>
          <w:sz w:val="20"/>
          <w:szCs w:val="21"/>
        </w:rPr>
      </w:pPr>
      <w:r>
        <w:rPr>
          <w:rFonts w:ascii="Times New Roman" w:hAnsi="Times New Roman"/>
          <w:b/>
          <w:sz w:val="20"/>
          <w:szCs w:val="21"/>
        </w:rPr>
        <w:t xml:space="preserve">Performance </w:t>
      </w:r>
      <w:r w:rsidR="001C1A0D">
        <w:rPr>
          <w:rFonts w:ascii="Times New Roman" w:hAnsi="Times New Roman"/>
          <w:b/>
          <w:sz w:val="20"/>
          <w:szCs w:val="21"/>
        </w:rPr>
        <w:t>of</w:t>
      </w:r>
      <w:r>
        <w:rPr>
          <w:rFonts w:ascii="Times New Roman" w:hAnsi="Times New Roman"/>
          <w:b/>
          <w:sz w:val="20"/>
          <w:szCs w:val="21"/>
        </w:rPr>
        <w:t xml:space="preserve"> </w:t>
      </w:r>
      <w:r w:rsidRPr="00362CCF">
        <w:rPr>
          <w:rFonts w:ascii="Times New Roman" w:hAnsi="Times New Roman"/>
          <w:b/>
          <w:sz w:val="20"/>
          <w:szCs w:val="20"/>
        </w:rPr>
        <w:t>non</w:t>
      </w:r>
      <w:r>
        <w:rPr>
          <w:rFonts w:ascii="Times New Roman" w:hAnsi="Times New Roman"/>
          <w:b/>
          <w:sz w:val="20"/>
          <w:szCs w:val="21"/>
        </w:rPr>
        <w:t>-coherent detection may outperform coherent detection in high SNR region.</w:t>
      </w:r>
    </w:p>
    <w:bookmarkEnd w:id="49"/>
    <w:p w14:paraId="6D6A7EBE" w14:textId="2A0A2E7B" w:rsidR="00391627" w:rsidRDefault="002B3BC4" w:rsidP="008F53D2">
      <w:pPr>
        <w:adjustRightInd w:val="0"/>
        <w:snapToGrid w:val="0"/>
        <w:spacing w:before="120" w:after="120"/>
        <w:jc w:val="both"/>
        <w:rPr>
          <w:rFonts w:ascii="Times New Roman" w:eastAsiaTheme="minorEastAsia" w:hAnsi="Times New Roman"/>
          <w:bCs/>
          <w:szCs w:val="20"/>
          <w:lang w:val="en-GB" w:eastAsia="zh-CN"/>
        </w:rPr>
      </w:pPr>
      <w:r w:rsidRPr="005B0CF5">
        <w:rPr>
          <w:rFonts w:ascii="Times New Roman" w:eastAsiaTheme="minorEastAsia" w:hAnsi="Times New Roman"/>
          <w:bCs/>
          <w:szCs w:val="20"/>
          <w:u w:val="single"/>
          <w:lang w:val="en-GB" w:eastAsia="zh-CN"/>
        </w:rPr>
        <w:t>From SFO estimation perspective,</w:t>
      </w:r>
      <w:r w:rsidR="00A043AA" w:rsidRPr="00BD1C8D">
        <w:rPr>
          <w:rFonts w:ascii="Times New Roman" w:eastAsiaTheme="minorEastAsia" w:hAnsi="Times New Roman"/>
          <w:szCs w:val="20"/>
          <w:lang w:val="en-GB" w:eastAsia="zh-CN"/>
        </w:rPr>
        <w:t xml:space="preserve"> </w:t>
      </w:r>
      <w:r w:rsidR="00A406B6">
        <w:rPr>
          <w:rFonts w:ascii="Times New Roman" w:eastAsiaTheme="minorEastAsia" w:hAnsi="Times New Roman"/>
          <w:bCs/>
          <w:szCs w:val="20"/>
          <w:lang w:val="en-GB" w:eastAsia="zh-CN"/>
        </w:rPr>
        <w:t xml:space="preserve">compared with D2R w/o </w:t>
      </w:r>
      <w:proofErr w:type="spellStart"/>
      <w:r w:rsidR="00A406B6">
        <w:rPr>
          <w:rFonts w:ascii="Times New Roman" w:eastAsiaTheme="minorEastAsia" w:hAnsi="Times New Roman"/>
          <w:bCs/>
          <w:szCs w:val="20"/>
          <w:lang w:val="en-GB" w:eastAsia="zh-CN"/>
        </w:rPr>
        <w:t>midamble</w:t>
      </w:r>
      <w:proofErr w:type="spellEnd"/>
      <w:r w:rsidR="00A406B6">
        <w:rPr>
          <w:rFonts w:ascii="Times New Roman" w:eastAsiaTheme="minorEastAsia" w:hAnsi="Times New Roman"/>
          <w:bCs/>
          <w:szCs w:val="20"/>
          <w:lang w:val="en-GB" w:eastAsia="zh-CN"/>
        </w:rPr>
        <w:t>/</w:t>
      </w:r>
      <w:proofErr w:type="spellStart"/>
      <w:r w:rsidR="00A406B6">
        <w:rPr>
          <w:rFonts w:ascii="Times New Roman" w:eastAsiaTheme="minorEastAsia" w:hAnsi="Times New Roman"/>
          <w:bCs/>
          <w:szCs w:val="20"/>
          <w:lang w:val="en-GB" w:eastAsia="zh-CN"/>
        </w:rPr>
        <w:t>postamble</w:t>
      </w:r>
      <w:proofErr w:type="spellEnd"/>
      <w:r w:rsidR="00203FBC">
        <w:rPr>
          <w:rFonts w:ascii="Times New Roman" w:eastAsiaTheme="minorEastAsia" w:hAnsi="Times New Roman"/>
          <w:bCs/>
          <w:szCs w:val="20"/>
          <w:lang w:val="en-GB" w:eastAsia="zh-CN"/>
        </w:rPr>
        <w:t xml:space="preserve"> case</w:t>
      </w:r>
      <w:r w:rsidR="00A406B6">
        <w:rPr>
          <w:rFonts w:ascii="Times New Roman" w:eastAsiaTheme="minorEastAsia" w:hAnsi="Times New Roman"/>
          <w:bCs/>
          <w:szCs w:val="20"/>
          <w:lang w:val="en-GB" w:eastAsia="zh-CN"/>
        </w:rPr>
        <w:t xml:space="preserve"> which estimate</w:t>
      </w:r>
      <w:r w:rsidR="0061181F">
        <w:rPr>
          <w:rFonts w:ascii="Times New Roman" w:eastAsiaTheme="minorEastAsia" w:hAnsi="Times New Roman"/>
          <w:bCs/>
          <w:szCs w:val="20"/>
          <w:lang w:val="en-GB" w:eastAsia="zh-CN"/>
        </w:rPr>
        <w:t>s</w:t>
      </w:r>
      <w:r w:rsidR="00A406B6">
        <w:rPr>
          <w:rFonts w:ascii="Times New Roman" w:eastAsiaTheme="minorEastAsia" w:hAnsi="Times New Roman"/>
          <w:bCs/>
          <w:szCs w:val="20"/>
          <w:lang w:val="en-GB" w:eastAsia="zh-CN"/>
        </w:rPr>
        <w:t xml:space="preserve"> SFO totally based on preamble, </w:t>
      </w:r>
      <w:r w:rsidR="00244EBE">
        <w:rPr>
          <w:rFonts w:ascii="Times New Roman" w:eastAsiaTheme="minorEastAsia" w:hAnsi="Times New Roman"/>
          <w:bCs/>
          <w:szCs w:val="20"/>
          <w:lang w:val="en-GB" w:eastAsia="zh-CN"/>
        </w:rPr>
        <w:t xml:space="preserve">better SFO estimation accuracy may be achieved for D2R with </w:t>
      </w:r>
      <w:proofErr w:type="spellStart"/>
      <w:r w:rsidR="00244EBE">
        <w:rPr>
          <w:rFonts w:ascii="Times New Roman" w:eastAsiaTheme="minorEastAsia" w:hAnsi="Times New Roman"/>
          <w:bCs/>
          <w:szCs w:val="20"/>
          <w:lang w:val="en-GB" w:eastAsia="zh-CN"/>
        </w:rPr>
        <w:t>midamble</w:t>
      </w:r>
      <w:proofErr w:type="spellEnd"/>
      <w:r w:rsidR="00244EBE">
        <w:rPr>
          <w:rFonts w:ascii="Times New Roman" w:eastAsiaTheme="minorEastAsia" w:hAnsi="Times New Roman"/>
          <w:bCs/>
          <w:szCs w:val="20"/>
          <w:lang w:val="en-GB" w:eastAsia="zh-CN"/>
        </w:rPr>
        <w:t xml:space="preserve"> or </w:t>
      </w:r>
      <w:proofErr w:type="spellStart"/>
      <w:r w:rsidR="00244EBE">
        <w:rPr>
          <w:rFonts w:ascii="Times New Roman" w:eastAsiaTheme="minorEastAsia" w:hAnsi="Times New Roman"/>
          <w:bCs/>
          <w:szCs w:val="20"/>
          <w:lang w:val="en-GB" w:eastAsia="zh-CN"/>
        </w:rPr>
        <w:t>postamble</w:t>
      </w:r>
      <w:proofErr w:type="spellEnd"/>
      <w:r w:rsidR="00244EBE">
        <w:rPr>
          <w:rFonts w:ascii="Times New Roman" w:eastAsiaTheme="minorEastAsia" w:hAnsi="Times New Roman"/>
          <w:bCs/>
          <w:szCs w:val="20"/>
          <w:lang w:val="en-GB" w:eastAsia="zh-CN"/>
        </w:rPr>
        <w:t xml:space="preserve">, </w:t>
      </w:r>
      <w:r w:rsidR="00A406B6">
        <w:rPr>
          <w:rFonts w:ascii="Times New Roman" w:eastAsiaTheme="minorEastAsia" w:hAnsi="Times New Roman"/>
          <w:bCs/>
          <w:szCs w:val="20"/>
          <w:lang w:val="en-GB" w:eastAsia="zh-CN"/>
        </w:rPr>
        <w:t>since</w:t>
      </w:r>
      <w:r w:rsidR="00244EBE">
        <w:rPr>
          <w:rFonts w:ascii="Times New Roman" w:eastAsiaTheme="minorEastAsia" w:hAnsi="Times New Roman"/>
          <w:bCs/>
          <w:szCs w:val="20"/>
          <w:lang w:val="en-GB" w:eastAsia="zh-CN"/>
        </w:rPr>
        <w:t xml:space="preserve"> SFO estimation can be update based on timing estimation obtained from current </w:t>
      </w:r>
      <w:proofErr w:type="spellStart"/>
      <w:r w:rsidR="00244EBE">
        <w:rPr>
          <w:rFonts w:ascii="Times New Roman" w:eastAsiaTheme="minorEastAsia" w:hAnsi="Times New Roman"/>
          <w:bCs/>
          <w:szCs w:val="20"/>
          <w:lang w:val="en-GB" w:eastAsia="zh-CN"/>
        </w:rPr>
        <w:t>midamble</w:t>
      </w:r>
      <w:proofErr w:type="spellEnd"/>
      <w:r w:rsidR="00244EBE">
        <w:rPr>
          <w:rFonts w:ascii="Times New Roman" w:eastAsiaTheme="minorEastAsia" w:hAnsi="Times New Roman"/>
          <w:bCs/>
          <w:szCs w:val="20"/>
          <w:lang w:val="en-GB" w:eastAsia="zh-CN"/>
        </w:rPr>
        <w:t>/</w:t>
      </w:r>
      <w:proofErr w:type="spellStart"/>
      <w:r w:rsidR="00244EBE">
        <w:rPr>
          <w:rFonts w:ascii="Times New Roman" w:eastAsiaTheme="minorEastAsia" w:hAnsi="Times New Roman"/>
          <w:bCs/>
          <w:szCs w:val="20"/>
          <w:lang w:val="en-GB" w:eastAsia="zh-CN"/>
        </w:rPr>
        <w:t>postamble</w:t>
      </w:r>
      <w:proofErr w:type="spellEnd"/>
      <w:r w:rsidR="00244EBE">
        <w:rPr>
          <w:rFonts w:ascii="Times New Roman" w:eastAsiaTheme="minorEastAsia" w:hAnsi="Times New Roman"/>
          <w:bCs/>
          <w:szCs w:val="20"/>
          <w:lang w:val="en-GB" w:eastAsia="zh-CN"/>
        </w:rPr>
        <w:t xml:space="preserve"> and previous preamble/</w:t>
      </w:r>
      <w:proofErr w:type="spellStart"/>
      <w:r w:rsidR="00244EBE">
        <w:rPr>
          <w:rFonts w:ascii="Times New Roman" w:eastAsiaTheme="minorEastAsia" w:hAnsi="Times New Roman"/>
          <w:bCs/>
          <w:szCs w:val="20"/>
          <w:lang w:val="en-GB" w:eastAsia="zh-CN"/>
        </w:rPr>
        <w:t>midamble</w:t>
      </w:r>
      <w:proofErr w:type="spellEnd"/>
      <w:r w:rsidR="00244EBE">
        <w:rPr>
          <w:rFonts w:ascii="Times New Roman" w:eastAsiaTheme="minorEastAsia" w:hAnsi="Times New Roman"/>
          <w:bCs/>
          <w:szCs w:val="20"/>
          <w:lang w:val="en-GB" w:eastAsia="zh-CN"/>
        </w:rPr>
        <w:t>.</w:t>
      </w:r>
      <w:r w:rsidR="00461C98">
        <w:rPr>
          <w:rFonts w:ascii="Times New Roman" w:eastAsiaTheme="minorEastAsia" w:hAnsi="Times New Roman"/>
          <w:bCs/>
          <w:szCs w:val="20"/>
          <w:lang w:val="en-GB" w:eastAsia="zh-CN"/>
        </w:rPr>
        <w:t xml:space="preserve"> </w:t>
      </w:r>
      <w:r w:rsidR="00391627">
        <w:rPr>
          <w:rFonts w:ascii="Times New Roman" w:eastAsiaTheme="minorEastAsia" w:hAnsi="Times New Roman"/>
          <w:bCs/>
          <w:szCs w:val="20"/>
          <w:lang w:val="en-GB" w:eastAsia="zh-CN"/>
        </w:rPr>
        <w:t xml:space="preserve">Or, we can expect less hypothesis for fine SFO estimation on preamble with further SFO update based on </w:t>
      </w:r>
      <w:proofErr w:type="spellStart"/>
      <w:r w:rsidR="00391627">
        <w:rPr>
          <w:rFonts w:ascii="Times New Roman" w:eastAsiaTheme="minorEastAsia" w:hAnsi="Times New Roman"/>
          <w:bCs/>
          <w:szCs w:val="20"/>
          <w:lang w:val="en-GB" w:eastAsia="zh-CN"/>
        </w:rPr>
        <w:t>midamble</w:t>
      </w:r>
      <w:proofErr w:type="spellEnd"/>
      <w:r w:rsidR="00391627">
        <w:rPr>
          <w:rFonts w:ascii="Times New Roman" w:eastAsiaTheme="minorEastAsia" w:hAnsi="Times New Roman"/>
          <w:bCs/>
          <w:szCs w:val="20"/>
          <w:lang w:val="en-GB" w:eastAsia="zh-CN"/>
        </w:rPr>
        <w:t>/</w:t>
      </w:r>
      <w:proofErr w:type="spellStart"/>
      <w:r w:rsidR="00391627">
        <w:rPr>
          <w:rFonts w:ascii="Times New Roman" w:eastAsiaTheme="minorEastAsia" w:hAnsi="Times New Roman"/>
          <w:bCs/>
          <w:szCs w:val="20"/>
          <w:lang w:val="en-GB" w:eastAsia="zh-CN"/>
        </w:rPr>
        <w:t>postamble</w:t>
      </w:r>
      <w:proofErr w:type="spellEnd"/>
      <w:r w:rsidR="00391627">
        <w:rPr>
          <w:rFonts w:ascii="Times New Roman" w:eastAsiaTheme="minorEastAsia" w:hAnsi="Times New Roman"/>
          <w:bCs/>
          <w:szCs w:val="20"/>
          <w:lang w:val="en-GB" w:eastAsia="zh-CN"/>
        </w:rPr>
        <w:t xml:space="preserve">. </w:t>
      </w:r>
    </w:p>
    <w:p w14:paraId="42C3B204" w14:textId="6B9AF588" w:rsidR="002B3BC4" w:rsidRPr="00BD1C8D" w:rsidRDefault="00391627" w:rsidP="008F53D2">
      <w:pPr>
        <w:adjustRightInd w:val="0"/>
        <w:snapToGrid w:val="0"/>
        <w:spacing w:before="120" w:after="120"/>
        <w:jc w:val="both"/>
        <w:rPr>
          <w:rFonts w:ascii="Times New Roman" w:eastAsiaTheme="minorEastAsia" w:hAnsi="Times New Roman"/>
          <w:szCs w:val="20"/>
          <w:lang w:val="en-GB" w:eastAsia="zh-CN"/>
        </w:rPr>
      </w:pPr>
      <w:r>
        <w:rPr>
          <w:rFonts w:ascii="Times New Roman" w:eastAsiaTheme="minorEastAsia" w:hAnsi="Times New Roman"/>
          <w:bCs/>
          <w:szCs w:val="20"/>
          <w:lang w:val="en-GB" w:eastAsia="zh-CN"/>
        </w:rPr>
        <w:t xml:space="preserve">Accordingly, </w:t>
      </w:r>
      <w:r w:rsidR="00A043AA" w:rsidRPr="00BD1C8D">
        <w:rPr>
          <w:rFonts w:ascii="Times New Roman" w:eastAsiaTheme="minorEastAsia" w:hAnsi="Times New Roman"/>
          <w:szCs w:val="20"/>
          <w:lang w:val="en-GB" w:eastAsia="zh-CN"/>
        </w:rPr>
        <w:t>the</w:t>
      </w:r>
      <w:r>
        <w:rPr>
          <w:rFonts w:ascii="Times New Roman" w:eastAsiaTheme="minorEastAsia" w:hAnsi="Times New Roman"/>
          <w:bCs/>
          <w:szCs w:val="20"/>
          <w:lang w:val="en-GB" w:eastAsia="zh-CN"/>
        </w:rPr>
        <w:t xml:space="preserve"> evaluation results for</w:t>
      </w:r>
      <w:r w:rsidR="00A043AA" w:rsidRPr="00BD1C8D">
        <w:rPr>
          <w:rFonts w:ascii="Times New Roman" w:eastAsiaTheme="minorEastAsia" w:hAnsi="Times New Roman"/>
          <w:szCs w:val="20"/>
          <w:lang w:val="en-GB" w:eastAsia="zh-CN"/>
        </w:rPr>
        <w:t xml:space="preserve"> SFO estimation accuracy w/ and w/o </w:t>
      </w:r>
      <w:proofErr w:type="spellStart"/>
      <w:r w:rsidR="00A043AA" w:rsidRPr="00BD1C8D">
        <w:rPr>
          <w:rFonts w:ascii="Times New Roman" w:eastAsiaTheme="minorEastAsia" w:hAnsi="Times New Roman"/>
          <w:szCs w:val="20"/>
          <w:lang w:val="en-GB" w:eastAsia="zh-CN"/>
        </w:rPr>
        <w:t>midamble</w:t>
      </w:r>
      <w:proofErr w:type="spellEnd"/>
      <w:r w:rsidR="00A043AA" w:rsidRPr="00BD1C8D">
        <w:rPr>
          <w:rFonts w:ascii="Times New Roman" w:eastAsiaTheme="minorEastAsia" w:hAnsi="Times New Roman"/>
          <w:szCs w:val="20"/>
          <w:lang w:val="en-GB" w:eastAsia="zh-CN"/>
        </w:rPr>
        <w:t>/</w:t>
      </w:r>
      <w:proofErr w:type="spellStart"/>
      <w:r w:rsidR="00A043AA" w:rsidRPr="00BD1C8D">
        <w:rPr>
          <w:rFonts w:ascii="Times New Roman" w:eastAsiaTheme="minorEastAsia" w:hAnsi="Times New Roman"/>
          <w:szCs w:val="20"/>
          <w:lang w:val="en-GB" w:eastAsia="zh-CN"/>
        </w:rPr>
        <w:t>postamble</w:t>
      </w:r>
      <w:proofErr w:type="spellEnd"/>
      <w:r w:rsidR="00A043AA" w:rsidRPr="00BD1C8D">
        <w:rPr>
          <w:rFonts w:ascii="Times New Roman" w:eastAsiaTheme="minorEastAsia" w:hAnsi="Times New Roman"/>
          <w:szCs w:val="20"/>
          <w:lang w:val="en-GB" w:eastAsia="zh-CN"/>
        </w:rPr>
        <w:t xml:space="preserve"> are provided in </w:t>
      </w:r>
      <w:r w:rsidR="00841ECB" w:rsidRPr="007362A2">
        <w:rPr>
          <w:rFonts w:ascii="Times New Roman" w:eastAsiaTheme="minorEastAsia" w:hAnsi="Times New Roman"/>
          <w:bCs/>
          <w:szCs w:val="20"/>
          <w:lang w:val="en-GB" w:eastAsia="zh-CN"/>
        </w:rPr>
        <w:fldChar w:fldCharType="begin"/>
      </w:r>
      <w:r w:rsidR="00841ECB" w:rsidRPr="007362A2">
        <w:rPr>
          <w:rFonts w:ascii="Times New Roman" w:eastAsiaTheme="minorEastAsia" w:hAnsi="Times New Roman"/>
          <w:bCs/>
          <w:szCs w:val="20"/>
          <w:lang w:val="en-GB" w:eastAsia="zh-CN"/>
        </w:rPr>
        <w:instrText xml:space="preserve"> REF _Ref178365357 \h </w:instrText>
      </w:r>
      <w:r w:rsidR="00841ECB" w:rsidRPr="007362A2">
        <w:rPr>
          <w:rFonts w:ascii="Times New Roman" w:eastAsiaTheme="minorEastAsia" w:hAnsi="Times New Roman"/>
          <w:bCs/>
          <w:szCs w:val="20"/>
          <w:lang w:val="en-GB" w:eastAsia="zh-CN"/>
        </w:rPr>
      </w:r>
      <w:r w:rsidR="007362A2" w:rsidRPr="007362A2">
        <w:rPr>
          <w:rFonts w:ascii="Times New Roman" w:eastAsiaTheme="minorEastAsia" w:hAnsi="Times New Roman"/>
          <w:bCs/>
          <w:szCs w:val="20"/>
          <w:lang w:val="en-GB" w:eastAsia="zh-CN"/>
        </w:rPr>
        <w:instrText xml:space="preserve"> \* MERGEFORMAT </w:instrText>
      </w:r>
      <w:r w:rsidR="00841ECB" w:rsidRPr="007362A2">
        <w:rPr>
          <w:rFonts w:ascii="Times New Roman" w:eastAsiaTheme="minorEastAsia" w:hAnsi="Times New Roman"/>
          <w:bCs/>
          <w:szCs w:val="20"/>
          <w:lang w:val="en-GB" w:eastAsia="zh-CN"/>
        </w:rPr>
        <w:fldChar w:fldCharType="separate"/>
      </w:r>
      <w:r w:rsidR="00841ECB" w:rsidRPr="007362A2">
        <w:rPr>
          <w:rFonts w:ascii="Times New Roman" w:eastAsia="宋体" w:hAnsi="Times New Roman"/>
          <w:bCs/>
          <w:szCs w:val="20"/>
          <w:lang w:val="en-GB"/>
        </w:rPr>
        <w:t xml:space="preserve">Figure </w:t>
      </w:r>
      <w:r w:rsidR="00841ECB" w:rsidRPr="007362A2">
        <w:rPr>
          <w:rFonts w:ascii="Times New Roman" w:eastAsia="宋体" w:hAnsi="Times New Roman"/>
          <w:bCs/>
          <w:noProof/>
          <w:szCs w:val="20"/>
          <w:lang w:val="en-GB"/>
        </w:rPr>
        <w:t>5</w:t>
      </w:r>
      <w:r w:rsidR="00841ECB" w:rsidRPr="007362A2">
        <w:rPr>
          <w:rFonts w:ascii="Times New Roman" w:eastAsiaTheme="minorEastAsia" w:hAnsi="Times New Roman"/>
          <w:bCs/>
          <w:szCs w:val="20"/>
          <w:lang w:val="en-GB" w:eastAsia="zh-CN"/>
        </w:rPr>
        <w:fldChar w:fldCharType="end"/>
      </w:r>
      <w:r w:rsidR="006D1D4B" w:rsidRPr="007362A2">
        <w:rPr>
          <w:rFonts w:ascii="Times New Roman" w:eastAsiaTheme="minorEastAsia" w:hAnsi="Times New Roman"/>
          <w:bCs/>
          <w:szCs w:val="20"/>
          <w:lang w:val="en-GB" w:eastAsia="zh-CN"/>
        </w:rPr>
        <w:t>, and</w:t>
      </w:r>
      <w:r w:rsidR="006D1D4B">
        <w:rPr>
          <w:rFonts w:ascii="Times New Roman" w:eastAsiaTheme="minorEastAsia" w:hAnsi="Times New Roman"/>
          <w:bCs/>
          <w:szCs w:val="20"/>
          <w:lang w:val="en-GB" w:eastAsia="zh-CN"/>
        </w:rPr>
        <w:t xml:space="preserve"> d</w:t>
      </w:r>
      <w:r w:rsidR="006D1D4B">
        <w:rPr>
          <w:rFonts w:ascii="Times New Roman" w:eastAsiaTheme="minorEastAsia" w:hAnsi="Times New Roman" w:hint="eastAsia"/>
          <w:bCs/>
          <w:szCs w:val="20"/>
          <w:lang w:val="en-GB" w:eastAsia="zh-CN"/>
        </w:rPr>
        <w:t>ifferent</w:t>
      </w:r>
      <w:r w:rsidR="006D1D4B">
        <w:rPr>
          <w:rFonts w:ascii="Times New Roman" w:eastAsiaTheme="minorEastAsia" w:hAnsi="Times New Roman"/>
          <w:bCs/>
          <w:szCs w:val="20"/>
          <w:lang w:val="en-GB" w:eastAsia="zh-CN"/>
        </w:rPr>
        <w:t xml:space="preserve"> </w:t>
      </w:r>
      <w:r w:rsidR="006D1D4B">
        <w:rPr>
          <w:rFonts w:ascii="Times New Roman" w:eastAsiaTheme="minorEastAsia" w:hAnsi="Times New Roman" w:hint="eastAsia"/>
          <w:bCs/>
          <w:szCs w:val="20"/>
          <w:lang w:val="en-GB" w:eastAsia="zh-CN"/>
        </w:rPr>
        <w:t>number</w:t>
      </w:r>
      <w:r w:rsidR="006D1D4B">
        <w:rPr>
          <w:rFonts w:ascii="Times New Roman" w:eastAsiaTheme="minorEastAsia" w:hAnsi="Times New Roman"/>
          <w:bCs/>
          <w:szCs w:val="20"/>
          <w:lang w:val="en-GB" w:eastAsia="zh-CN"/>
        </w:rPr>
        <w:t xml:space="preserve"> </w:t>
      </w:r>
      <w:r w:rsidR="006D1D4B">
        <w:rPr>
          <w:rFonts w:ascii="Times New Roman" w:eastAsiaTheme="minorEastAsia" w:hAnsi="Times New Roman" w:hint="eastAsia"/>
          <w:bCs/>
          <w:szCs w:val="20"/>
          <w:lang w:val="en-GB" w:eastAsia="zh-CN"/>
        </w:rPr>
        <w:t>o</w:t>
      </w:r>
      <w:r w:rsidR="006D1D4B">
        <w:rPr>
          <w:rFonts w:ascii="Times New Roman" w:eastAsiaTheme="minorEastAsia" w:hAnsi="Times New Roman"/>
          <w:bCs/>
          <w:szCs w:val="20"/>
          <w:lang w:val="en-GB" w:eastAsia="zh-CN"/>
        </w:rPr>
        <w:t>f hypothesis</w:t>
      </w:r>
      <w:r w:rsidR="00473867">
        <w:rPr>
          <w:rFonts w:ascii="Times New Roman" w:eastAsiaTheme="minorEastAsia" w:hAnsi="Times New Roman" w:hint="eastAsia"/>
          <w:bCs/>
          <w:szCs w:val="20"/>
          <w:lang w:val="en-GB" w:eastAsia="zh-CN"/>
        </w:rPr>
        <w:t>es</w:t>
      </w:r>
      <w:r w:rsidR="006D1D4B">
        <w:rPr>
          <w:rFonts w:ascii="Times New Roman" w:eastAsiaTheme="minorEastAsia" w:hAnsi="Times New Roman"/>
          <w:bCs/>
          <w:szCs w:val="20"/>
          <w:lang w:val="en-GB" w:eastAsia="zh-CN"/>
        </w:rPr>
        <w:t xml:space="preserve"> for fine SFO estimation on preamble are evaluated.</w:t>
      </w:r>
    </w:p>
    <w:p w14:paraId="06EC0007" w14:textId="16DFAC94" w:rsidR="00A043AA" w:rsidRDefault="00267220" w:rsidP="008F53D2">
      <w:pPr>
        <w:adjustRightInd w:val="0"/>
        <w:snapToGrid w:val="0"/>
        <w:spacing w:before="120" w:after="120"/>
        <w:rPr>
          <w:rFonts w:ascii="Times New Roman" w:eastAsiaTheme="minorEastAsia" w:hAnsi="Times New Roman"/>
          <w:bCs/>
          <w:szCs w:val="20"/>
          <w:u w:val="single"/>
          <w:lang w:val="en-GB" w:eastAsia="zh-CN"/>
        </w:rPr>
      </w:pPr>
      <w:r w:rsidRPr="00567581">
        <w:rPr>
          <w:noProof/>
        </w:rPr>
        <w:lastRenderedPageBreak/>
        <w:drawing>
          <wp:inline distT="0" distB="0" distL="0" distR="0" wp14:anchorId="46302218" wp14:editId="584C5E19">
            <wp:extent cx="2845613" cy="2127186"/>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45613" cy="2127186"/>
                    </a:xfrm>
                    <a:prstGeom prst="rect">
                      <a:avLst/>
                    </a:prstGeom>
                    <a:noFill/>
                    <a:ln>
                      <a:noFill/>
                    </a:ln>
                  </pic:spPr>
                </pic:pic>
              </a:graphicData>
            </a:graphic>
          </wp:inline>
        </w:drawing>
      </w:r>
      <w:r w:rsidRPr="00374CE3">
        <w:rPr>
          <w:noProof/>
        </w:rPr>
        <w:drawing>
          <wp:inline distT="0" distB="0" distL="0" distR="0" wp14:anchorId="333871DA" wp14:editId="17748EBE">
            <wp:extent cx="2882189" cy="2154529"/>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01506" cy="2168969"/>
                    </a:xfrm>
                    <a:prstGeom prst="rect">
                      <a:avLst/>
                    </a:prstGeom>
                    <a:noFill/>
                    <a:ln>
                      <a:noFill/>
                    </a:ln>
                  </pic:spPr>
                </pic:pic>
              </a:graphicData>
            </a:graphic>
          </wp:inline>
        </w:drawing>
      </w:r>
    </w:p>
    <w:p w14:paraId="7209B8AB" w14:textId="40AB88F1" w:rsidR="006E20A2" w:rsidRPr="00BD1C8D" w:rsidRDefault="006E20A2" w:rsidP="008F53D2">
      <w:pPr>
        <w:adjustRightInd w:val="0"/>
        <w:snapToGrid w:val="0"/>
        <w:spacing w:before="120" w:after="120"/>
        <w:jc w:val="both"/>
        <w:rPr>
          <w:rFonts w:ascii="Times New Roman" w:hAnsi="Times New Roman"/>
          <w:b/>
          <w:sz w:val="15"/>
          <w:szCs w:val="15"/>
          <w:lang w:val="en-GB"/>
        </w:rPr>
      </w:pPr>
      <w:r w:rsidRPr="00844524">
        <w:rPr>
          <w:rFonts w:ascii="Times New Roman" w:eastAsiaTheme="minorEastAsia" w:hAnsi="Times New Roman"/>
          <w:b/>
          <w:sz w:val="18"/>
          <w:szCs w:val="18"/>
          <w:lang w:val="en-GB" w:eastAsia="zh-CN"/>
        </w:rPr>
        <w:t xml:space="preserve">   </w:t>
      </w:r>
      <w:r>
        <w:rPr>
          <w:rFonts w:ascii="Times New Roman" w:eastAsiaTheme="minorEastAsia" w:hAnsi="Times New Roman"/>
          <w:b/>
          <w:sz w:val="18"/>
          <w:szCs w:val="18"/>
          <w:lang w:val="en-GB" w:eastAsia="zh-CN"/>
        </w:rPr>
        <w:t xml:space="preserve">                            </w:t>
      </w:r>
      <w:r w:rsidRPr="00844524">
        <w:rPr>
          <w:rFonts w:ascii="Times New Roman" w:eastAsiaTheme="minorEastAsia" w:hAnsi="Times New Roman"/>
          <w:b/>
          <w:sz w:val="18"/>
          <w:szCs w:val="18"/>
          <w:lang w:val="en-GB" w:eastAsia="zh-CN"/>
        </w:rPr>
        <w:t xml:space="preserve">(a)  </w:t>
      </w:r>
      <w:r>
        <w:rPr>
          <w:rFonts w:ascii="Times New Roman" w:eastAsiaTheme="minorEastAsia" w:hAnsi="Times New Roman"/>
          <w:b/>
          <w:sz w:val="18"/>
          <w:szCs w:val="18"/>
          <w:lang w:val="en-GB" w:eastAsia="zh-CN"/>
        </w:rPr>
        <w:t>4dB SNR &amp; TDL-A 30ns</w:t>
      </w:r>
      <w:r w:rsidRPr="00844524">
        <w:rPr>
          <w:rFonts w:ascii="Times New Roman" w:eastAsiaTheme="minorEastAsia" w:hAnsi="Times New Roman"/>
          <w:b/>
          <w:sz w:val="18"/>
          <w:szCs w:val="18"/>
          <w:lang w:val="en-GB" w:eastAsia="zh-CN"/>
        </w:rPr>
        <w:t xml:space="preserve">                           </w:t>
      </w:r>
      <w:r>
        <w:rPr>
          <w:rFonts w:ascii="Times New Roman" w:eastAsiaTheme="minorEastAsia" w:hAnsi="Times New Roman"/>
          <w:b/>
          <w:sz w:val="18"/>
          <w:szCs w:val="18"/>
          <w:lang w:val="en-GB" w:eastAsia="zh-CN"/>
        </w:rPr>
        <w:t xml:space="preserve">          </w:t>
      </w:r>
      <w:proofErr w:type="gramStart"/>
      <w:r>
        <w:rPr>
          <w:rFonts w:ascii="Times New Roman" w:eastAsiaTheme="minorEastAsia" w:hAnsi="Times New Roman"/>
          <w:b/>
          <w:sz w:val="18"/>
          <w:szCs w:val="18"/>
          <w:lang w:val="en-GB" w:eastAsia="zh-CN"/>
        </w:rPr>
        <w:t xml:space="preserve"> </w:t>
      </w:r>
      <w:r w:rsidRPr="00844524">
        <w:rPr>
          <w:rFonts w:ascii="Times New Roman" w:eastAsiaTheme="minorEastAsia" w:hAnsi="Times New Roman"/>
          <w:b/>
          <w:sz w:val="18"/>
          <w:szCs w:val="18"/>
          <w:lang w:val="en-GB" w:eastAsia="zh-CN"/>
        </w:rPr>
        <w:t xml:space="preserve">  (</w:t>
      </w:r>
      <w:proofErr w:type="gramEnd"/>
      <w:r w:rsidRPr="00844524">
        <w:rPr>
          <w:rFonts w:ascii="Times New Roman" w:eastAsiaTheme="minorEastAsia" w:hAnsi="Times New Roman"/>
          <w:b/>
          <w:sz w:val="18"/>
          <w:szCs w:val="18"/>
          <w:lang w:val="en-GB" w:eastAsia="zh-CN"/>
        </w:rPr>
        <w:t xml:space="preserve">b)   </w:t>
      </w:r>
      <w:r>
        <w:rPr>
          <w:rFonts w:ascii="Times New Roman" w:eastAsiaTheme="minorEastAsia" w:hAnsi="Times New Roman"/>
          <w:b/>
          <w:sz w:val="18"/>
          <w:szCs w:val="18"/>
          <w:lang w:val="en-GB" w:eastAsia="zh-CN"/>
        </w:rPr>
        <w:t>10dB SNR &amp; TDL-A 30ns</w:t>
      </w:r>
    </w:p>
    <w:p w14:paraId="4C73AFBE" w14:textId="2E5399AB" w:rsidR="00A043AA" w:rsidRDefault="00A043AA" w:rsidP="008F53D2">
      <w:pPr>
        <w:adjustRightInd w:val="0"/>
        <w:snapToGrid w:val="0"/>
        <w:spacing w:before="120" w:after="120"/>
        <w:jc w:val="center"/>
        <w:rPr>
          <w:rFonts w:ascii="Times New Roman" w:eastAsia="宋体" w:hAnsi="Times New Roman"/>
          <w:b/>
          <w:szCs w:val="20"/>
          <w:lang w:val="en-GB"/>
        </w:rPr>
      </w:pPr>
      <w:bookmarkStart w:id="50" w:name="_Ref178365357"/>
      <w:r w:rsidRPr="00296A08">
        <w:rPr>
          <w:rFonts w:ascii="Times New Roman" w:eastAsia="宋体" w:hAnsi="Times New Roman"/>
          <w:b/>
          <w:szCs w:val="20"/>
          <w:lang w:val="en-GB"/>
        </w:rPr>
        <w:t xml:space="preserve">Figure </w:t>
      </w:r>
      <w:bookmarkStart w:id="51" w:name="_Ref178362519"/>
      <w:r w:rsidRPr="00296A08">
        <w:rPr>
          <w:rFonts w:ascii="Times New Roman" w:eastAsia="宋体" w:hAnsi="Times New Roman"/>
          <w:b/>
          <w:szCs w:val="20"/>
          <w:lang w:val="en-GB"/>
        </w:rPr>
        <w:fldChar w:fldCharType="begin"/>
      </w:r>
      <w:r w:rsidRPr="00296A08">
        <w:rPr>
          <w:rFonts w:ascii="Times New Roman" w:eastAsia="宋体" w:hAnsi="Times New Roman"/>
          <w:b/>
          <w:szCs w:val="20"/>
          <w:lang w:val="en-GB"/>
        </w:rPr>
        <w:instrText xml:space="preserve"> SEQ Figure \* ARABIC </w:instrText>
      </w:r>
      <w:r w:rsidRPr="00296A08">
        <w:rPr>
          <w:rFonts w:ascii="Times New Roman" w:eastAsia="宋体" w:hAnsi="Times New Roman"/>
          <w:b/>
          <w:szCs w:val="20"/>
          <w:lang w:val="en-GB"/>
        </w:rPr>
        <w:fldChar w:fldCharType="separate"/>
      </w:r>
      <w:r w:rsidR="00715E0B">
        <w:rPr>
          <w:rFonts w:ascii="Times New Roman" w:eastAsia="宋体" w:hAnsi="Times New Roman"/>
          <w:b/>
          <w:noProof/>
          <w:szCs w:val="20"/>
          <w:lang w:val="en-GB"/>
        </w:rPr>
        <w:t>5</w:t>
      </w:r>
      <w:r w:rsidRPr="00296A08">
        <w:rPr>
          <w:rFonts w:ascii="Times New Roman" w:eastAsia="宋体" w:hAnsi="Times New Roman"/>
          <w:b/>
          <w:szCs w:val="20"/>
          <w:lang w:val="en-GB"/>
        </w:rPr>
        <w:fldChar w:fldCharType="end"/>
      </w:r>
      <w:bookmarkEnd w:id="51"/>
      <w:bookmarkEnd w:id="50"/>
      <w:r>
        <w:rPr>
          <w:rFonts w:ascii="Times New Roman" w:eastAsia="宋体" w:hAnsi="Times New Roman"/>
          <w:b/>
          <w:szCs w:val="20"/>
          <w:lang w:val="en-GB"/>
        </w:rPr>
        <w:t xml:space="preserve"> </w:t>
      </w:r>
      <w:r w:rsidR="006E20A2">
        <w:rPr>
          <w:rFonts w:ascii="Times New Roman" w:eastAsia="宋体" w:hAnsi="Times New Roman"/>
          <w:b/>
          <w:szCs w:val="20"/>
          <w:lang w:val="en-GB"/>
        </w:rPr>
        <w:t>CDF of SFO estimation error</w:t>
      </w:r>
    </w:p>
    <w:p w14:paraId="74A45642" w14:textId="53D46929" w:rsidR="005F2F12" w:rsidRDefault="00473867" w:rsidP="008F53D2">
      <w:pPr>
        <w:adjustRightInd w:val="0"/>
        <w:snapToGrid w:val="0"/>
        <w:spacing w:before="120" w:after="120"/>
        <w:rPr>
          <w:rFonts w:ascii="Times New Roman" w:eastAsia="宋体" w:hAnsi="Times New Roman"/>
          <w:bCs/>
          <w:lang w:val="fr-FR" w:eastAsia="zh-CN"/>
        </w:rPr>
      </w:pPr>
      <w:r w:rsidRPr="002D3D0C">
        <w:rPr>
          <w:rFonts w:hint="eastAsia"/>
          <w:noProof/>
        </w:rPr>
        <w:drawing>
          <wp:inline distT="0" distB="0" distL="0" distR="0" wp14:anchorId="4829E9E7" wp14:editId="13CC0D86">
            <wp:extent cx="2875915" cy="2197966"/>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5915" cy="2197966"/>
                    </a:xfrm>
                    <a:prstGeom prst="rect">
                      <a:avLst/>
                    </a:prstGeom>
                    <a:noFill/>
                    <a:ln>
                      <a:noFill/>
                    </a:ln>
                  </pic:spPr>
                </pic:pic>
              </a:graphicData>
            </a:graphic>
          </wp:inline>
        </w:drawing>
      </w:r>
      <w:r w:rsidR="00D76641" w:rsidRPr="00D70056">
        <w:rPr>
          <w:noProof/>
        </w:rPr>
        <w:drawing>
          <wp:inline distT="0" distB="0" distL="0" distR="0" wp14:anchorId="50082025" wp14:editId="7DE9A8D1">
            <wp:extent cx="2876594" cy="220091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02751" cy="2220923"/>
                    </a:xfrm>
                    <a:prstGeom prst="rect">
                      <a:avLst/>
                    </a:prstGeom>
                    <a:noFill/>
                    <a:ln>
                      <a:noFill/>
                    </a:ln>
                  </pic:spPr>
                </pic:pic>
              </a:graphicData>
            </a:graphic>
          </wp:inline>
        </w:drawing>
      </w:r>
    </w:p>
    <w:p w14:paraId="214DAAA0" w14:textId="537EF365" w:rsidR="005F2F12" w:rsidRPr="00BD1C8D" w:rsidRDefault="005F2F12" w:rsidP="008F53D2">
      <w:pPr>
        <w:adjustRightInd w:val="0"/>
        <w:snapToGrid w:val="0"/>
        <w:spacing w:before="120" w:after="120"/>
        <w:ind w:firstLineChars="350" w:firstLine="560"/>
        <w:jc w:val="both"/>
        <w:rPr>
          <w:rFonts w:ascii="Times New Roman" w:hAnsi="Times New Roman"/>
          <w:b/>
          <w:sz w:val="13"/>
          <w:szCs w:val="13"/>
          <w:lang w:val="en-GB"/>
        </w:rPr>
      </w:pPr>
      <w:r w:rsidRPr="00BD1C8D">
        <w:rPr>
          <w:rFonts w:ascii="Times New Roman" w:eastAsiaTheme="minorEastAsia" w:hAnsi="Times New Roman"/>
          <w:b/>
          <w:sz w:val="16"/>
          <w:szCs w:val="16"/>
          <w:lang w:val="en-GB" w:eastAsia="zh-CN"/>
        </w:rPr>
        <w:t xml:space="preserve">(a)  Mid/post-amble for sync/SFO </w:t>
      </w:r>
      <w:r w:rsidR="00392329">
        <w:rPr>
          <w:rFonts w:ascii="Times New Roman" w:eastAsiaTheme="minorEastAsia" w:hAnsi="Times New Roman"/>
          <w:b/>
          <w:sz w:val="16"/>
          <w:szCs w:val="16"/>
          <w:lang w:val="en-GB" w:eastAsia="zh-CN"/>
        </w:rPr>
        <w:t>E</w:t>
      </w:r>
      <w:r w:rsidRPr="00BD1C8D">
        <w:rPr>
          <w:rFonts w:ascii="Times New Roman" w:eastAsiaTheme="minorEastAsia" w:hAnsi="Times New Roman"/>
          <w:b/>
          <w:sz w:val="16"/>
          <w:szCs w:val="16"/>
          <w:lang w:val="en-GB" w:eastAsia="zh-CN"/>
        </w:rPr>
        <w:t>st/</w:t>
      </w:r>
      <w:proofErr w:type="spellStart"/>
      <w:r w:rsidR="00392329">
        <w:rPr>
          <w:rFonts w:ascii="Times New Roman" w:eastAsiaTheme="minorEastAsia" w:hAnsi="Times New Roman"/>
          <w:b/>
          <w:sz w:val="16"/>
          <w:szCs w:val="16"/>
          <w:lang w:val="en-GB" w:eastAsia="zh-CN"/>
        </w:rPr>
        <w:t>C</w:t>
      </w:r>
      <w:r w:rsidRPr="00BD1C8D">
        <w:rPr>
          <w:rFonts w:ascii="Times New Roman" w:eastAsiaTheme="minorEastAsia" w:hAnsi="Times New Roman"/>
          <w:b/>
          <w:sz w:val="16"/>
          <w:szCs w:val="16"/>
          <w:lang w:val="en-GB" w:eastAsia="zh-CN"/>
        </w:rPr>
        <w:t>han</w:t>
      </w:r>
      <w:r w:rsidR="00392329">
        <w:rPr>
          <w:rFonts w:ascii="Times New Roman" w:eastAsiaTheme="minorEastAsia" w:hAnsi="Times New Roman"/>
          <w:b/>
          <w:sz w:val="16"/>
          <w:szCs w:val="16"/>
          <w:lang w:val="en-GB" w:eastAsia="zh-CN"/>
        </w:rPr>
        <w:t>Est</w:t>
      </w:r>
      <w:proofErr w:type="spellEnd"/>
      <w:r w:rsidRPr="00BD1C8D">
        <w:rPr>
          <w:rFonts w:ascii="Times New Roman" w:eastAsiaTheme="minorEastAsia" w:hAnsi="Times New Roman"/>
          <w:b/>
          <w:sz w:val="16"/>
          <w:szCs w:val="16"/>
          <w:lang w:val="en-GB" w:eastAsia="zh-CN"/>
        </w:rPr>
        <w:t xml:space="preserve">   </w:t>
      </w:r>
      <w:r>
        <w:rPr>
          <w:rFonts w:ascii="Times New Roman" w:eastAsiaTheme="minorEastAsia" w:hAnsi="Times New Roman"/>
          <w:b/>
          <w:sz w:val="16"/>
          <w:szCs w:val="16"/>
          <w:lang w:val="en-GB" w:eastAsia="zh-CN"/>
        </w:rPr>
        <w:t xml:space="preserve">        </w:t>
      </w:r>
      <w:r w:rsidR="00CE749D">
        <w:rPr>
          <w:rFonts w:ascii="Times New Roman" w:eastAsiaTheme="minorEastAsia" w:hAnsi="Times New Roman"/>
          <w:b/>
          <w:sz w:val="16"/>
          <w:szCs w:val="16"/>
          <w:lang w:val="en-GB" w:eastAsia="zh-CN"/>
        </w:rPr>
        <w:t xml:space="preserve">                </w:t>
      </w:r>
      <w:proofErr w:type="gramStart"/>
      <w:r w:rsidR="00CE749D">
        <w:rPr>
          <w:rFonts w:ascii="Times New Roman" w:eastAsiaTheme="minorEastAsia" w:hAnsi="Times New Roman"/>
          <w:b/>
          <w:sz w:val="16"/>
          <w:szCs w:val="16"/>
          <w:lang w:val="en-GB" w:eastAsia="zh-CN"/>
        </w:rPr>
        <w:t xml:space="preserve">   </w:t>
      </w:r>
      <w:r w:rsidRPr="00BD1C8D">
        <w:rPr>
          <w:rFonts w:ascii="Times New Roman" w:eastAsiaTheme="minorEastAsia" w:hAnsi="Times New Roman"/>
          <w:b/>
          <w:sz w:val="16"/>
          <w:szCs w:val="16"/>
          <w:lang w:val="en-GB" w:eastAsia="zh-CN"/>
        </w:rPr>
        <w:t>(</w:t>
      </w:r>
      <w:proofErr w:type="gramEnd"/>
      <w:r w:rsidR="00674626">
        <w:rPr>
          <w:rFonts w:ascii="Times New Roman" w:eastAsiaTheme="minorEastAsia" w:hAnsi="Times New Roman"/>
          <w:b/>
          <w:sz w:val="16"/>
          <w:szCs w:val="16"/>
          <w:lang w:val="en-GB" w:eastAsia="zh-CN"/>
        </w:rPr>
        <w:t>b</w:t>
      </w:r>
      <w:r w:rsidRPr="00BD1C8D">
        <w:rPr>
          <w:rFonts w:ascii="Times New Roman" w:eastAsiaTheme="minorEastAsia" w:hAnsi="Times New Roman"/>
          <w:b/>
          <w:sz w:val="16"/>
          <w:szCs w:val="16"/>
          <w:lang w:val="en-GB" w:eastAsia="zh-CN"/>
        </w:rPr>
        <w:t xml:space="preserve">)   Mid/post-amble for sync/SFO </w:t>
      </w:r>
      <w:r w:rsidR="00392329">
        <w:rPr>
          <w:rFonts w:ascii="Times New Roman" w:eastAsiaTheme="minorEastAsia" w:hAnsi="Times New Roman"/>
          <w:b/>
          <w:sz w:val="16"/>
          <w:szCs w:val="16"/>
          <w:lang w:val="en-GB" w:eastAsia="zh-CN"/>
        </w:rPr>
        <w:t>E</w:t>
      </w:r>
      <w:r w:rsidRPr="00BD1C8D">
        <w:rPr>
          <w:rFonts w:ascii="Times New Roman" w:eastAsiaTheme="minorEastAsia" w:hAnsi="Times New Roman"/>
          <w:b/>
          <w:sz w:val="16"/>
          <w:szCs w:val="16"/>
          <w:lang w:val="en-GB" w:eastAsia="zh-CN"/>
        </w:rPr>
        <w:t xml:space="preserve">st (not for </w:t>
      </w:r>
      <w:proofErr w:type="spellStart"/>
      <w:r w:rsidRPr="00BD1C8D">
        <w:rPr>
          <w:rFonts w:ascii="Times New Roman" w:eastAsiaTheme="minorEastAsia" w:hAnsi="Times New Roman"/>
          <w:b/>
          <w:sz w:val="16"/>
          <w:szCs w:val="16"/>
          <w:lang w:val="en-GB" w:eastAsia="zh-CN"/>
        </w:rPr>
        <w:t>C</w:t>
      </w:r>
      <w:r w:rsidR="00392329">
        <w:rPr>
          <w:rFonts w:ascii="Times New Roman" w:eastAsiaTheme="minorEastAsia" w:hAnsi="Times New Roman" w:hint="eastAsia"/>
          <w:b/>
          <w:sz w:val="16"/>
          <w:szCs w:val="16"/>
          <w:lang w:val="en-GB" w:eastAsia="zh-CN"/>
        </w:rPr>
        <w:t>hanEst</w:t>
      </w:r>
      <w:proofErr w:type="spellEnd"/>
      <w:r w:rsidRPr="00BD1C8D">
        <w:rPr>
          <w:rFonts w:ascii="Times New Roman" w:eastAsiaTheme="minorEastAsia" w:hAnsi="Times New Roman"/>
          <w:b/>
          <w:sz w:val="16"/>
          <w:szCs w:val="16"/>
          <w:lang w:val="en-GB" w:eastAsia="zh-CN"/>
        </w:rPr>
        <w:t>)</w:t>
      </w:r>
    </w:p>
    <w:p w14:paraId="3B9771B3" w14:textId="1187D15A" w:rsidR="005F2F12" w:rsidRDefault="005F2F12" w:rsidP="008F53D2">
      <w:pPr>
        <w:adjustRightInd w:val="0"/>
        <w:snapToGrid w:val="0"/>
        <w:spacing w:before="120" w:after="120"/>
        <w:jc w:val="center"/>
        <w:rPr>
          <w:rFonts w:ascii="Times New Roman" w:eastAsia="宋体" w:hAnsi="Times New Roman"/>
          <w:b/>
          <w:szCs w:val="20"/>
          <w:lang w:val="en-GB"/>
        </w:rPr>
      </w:pPr>
      <w:bookmarkStart w:id="52" w:name="_Ref178369327"/>
      <w:r w:rsidRPr="00296A08">
        <w:rPr>
          <w:rFonts w:ascii="Times New Roman" w:eastAsia="宋体" w:hAnsi="Times New Roman"/>
          <w:b/>
          <w:szCs w:val="20"/>
          <w:lang w:val="en-GB"/>
        </w:rPr>
        <w:t xml:space="preserve">Figure </w:t>
      </w:r>
      <w:r w:rsidRPr="00296A08">
        <w:rPr>
          <w:rFonts w:ascii="Times New Roman" w:eastAsia="宋体" w:hAnsi="Times New Roman"/>
          <w:b/>
          <w:szCs w:val="20"/>
          <w:lang w:val="en-GB"/>
        </w:rPr>
        <w:fldChar w:fldCharType="begin"/>
      </w:r>
      <w:r w:rsidRPr="00296A08">
        <w:rPr>
          <w:rFonts w:ascii="Times New Roman" w:eastAsia="宋体" w:hAnsi="Times New Roman"/>
          <w:b/>
          <w:szCs w:val="20"/>
          <w:lang w:val="en-GB"/>
        </w:rPr>
        <w:instrText xml:space="preserve"> SEQ Figure \* ARABIC </w:instrText>
      </w:r>
      <w:r w:rsidRPr="00296A08">
        <w:rPr>
          <w:rFonts w:ascii="Times New Roman" w:eastAsia="宋体" w:hAnsi="Times New Roman"/>
          <w:b/>
          <w:szCs w:val="20"/>
          <w:lang w:val="en-GB"/>
        </w:rPr>
        <w:fldChar w:fldCharType="separate"/>
      </w:r>
      <w:r w:rsidR="00715E0B">
        <w:rPr>
          <w:rFonts w:ascii="Times New Roman" w:eastAsia="宋体" w:hAnsi="Times New Roman"/>
          <w:b/>
          <w:noProof/>
          <w:szCs w:val="20"/>
          <w:lang w:val="en-GB"/>
        </w:rPr>
        <w:t>6</w:t>
      </w:r>
      <w:r w:rsidRPr="00296A08">
        <w:rPr>
          <w:rFonts w:ascii="Times New Roman" w:eastAsia="宋体" w:hAnsi="Times New Roman"/>
          <w:b/>
          <w:szCs w:val="20"/>
          <w:lang w:val="en-GB"/>
        </w:rPr>
        <w:fldChar w:fldCharType="end"/>
      </w:r>
      <w:bookmarkEnd w:id="52"/>
      <w:r>
        <w:rPr>
          <w:rFonts w:ascii="Times New Roman" w:eastAsia="宋体" w:hAnsi="Times New Roman"/>
          <w:b/>
          <w:szCs w:val="20"/>
          <w:lang w:val="en-GB"/>
        </w:rPr>
        <w:t xml:space="preserve"> Detection performance with different number of </w:t>
      </w:r>
      <w:r w:rsidR="00674626">
        <w:rPr>
          <w:rFonts w:ascii="Times New Roman" w:eastAsia="宋体" w:hAnsi="Times New Roman"/>
          <w:b/>
          <w:szCs w:val="20"/>
          <w:lang w:val="en-GB"/>
        </w:rPr>
        <w:t>hypotheses</w:t>
      </w:r>
      <w:r>
        <w:rPr>
          <w:rFonts w:ascii="Times New Roman" w:eastAsia="宋体" w:hAnsi="Times New Roman"/>
          <w:b/>
          <w:szCs w:val="20"/>
          <w:lang w:val="en-GB"/>
        </w:rPr>
        <w:t xml:space="preserve"> in SFO estimation on preamble</w:t>
      </w:r>
    </w:p>
    <w:p w14:paraId="2B3B22D9" w14:textId="71CEBCCA" w:rsidR="00B93385" w:rsidRDefault="00391627" w:rsidP="008F53D2">
      <w:pPr>
        <w:adjustRightInd w:val="0"/>
        <w:snapToGrid w:val="0"/>
        <w:spacing w:before="120" w:after="120"/>
        <w:jc w:val="both"/>
        <w:rPr>
          <w:rFonts w:ascii="Times New Roman" w:eastAsiaTheme="minorEastAsia" w:hAnsi="Times New Roman"/>
          <w:szCs w:val="21"/>
          <w:lang w:val="fr-FR" w:eastAsia="zh-CN"/>
        </w:rPr>
      </w:pPr>
      <w:r>
        <w:rPr>
          <w:rFonts w:ascii="Times New Roman" w:eastAsiaTheme="minorEastAsia" w:hAnsi="Times New Roman"/>
          <w:bCs/>
          <w:szCs w:val="21"/>
          <w:lang w:val="fr-FR" w:eastAsia="zh-CN"/>
        </w:rPr>
        <w:t xml:space="preserve">As </w:t>
      </w:r>
      <w:proofErr w:type="spellStart"/>
      <w:r>
        <w:rPr>
          <w:rFonts w:ascii="Times New Roman" w:eastAsiaTheme="minorEastAsia" w:hAnsi="Times New Roman"/>
          <w:bCs/>
          <w:szCs w:val="21"/>
          <w:lang w:val="fr-FR" w:eastAsia="zh-CN"/>
        </w:rPr>
        <w:t>shown</w:t>
      </w:r>
      <w:proofErr w:type="spellEnd"/>
      <w:r>
        <w:rPr>
          <w:rFonts w:ascii="Times New Roman" w:eastAsiaTheme="minorEastAsia" w:hAnsi="Times New Roman"/>
          <w:bCs/>
          <w:szCs w:val="21"/>
          <w:lang w:val="fr-FR" w:eastAsia="zh-CN"/>
        </w:rPr>
        <w:t xml:space="preserve"> in </w:t>
      </w:r>
      <w:r w:rsidR="00F3324B" w:rsidRPr="00841ECB">
        <w:rPr>
          <w:rFonts w:ascii="Times New Roman" w:eastAsiaTheme="minorEastAsia" w:hAnsi="Times New Roman"/>
          <w:bCs/>
          <w:szCs w:val="21"/>
          <w:lang w:val="fr-FR" w:eastAsia="zh-CN"/>
        </w:rPr>
        <w:fldChar w:fldCharType="begin"/>
      </w:r>
      <w:r w:rsidR="00F3324B" w:rsidRPr="00841ECB">
        <w:rPr>
          <w:rFonts w:ascii="Times New Roman" w:eastAsiaTheme="minorEastAsia" w:hAnsi="Times New Roman"/>
          <w:bCs/>
          <w:szCs w:val="21"/>
          <w:lang w:val="fr-FR" w:eastAsia="zh-CN"/>
        </w:rPr>
        <w:instrText xml:space="preserve"> REF _Ref178365357 \h </w:instrText>
      </w:r>
      <w:r w:rsidR="00F3324B" w:rsidRPr="00841ECB">
        <w:rPr>
          <w:rFonts w:ascii="Times New Roman" w:eastAsiaTheme="minorEastAsia" w:hAnsi="Times New Roman"/>
          <w:bCs/>
          <w:szCs w:val="21"/>
          <w:lang w:val="fr-FR" w:eastAsia="zh-CN"/>
        </w:rPr>
      </w:r>
      <w:r w:rsidR="00841ECB" w:rsidRPr="00841ECB">
        <w:rPr>
          <w:rFonts w:ascii="Times New Roman" w:eastAsiaTheme="minorEastAsia" w:hAnsi="Times New Roman"/>
          <w:bCs/>
          <w:szCs w:val="21"/>
          <w:lang w:val="fr-FR" w:eastAsia="zh-CN"/>
        </w:rPr>
        <w:instrText xml:space="preserve"> \* MERGEFORMAT </w:instrText>
      </w:r>
      <w:r w:rsidR="00F3324B" w:rsidRPr="00841ECB">
        <w:rPr>
          <w:rFonts w:ascii="Times New Roman" w:eastAsiaTheme="minorEastAsia" w:hAnsi="Times New Roman"/>
          <w:bCs/>
          <w:szCs w:val="21"/>
          <w:lang w:val="fr-FR" w:eastAsia="zh-CN"/>
        </w:rPr>
        <w:fldChar w:fldCharType="separate"/>
      </w:r>
      <w:r w:rsidR="00715E0B" w:rsidRPr="00841ECB">
        <w:rPr>
          <w:rFonts w:ascii="Times New Roman" w:eastAsia="宋体" w:hAnsi="Times New Roman"/>
          <w:bCs/>
          <w:szCs w:val="20"/>
          <w:lang w:val="en-GB"/>
        </w:rPr>
        <w:t xml:space="preserve">Figure </w:t>
      </w:r>
      <w:r w:rsidR="00715E0B" w:rsidRPr="00841ECB">
        <w:rPr>
          <w:rFonts w:ascii="Times New Roman" w:eastAsia="宋体" w:hAnsi="Times New Roman"/>
          <w:bCs/>
          <w:noProof/>
          <w:szCs w:val="20"/>
          <w:lang w:val="en-GB"/>
        </w:rPr>
        <w:t>5</w:t>
      </w:r>
      <w:r w:rsidR="00F3324B" w:rsidRPr="00841ECB">
        <w:rPr>
          <w:rFonts w:ascii="Times New Roman" w:eastAsiaTheme="minorEastAsia" w:hAnsi="Times New Roman"/>
          <w:bCs/>
          <w:szCs w:val="21"/>
          <w:lang w:val="fr-FR" w:eastAsia="zh-CN"/>
        </w:rPr>
        <w:fldChar w:fldCharType="end"/>
      </w:r>
      <w:r w:rsidR="001573BD" w:rsidRPr="00841ECB">
        <w:rPr>
          <w:rFonts w:ascii="Times New Roman" w:eastAsiaTheme="minorEastAsia" w:hAnsi="Times New Roman"/>
          <w:bCs/>
          <w:szCs w:val="21"/>
          <w:lang w:val="fr-FR" w:eastAsia="zh-CN"/>
        </w:rPr>
        <w:t xml:space="preserve"> and</w:t>
      </w:r>
      <w:r w:rsidR="00A14362" w:rsidRPr="00841ECB">
        <w:rPr>
          <w:rFonts w:ascii="Times New Roman" w:eastAsiaTheme="minorEastAsia" w:hAnsi="Times New Roman"/>
          <w:bCs/>
          <w:color w:val="FF0000"/>
          <w:szCs w:val="21"/>
          <w:lang w:val="fr-FR" w:eastAsia="zh-CN"/>
        </w:rPr>
        <w:t xml:space="preserve"> </w:t>
      </w:r>
      <w:r w:rsidR="00A14362" w:rsidRPr="00841ECB">
        <w:rPr>
          <w:rFonts w:ascii="Times New Roman" w:eastAsiaTheme="minorEastAsia" w:hAnsi="Times New Roman"/>
          <w:bCs/>
          <w:color w:val="FF0000"/>
          <w:szCs w:val="21"/>
          <w:lang w:val="fr-FR" w:eastAsia="zh-CN"/>
        </w:rPr>
        <w:fldChar w:fldCharType="begin"/>
      </w:r>
      <w:r w:rsidR="00A14362" w:rsidRPr="00841ECB">
        <w:rPr>
          <w:rFonts w:ascii="Times New Roman" w:eastAsiaTheme="minorEastAsia" w:hAnsi="Times New Roman"/>
          <w:bCs/>
          <w:color w:val="FF0000"/>
          <w:szCs w:val="21"/>
          <w:lang w:val="fr-FR" w:eastAsia="zh-CN"/>
        </w:rPr>
        <w:instrText xml:space="preserve"> REF _Ref178369327 \h </w:instrText>
      </w:r>
      <w:r w:rsidR="00A14362" w:rsidRPr="00841ECB">
        <w:rPr>
          <w:rFonts w:ascii="Times New Roman" w:eastAsiaTheme="minorEastAsia" w:hAnsi="Times New Roman"/>
          <w:bCs/>
          <w:color w:val="FF0000"/>
          <w:szCs w:val="21"/>
          <w:lang w:val="fr-FR" w:eastAsia="zh-CN"/>
        </w:rPr>
      </w:r>
      <w:r w:rsidR="00841ECB" w:rsidRPr="00841ECB">
        <w:rPr>
          <w:rFonts w:ascii="Times New Roman" w:eastAsiaTheme="minorEastAsia" w:hAnsi="Times New Roman"/>
          <w:bCs/>
          <w:color w:val="FF0000"/>
          <w:szCs w:val="21"/>
          <w:lang w:val="fr-FR" w:eastAsia="zh-CN"/>
        </w:rPr>
        <w:instrText xml:space="preserve"> \* MERGEFORMAT </w:instrText>
      </w:r>
      <w:r w:rsidR="00A14362" w:rsidRPr="00841ECB">
        <w:rPr>
          <w:rFonts w:ascii="Times New Roman" w:eastAsiaTheme="minorEastAsia" w:hAnsi="Times New Roman"/>
          <w:bCs/>
          <w:color w:val="FF0000"/>
          <w:szCs w:val="21"/>
          <w:lang w:val="fr-FR" w:eastAsia="zh-CN"/>
        </w:rPr>
        <w:fldChar w:fldCharType="separate"/>
      </w:r>
      <w:r w:rsidR="00715E0B" w:rsidRPr="00841ECB">
        <w:rPr>
          <w:rFonts w:ascii="Times New Roman" w:eastAsia="宋体" w:hAnsi="Times New Roman"/>
          <w:bCs/>
          <w:szCs w:val="20"/>
          <w:lang w:val="en-GB"/>
        </w:rPr>
        <w:t xml:space="preserve">Figure </w:t>
      </w:r>
      <w:r w:rsidR="00715E0B" w:rsidRPr="00841ECB">
        <w:rPr>
          <w:rFonts w:ascii="Times New Roman" w:eastAsia="宋体" w:hAnsi="Times New Roman"/>
          <w:bCs/>
          <w:noProof/>
          <w:szCs w:val="20"/>
          <w:lang w:val="en-GB"/>
        </w:rPr>
        <w:t>6</w:t>
      </w:r>
      <w:r w:rsidR="00A14362" w:rsidRPr="00841ECB">
        <w:rPr>
          <w:rFonts w:ascii="Times New Roman" w:eastAsiaTheme="minorEastAsia" w:hAnsi="Times New Roman"/>
          <w:bCs/>
          <w:color w:val="FF0000"/>
          <w:szCs w:val="21"/>
          <w:lang w:val="fr-FR" w:eastAsia="zh-CN"/>
        </w:rPr>
        <w:fldChar w:fldCharType="end"/>
      </w:r>
      <w:r w:rsidR="00A14362" w:rsidRPr="00BD1C8D">
        <w:rPr>
          <w:rFonts w:ascii="Times New Roman" w:eastAsiaTheme="minorEastAsia" w:hAnsi="Times New Roman"/>
          <w:szCs w:val="21"/>
          <w:lang w:val="fr-FR" w:eastAsia="zh-CN"/>
        </w:rPr>
        <w:t xml:space="preserve"> (a)</w:t>
      </w:r>
      <w:r w:rsidRPr="00A14362">
        <w:rPr>
          <w:rFonts w:ascii="Times New Roman" w:eastAsiaTheme="minorEastAsia" w:hAnsi="Times New Roman"/>
          <w:bCs/>
          <w:szCs w:val="21"/>
          <w:lang w:val="fr-FR" w:eastAsia="zh-CN"/>
        </w:rPr>
        <w:t>,</w:t>
      </w:r>
      <w:r>
        <w:rPr>
          <w:rFonts w:ascii="Times New Roman" w:eastAsiaTheme="minorEastAsia" w:hAnsi="Times New Roman"/>
          <w:bCs/>
          <w:szCs w:val="21"/>
          <w:lang w:val="fr-FR" w:eastAsia="zh-CN"/>
        </w:rPr>
        <w:t xml:space="preserve"> </w:t>
      </w:r>
      <w:r w:rsidR="00715373">
        <w:rPr>
          <w:rFonts w:ascii="Times New Roman" w:eastAsiaTheme="minorEastAsia" w:hAnsi="Times New Roman"/>
          <w:bCs/>
          <w:szCs w:val="21"/>
          <w:lang w:val="fr-FR" w:eastAsia="zh-CN"/>
        </w:rPr>
        <w:t xml:space="preserve">to </w:t>
      </w:r>
      <w:proofErr w:type="spellStart"/>
      <w:r w:rsidR="00715373">
        <w:rPr>
          <w:rFonts w:ascii="Times New Roman" w:eastAsiaTheme="minorEastAsia" w:hAnsi="Times New Roman"/>
          <w:bCs/>
          <w:szCs w:val="21"/>
          <w:lang w:val="fr-FR" w:eastAsia="zh-CN"/>
        </w:rPr>
        <w:t>achieve</w:t>
      </w:r>
      <w:proofErr w:type="spellEnd"/>
      <w:r w:rsidR="00715373">
        <w:rPr>
          <w:rFonts w:ascii="Times New Roman" w:eastAsiaTheme="minorEastAsia" w:hAnsi="Times New Roman"/>
          <w:bCs/>
          <w:szCs w:val="21"/>
          <w:lang w:val="fr-FR" w:eastAsia="zh-CN"/>
        </w:rPr>
        <w:t xml:space="preserve"> comparable SFO estimation </w:t>
      </w:r>
      <w:proofErr w:type="spellStart"/>
      <w:r w:rsidR="00715373">
        <w:rPr>
          <w:rFonts w:ascii="Times New Roman" w:eastAsiaTheme="minorEastAsia" w:hAnsi="Times New Roman"/>
          <w:bCs/>
          <w:szCs w:val="21"/>
          <w:lang w:val="fr-FR" w:eastAsia="zh-CN"/>
        </w:rPr>
        <w:t>accuracy</w:t>
      </w:r>
      <w:proofErr w:type="spellEnd"/>
      <w:r w:rsidR="00715373">
        <w:rPr>
          <w:rFonts w:ascii="Times New Roman" w:eastAsiaTheme="minorEastAsia" w:hAnsi="Times New Roman"/>
          <w:bCs/>
          <w:szCs w:val="21"/>
          <w:lang w:val="fr-FR" w:eastAsia="zh-CN"/>
        </w:rPr>
        <w:t xml:space="preserve"> </w:t>
      </w:r>
      <w:r w:rsidR="001573BD">
        <w:rPr>
          <w:rFonts w:ascii="Times New Roman" w:eastAsiaTheme="minorEastAsia" w:hAnsi="Times New Roman"/>
          <w:bCs/>
          <w:szCs w:val="21"/>
          <w:lang w:val="fr-FR" w:eastAsia="zh-CN"/>
        </w:rPr>
        <w:t>and BLER performance</w:t>
      </w:r>
      <w:r w:rsidR="00715373">
        <w:rPr>
          <w:rFonts w:ascii="Times New Roman" w:eastAsiaTheme="minorEastAsia" w:hAnsi="Times New Roman"/>
          <w:bCs/>
          <w:szCs w:val="21"/>
          <w:lang w:val="fr-FR" w:eastAsia="zh-CN"/>
        </w:rPr>
        <w:t xml:space="preserve"> as SFO estimati</w:t>
      </w:r>
      <w:r w:rsidR="00971EC0">
        <w:rPr>
          <w:rFonts w:ascii="Times New Roman" w:eastAsiaTheme="minorEastAsia" w:hAnsi="Times New Roman"/>
          <w:bCs/>
          <w:szCs w:val="21"/>
          <w:lang w:val="fr-FR" w:eastAsia="zh-CN"/>
        </w:rPr>
        <w:t>o</w:t>
      </w:r>
      <w:r w:rsidR="00715373">
        <w:rPr>
          <w:rFonts w:ascii="Times New Roman" w:eastAsiaTheme="minorEastAsia" w:hAnsi="Times New Roman"/>
          <w:bCs/>
          <w:szCs w:val="21"/>
          <w:lang w:val="fr-FR" w:eastAsia="zh-CN"/>
        </w:rPr>
        <w:t xml:space="preserve">n </w:t>
      </w:r>
      <w:proofErr w:type="spellStart"/>
      <w:r w:rsidR="00715373">
        <w:rPr>
          <w:rFonts w:ascii="Times New Roman" w:eastAsiaTheme="minorEastAsia" w:hAnsi="Times New Roman"/>
          <w:bCs/>
          <w:szCs w:val="21"/>
          <w:lang w:val="fr-FR" w:eastAsia="zh-CN"/>
        </w:rPr>
        <w:t>purely</w:t>
      </w:r>
      <w:proofErr w:type="spellEnd"/>
      <w:r w:rsidR="00715373">
        <w:rPr>
          <w:rFonts w:ascii="Times New Roman" w:eastAsiaTheme="minorEastAsia" w:hAnsi="Times New Roman"/>
          <w:bCs/>
          <w:szCs w:val="21"/>
          <w:lang w:val="fr-FR" w:eastAsia="zh-CN"/>
        </w:rPr>
        <w:t xml:space="preserve"> on </w:t>
      </w:r>
      <w:proofErr w:type="spellStart"/>
      <w:r w:rsidR="00715373">
        <w:rPr>
          <w:rFonts w:ascii="Times New Roman" w:eastAsiaTheme="minorEastAsia" w:hAnsi="Times New Roman"/>
          <w:bCs/>
          <w:szCs w:val="21"/>
          <w:lang w:val="fr-FR" w:eastAsia="zh-CN"/>
        </w:rPr>
        <w:t>preamble</w:t>
      </w:r>
      <w:proofErr w:type="spellEnd"/>
      <w:r w:rsidR="00715373">
        <w:rPr>
          <w:rFonts w:ascii="Times New Roman" w:eastAsiaTheme="minorEastAsia" w:hAnsi="Times New Roman"/>
          <w:bCs/>
          <w:szCs w:val="21"/>
          <w:lang w:val="fr-FR" w:eastAsia="zh-CN"/>
        </w:rPr>
        <w:t xml:space="preserve"> </w:t>
      </w:r>
      <w:proofErr w:type="spellStart"/>
      <w:r w:rsidR="00715373">
        <w:rPr>
          <w:rFonts w:ascii="Times New Roman" w:eastAsiaTheme="minorEastAsia" w:hAnsi="Times New Roman"/>
          <w:bCs/>
          <w:szCs w:val="21"/>
          <w:lang w:val="fr-FR" w:eastAsia="zh-CN"/>
        </w:rPr>
        <w:t>with</w:t>
      </w:r>
      <w:proofErr w:type="spellEnd"/>
      <w:r w:rsidR="00715373">
        <w:rPr>
          <w:rFonts w:ascii="Times New Roman" w:eastAsiaTheme="minorEastAsia" w:hAnsi="Times New Roman"/>
          <w:bCs/>
          <w:szCs w:val="21"/>
          <w:lang w:val="fr-FR" w:eastAsia="zh-CN"/>
        </w:rPr>
        <w:t xml:space="preserve"> 20 SFO </w:t>
      </w:r>
      <w:proofErr w:type="spellStart"/>
      <w:r w:rsidR="00715373">
        <w:rPr>
          <w:rFonts w:ascii="Times New Roman" w:eastAsiaTheme="minorEastAsia" w:hAnsi="Times New Roman"/>
          <w:bCs/>
          <w:szCs w:val="21"/>
          <w:lang w:val="fr-FR" w:eastAsia="zh-CN"/>
        </w:rPr>
        <w:t>hypothesis</w:t>
      </w:r>
      <w:proofErr w:type="spellEnd"/>
      <w:r w:rsidR="00691606">
        <w:rPr>
          <w:rFonts w:ascii="Times New Roman" w:eastAsia="宋体" w:hAnsi="Times New Roman" w:hint="eastAsia"/>
          <w:bCs/>
          <w:szCs w:val="20"/>
          <w:lang w:eastAsia="zh-CN"/>
        </w:rPr>
        <w:t>(</w:t>
      </w:r>
      <w:r w:rsidR="00691606">
        <w:rPr>
          <w:rFonts w:ascii="Times New Roman" w:eastAsia="等线" w:hAnsi="Times New Roman" w:hint="eastAsia"/>
          <w:szCs w:val="20"/>
          <w:lang w:val="en-GB" w:eastAsia="zh-CN"/>
        </w:rPr>
        <w:t>[</w:t>
      </w:r>
      <w:r w:rsidR="00691606">
        <w:rPr>
          <w:rFonts w:ascii="Times New Roman" w:eastAsia="等线" w:hAnsi="Times New Roman"/>
          <w:szCs w:val="20"/>
          <w:lang w:val="en-GB" w:eastAsia="zh-CN"/>
        </w:rPr>
        <w:t>-5.2</w:t>
      </w:r>
      <w:r w:rsidR="00691606">
        <w:rPr>
          <w:rFonts w:ascii="Times New Roman" w:eastAsia="等线" w:hAnsi="Times New Roman" w:hint="eastAsia"/>
          <w:szCs w:val="20"/>
          <w:lang w:val="en-GB" w:eastAsia="zh-CN"/>
        </w:rPr>
        <w:t>~</w:t>
      </w:r>
      <w:r w:rsidR="00691606">
        <w:rPr>
          <w:rFonts w:ascii="Times New Roman" w:eastAsia="等线" w:hAnsi="Times New Roman"/>
          <w:szCs w:val="20"/>
          <w:lang w:val="en-GB" w:eastAsia="zh-CN"/>
        </w:rPr>
        <w:t>5.2</w:t>
      </w:r>
      <w:r w:rsidR="00691606">
        <w:rPr>
          <w:rFonts w:ascii="Times New Roman" w:eastAsia="等线" w:hAnsi="Times New Roman" w:hint="eastAsia"/>
          <w:szCs w:val="20"/>
          <w:lang w:val="en-GB" w:eastAsia="zh-CN"/>
        </w:rPr>
        <w:t>]*10^</w:t>
      </w:r>
      <w:r w:rsidR="00691606">
        <w:rPr>
          <w:rFonts w:ascii="Times New Roman" w:eastAsia="等线" w:hAnsi="Times New Roman"/>
          <w:szCs w:val="20"/>
          <w:lang w:val="en-GB" w:eastAsia="zh-CN"/>
        </w:rPr>
        <w:t>4</w:t>
      </w:r>
      <w:r w:rsidR="00691606">
        <w:rPr>
          <w:rFonts w:ascii="Times New Roman" w:eastAsia="等线" w:hAnsi="Times New Roman" w:hint="eastAsia"/>
          <w:szCs w:val="20"/>
          <w:lang w:val="en-GB" w:eastAsia="zh-CN"/>
        </w:rPr>
        <w:t>ppm</w:t>
      </w:r>
      <w:r w:rsidR="00691606">
        <w:rPr>
          <w:rFonts w:ascii="Times New Roman" w:eastAsia="宋体" w:hAnsi="Times New Roman"/>
          <w:bCs/>
          <w:szCs w:val="20"/>
          <w:lang w:eastAsia="zh-CN"/>
        </w:rPr>
        <w:t>)</w:t>
      </w:r>
      <w:r w:rsidR="00715373">
        <w:rPr>
          <w:rFonts w:ascii="Times New Roman" w:eastAsiaTheme="minorEastAsia" w:hAnsi="Times New Roman"/>
          <w:bCs/>
          <w:szCs w:val="21"/>
          <w:lang w:val="fr-FR" w:eastAsia="zh-CN"/>
        </w:rPr>
        <w:t xml:space="preserve">, </w:t>
      </w:r>
      <w:r>
        <w:rPr>
          <w:rFonts w:ascii="Times New Roman" w:eastAsiaTheme="minorEastAsia" w:hAnsi="Times New Roman"/>
          <w:bCs/>
          <w:szCs w:val="21"/>
          <w:lang w:val="fr-FR" w:eastAsia="zh-CN"/>
        </w:rPr>
        <w:t xml:space="preserve">16 </w:t>
      </w:r>
      <w:proofErr w:type="spellStart"/>
      <w:r>
        <w:rPr>
          <w:rFonts w:ascii="Times New Roman" w:eastAsiaTheme="minorEastAsia" w:hAnsi="Times New Roman"/>
          <w:bCs/>
          <w:szCs w:val="21"/>
          <w:lang w:val="fr-FR" w:eastAsia="zh-CN"/>
        </w:rPr>
        <w:t>hypothesis</w:t>
      </w:r>
      <w:proofErr w:type="spellEnd"/>
      <w:r w:rsidR="00691606">
        <w:rPr>
          <w:rFonts w:ascii="Times New Roman" w:eastAsia="宋体" w:hAnsi="Times New Roman" w:hint="eastAsia"/>
          <w:bCs/>
          <w:szCs w:val="20"/>
          <w:lang w:eastAsia="zh-CN"/>
        </w:rPr>
        <w:t>(</w:t>
      </w:r>
      <w:r w:rsidR="00691606">
        <w:rPr>
          <w:rFonts w:ascii="Times New Roman" w:eastAsia="等线" w:hAnsi="Times New Roman" w:hint="eastAsia"/>
          <w:szCs w:val="20"/>
          <w:lang w:val="en-GB" w:eastAsia="zh-CN"/>
        </w:rPr>
        <w:t>[</w:t>
      </w:r>
      <w:r w:rsidR="00691606">
        <w:rPr>
          <w:rFonts w:ascii="Times New Roman" w:eastAsia="等线" w:hAnsi="Times New Roman"/>
          <w:szCs w:val="20"/>
          <w:lang w:val="en-GB" w:eastAsia="zh-CN"/>
        </w:rPr>
        <w:t>-4.2</w:t>
      </w:r>
      <w:r w:rsidR="00691606">
        <w:rPr>
          <w:rFonts w:ascii="Times New Roman" w:eastAsia="等线" w:hAnsi="Times New Roman" w:hint="eastAsia"/>
          <w:szCs w:val="20"/>
          <w:lang w:val="en-GB" w:eastAsia="zh-CN"/>
        </w:rPr>
        <w:t>~</w:t>
      </w:r>
      <w:r w:rsidR="00691606">
        <w:rPr>
          <w:rFonts w:ascii="Times New Roman" w:eastAsia="等线" w:hAnsi="Times New Roman"/>
          <w:szCs w:val="20"/>
          <w:lang w:val="en-GB" w:eastAsia="zh-CN"/>
        </w:rPr>
        <w:t>4.2</w:t>
      </w:r>
      <w:r w:rsidR="00691606">
        <w:rPr>
          <w:rFonts w:ascii="Times New Roman" w:eastAsia="等线" w:hAnsi="Times New Roman" w:hint="eastAsia"/>
          <w:szCs w:val="20"/>
          <w:lang w:val="en-GB" w:eastAsia="zh-CN"/>
        </w:rPr>
        <w:t>]*10^</w:t>
      </w:r>
      <w:r w:rsidR="00691606">
        <w:rPr>
          <w:rFonts w:ascii="Times New Roman" w:eastAsia="等线" w:hAnsi="Times New Roman"/>
          <w:szCs w:val="20"/>
          <w:lang w:val="en-GB" w:eastAsia="zh-CN"/>
        </w:rPr>
        <w:t>4</w:t>
      </w:r>
      <w:r w:rsidR="00691606">
        <w:rPr>
          <w:rFonts w:ascii="Times New Roman" w:eastAsia="等线" w:hAnsi="Times New Roman" w:hint="eastAsia"/>
          <w:szCs w:val="20"/>
          <w:lang w:val="en-GB" w:eastAsia="zh-CN"/>
        </w:rPr>
        <w:t>ppm</w:t>
      </w:r>
      <w:r w:rsidR="00691606">
        <w:rPr>
          <w:rFonts w:ascii="Times New Roman" w:eastAsia="宋体" w:hAnsi="Times New Roman"/>
          <w:bCs/>
          <w:szCs w:val="20"/>
          <w:lang w:eastAsia="zh-CN"/>
        </w:rPr>
        <w:t>)</w:t>
      </w:r>
      <w:r>
        <w:rPr>
          <w:rFonts w:ascii="Times New Roman" w:eastAsiaTheme="minorEastAsia" w:hAnsi="Times New Roman"/>
          <w:bCs/>
          <w:szCs w:val="21"/>
          <w:lang w:val="fr-FR" w:eastAsia="zh-CN"/>
        </w:rPr>
        <w:t xml:space="preserve"> on </w:t>
      </w:r>
      <w:proofErr w:type="spellStart"/>
      <w:r>
        <w:rPr>
          <w:rFonts w:ascii="Times New Roman" w:eastAsiaTheme="minorEastAsia" w:hAnsi="Times New Roman"/>
          <w:bCs/>
          <w:szCs w:val="21"/>
          <w:lang w:val="fr-FR" w:eastAsia="zh-CN"/>
        </w:rPr>
        <w:t>preamble</w:t>
      </w:r>
      <w:proofErr w:type="spellEnd"/>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is</w:t>
      </w:r>
      <w:proofErr w:type="spellEnd"/>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still</w:t>
      </w:r>
      <w:proofErr w:type="spellEnd"/>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needed</w:t>
      </w:r>
      <w:proofErr w:type="spellEnd"/>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even</w:t>
      </w:r>
      <w:proofErr w:type="spellEnd"/>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with</w:t>
      </w:r>
      <w:proofErr w:type="spellEnd"/>
      <w:r w:rsidR="00715373">
        <w:rPr>
          <w:rFonts w:ascii="Times New Roman" w:eastAsiaTheme="minorEastAsia" w:hAnsi="Times New Roman"/>
          <w:bCs/>
          <w:szCs w:val="21"/>
          <w:lang w:val="fr-FR" w:eastAsia="zh-CN"/>
        </w:rPr>
        <w:t xml:space="preserve"> </w:t>
      </w:r>
      <w:proofErr w:type="spellStart"/>
      <w:r w:rsidR="00715373">
        <w:rPr>
          <w:rFonts w:ascii="Times New Roman" w:eastAsiaTheme="minorEastAsia" w:hAnsi="Times New Roman"/>
          <w:bCs/>
          <w:szCs w:val="21"/>
          <w:lang w:val="fr-FR" w:eastAsia="zh-CN"/>
        </w:rPr>
        <w:t>further</w:t>
      </w:r>
      <w:proofErr w:type="spellEnd"/>
      <w:r w:rsidR="00715373">
        <w:rPr>
          <w:rFonts w:ascii="Times New Roman" w:eastAsiaTheme="minorEastAsia" w:hAnsi="Times New Roman"/>
          <w:bCs/>
          <w:szCs w:val="21"/>
          <w:lang w:val="fr-FR" w:eastAsia="zh-CN"/>
        </w:rPr>
        <w:t xml:space="preserve"> SFO update </w:t>
      </w:r>
      <w:proofErr w:type="spellStart"/>
      <w:r w:rsidR="00715373">
        <w:rPr>
          <w:rFonts w:ascii="Times New Roman" w:eastAsiaTheme="minorEastAsia" w:hAnsi="Times New Roman"/>
          <w:bCs/>
          <w:szCs w:val="21"/>
          <w:lang w:val="fr-FR" w:eastAsia="zh-CN"/>
        </w:rPr>
        <w:t>based</w:t>
      </w:r>
      <w:proofErr w:type="spellEnd"/>
      <w:r w:rsidR="00715373">
        <w:rPr>
          <w:rFonts w:ascii="Times New Roman" w:eastAsiaTheme="minorEastAsia" w:hAnsi="Times New Roman"/>
          <w:bCs/>
          <w:szCs w:val="21"/>
          <w:lang w:val="fr-FR" w:eastAsia="zh-CN"/>
        </w:rPr>
        <w:t xml:space="preserve"> on</w:t>
      </w:r>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midamble</w:t>
      </w:r>
      <w:proofErr w:type="spellEnd"/>
      <w:r>
        <w:rPr>
          <w:rFonts w:ascii="Times New Roman" w:eastAsiaTheme="minorEastAsia" w:hAnsi="Times New Roman"/>
          <w:bCs/>
          <w:szCs w:val="21"/>
          <w:lang w:val="fr-FR" w:eastAsia="zh-CN"/>
        </w:rPr>
        <w:t>/</w:t>
      </w:r>
      <w:proofErr w:type="spellStart"/>
      <w:r>
        <w:rPr>
          <w:rFonts w:ascii="Times New Roman" w:eastAsiaTheme="minorEastAsia" w:hAnsi="Times New Roman"/>
          <w:bCs/>
          <w:szCs w:val="21"/>
          <w:lang w:val="fr-FR" w:eastAsia="zh-CN"/>
        </w:rPr>
        <w:t>postamble</w:t>
      </w:r>
      <w:proofErr w:type="spellEnd"/>
      <w:r w:rsidR="001573BD">
        <w:rPr>
          <w:rFonts w:ascii="Times New Roman" w:eastAsiaTheme="minorEastAsia" w:hAnsi="Times New Roman"/>
          <w:bCs/>
          <w:szCs w:val="21"/>
          <w:lang w:val="fr-FR" w:eastAsia="zh-CN"/>
        </w:rPr>
        <w:t>,</w:t>
      </w:r>
      <w:r w:rsidR="00F3324B">
        <w:rPr>
          <w:rFonts w:ascii="Times New Roman" w:eastAsiaTheme="minorEastAsia" w:hAnsi="Times New Roman"/>
          <w:bCs/>
          <w:szCs w:val="21"/>
          <w:lang w:val="fr-FR" w:eastAsia="zh-CN"/>
        </w:rPr>
        <w:t xml:space="preserve"> </w:t>
      </w:r>
      <w:r w:rsidR="001573BD">
        <w:rPr>
          <w:rFonts w:ascii="Times New Roman" w:eastAsiaTheme="minorEastAsia" w:hAnsi="Times New Roman"/>
          <w:bCs/>
          <w:szCs w:val="21"/>
          <w:lang w:val="fr-FR" w:eastAsia="zh-CN"/>
        </w:rPr>
        <w:t xml:space="preserve">the </w:t>
      </w:r>
      <w:proofErr w:type="spellStart"/>
      <w:r w:rsidR="001573BD">
        <w:rPr>
          <w:rFonts w:ascii="Times New Roman" w:eastAsiaTheme="minorEastAsia" w:hAnsi="Times New Roman"/>
          <w:bCs/>
          <w:szCs w:val="21"/>
          <w:lang w:val="fr-FR" w:eastAsia="zh-CN"/>
        </w:rPr>
        <w:t>complexity</w:t>
      </w:r>
      <w:proofErr w:type="spellEnd"/>
      <w:r w:rsidR="001573BD">
        <w:rPr>
          <w:rFonts w:ascii="Times New Roman" w:eastAsiaTheme="minorEastAsia" w:hAnsi="Times New Roman"/>
          <w:bCs/>
          <w:szCs w:val="21"/>
          <w:lang w:val="fr-FR" w:eastAsia="zh-CN"/>
        </w:rPr>
        <w:t xml:space="preserve"> </w:t>
      </w:r>
      <w:proofErr w:type="spellStart"/>
      <w:r w:rsidR="001573BD">
        <w:rPr>
          <w:rFonts w:ascii="Times New Roman" w:eastAsiaTheme="minorEastAsia" w:hAnsi="Times New Roman"/>
          <w:bCs/>
          <w:szCs w:val="21"/>
          <w:lang w:val="fr-FR" w:eastAsia="zh-CN"/>
        </w:rPr>
        <w:t>reduction</w:t>
      </w:r>
      <w:proofErr w:type="spellEnd"/>
      <w:r w:rsidR="001573BD">
        <w:rPr>
          <w:rFonts w:ascii="Times New Roman" w:eastAsiaTheme="minorEastAsia" w:hAnsi="Times New Roman"/>
          <w:bCs/>
          <w:szCs w:val="21"/>
          <w:lang w:val="fr-FR" w:eastAsia="zh-CN"/>
        </w:rPr>
        <w:t xml:space="preserve"> on </w:t>
      </w:r>
      <w:proofErr w:type="spellStart"/>
      <w:r w:rsidR="001573BD">
        <w:rPr>
          <w:rFonts w:ascii="Times New Roman" w:eastAsiaTheme="minorEastAsia" w:hAnsi="Times New Roman"/>
          <w:bCs/>
          <w:szCs w:val="21"/>
          <w:lang w:val="fr-FR" w:eastAsia="zh-CN"/>
        </w:rPr>
        <w:t>preamble</w:t>
      </w:r>
      <w:proofErr w:type="spellEnd"/>
      <w:r w:rsidR="001573BD">
        <w:rPr>
          <w:rFonts w:ascii="Times New Roman" w:eastAsiaTheme="minorEastAsia" w:hAnsi="Times New Roman"/>
          <w:bCs/>
          <w:szCs w:val="21"/>
          <w:lang w:val="fr-FR" w:eastAsia="zh-CN"/>
        </w:rPr>
        <w:t xml:space="preserve"> </w:t>
      </w:r>
      <w:proofErr w:type="spellStart"/>
      <w:r w:rsidR="001573BD">
        <w:rPr>
          <w:rFonts w:ascii="Times New Roman" w:eastAsiaTheme="minorEastAsia" w:hAnsi="Times New Roman"/>
          <w:bCs/>
          <w:szCs w:val="21"/>
          <w:lang w:val="fr-FR" w:eastAsia="zh-CN"/>
        </w:rPr>
        <w:t>precessing</w:t>
      </w:r>
      <w:proofErr w:type="spellEnd"/>
      <w:r w:rsidR="001573BD">
        <w:rPr>
          <w:rFonts w:ascii="Times New Roman" w:eastAsiaTheme="minorEastAsia" w:hAnsi="Times New Roman"/>
          <w:bCs/>
          <w:szCs w:val="21"/>
          <w:lang w:val="fr-FR" w:eastAsia="zh-CN"/>
        </w:rPr>
        <w:t xml:space="preserve"> </w:t>
      </w:r>
      <w:proofErr w:type="spellStart"/>
      <w:r w:rsidR="001573BD">
        <w:rPr>
          <w:rFonts w:ascii="Times New Roman" w:eastAsiaTheme="minorEastAsia" w:hAnsi="Times New Roman"/>
          <w:bCs/>
          <w:szCs w:val="21"/>
          <w:lang w:val="fr-FR" w:eastAsia="zh-CN"/>
        </w:rPr>
        <w:t>brought</w:t>
      </w:r>
      <w:proofErr w:type="spellEnd"/>
      <w:r w:rsidR="001573BD">
        <w:rPr>
          <w:rFonts w:ascii="Times New Roman" w:eastAsiaTheme="minorEastAsia" w:hAnsi="Times New Roman"/>
          <w:bCs/>
          <w:szCs w:val="21"/>
          <w:lang w:val="fr-FR" w:eastAsia="zh-CN"/>
        </w:rPr>
        <w:t xml:space="preserve"> by </w:t>
      </w:r>
      <w:proofErr w:type="spellStart"/>
      <w:r w:rsidR="001573BD">
        <w:rPr>
          <w:rFonts w:ascii="Times New Roman" w:eastAsiaTheme="minorEastAsia" w:hAnsi="Times New Roman"/>
          <w:bCs/>
          <w:szCs w:val="21"/>
          <w:lang w:val="fr-FR" w:eastAsia="zh-CN"/>
        </w:rPr>
        <w:t>midamble</w:t>
      </w:r>
      <w:proofErr w:type="spellEnd"/>
      <w:r w:rsidR="001573BD">
        <w:rPr>
          <w:rFonts w:ascii="Times New Roman" w:eastAsiaTheme="minorEastAsia" w:hAnsi="Times New Roman"/>
          <w:bCs/>
          <w:szCs w:val="21"/>
          <w:lang w:val="fr-FR" w:eastAsia="zh-CN"/>
        </w:rPr>
        <w:t>/</w:t>
      </w:r>
      <w:proofErr w:type="spellStart"/>
      <w:r w:rsidR="001573BD">
        <w:rPr>
          <w:rFonts w:ascii="Times New Roman" w:eastAsiaTheme="minorEastAsia" w:hAnsi="Times New Roman"/>
          <w:bCs/>
          <w:szCs w:val="21"/>
          <w:lang w:val="fr-FR" w:eastAsia="zh-CN"/>
        </w:rPr>
        <w:t>postamble</w:t>
      </w:r>
      <w:proofErr w:type="spellEnd"/>
      <w:r w:rsidR="001573BD">
        <w:rPr>
          <w:rFonts w:ascii="Times New Roman" w:eastAsiaTheme="minorEastAsia" w:hAnsi="Times New Roman"/>
          <w:bCs/>
          <w:szCs w:val="21"/>
          <w:lang w:val="fr-FR" w:eastAsia="zh-CN"/>
        </w:rPr>
        <w:t xml:space="preserve"> </w:t>
      </w:r>
      <w:proofErr w:type="spellStart"/>
      <w:r w:rsidR="001573BD">
        <w:rPr>
          <w:rFonts w:ascii="Times New Roman" w:eastAsiaTheme="minorEastAsia" w:hAnsi="Times New Roman"/>
          <w:bCs/>
          <w:szCs w:val="21"/>
          <w:lang w:val="fr-FR" w:eastAsia="zh-CN"/>
        </w:rPr>
        <w:t>is</w:t>
      </w:r>
      <w:proofErr w:type="spellEnd"/>
      <w:r w:rsidR="001573BD">
        <w:rPr>
          <w:rFonts w:ascii="Times New Roman" w:eastAsiaTheme="minorEastAsia" w:hAnsi="Times New Roman"/>
          <w:bCs/>
          <w:szCs w:val="21"/>
          <w:lang w:val="fr-FR" w:eastAsia="zh-CN"/>
        </w:rPr>
        <w:t xml:space="preserve"> </w:t>
      </w:r>
      <w:proofErr w:type="spellStart"/>
      <w:r w:rsidR="001573BD">
        <w:rPr>
          <w:rFonts w:ascii="Times New Roman" w:eastAsiaTheme="minorEastAsia" w:hAnsi="Times New Roman"/>
          <w:bCs/>
          <w:szCs w:val="21"/>
          <w:lang w:val="fr-FR" w:eastAsia="zh-CN"/>
        </w:rPr>
        <w:t>limited</w:t>
      </w:r>
      <w:proofErr w:type="spellEnd"/>
      <w:r w:rsidR="00246F2C">
        <w:rPr>
          <w:rFonts w:ascii="Times New Roman" w:eastAsiaTheme="minorEastAsia" w:hAnsi="Times New Roman"/>
          <w:bCs/>
          <w:szCs w:val="21"/>
          <w:lang w:val="fr-FR" w:eastAsia="zh-CN"/>
        </w:rPr>
        <w:t>.</w:t>
      </w:r>
      <w:r w:rsidR="00F3324B">
        <w:rPr>
          <w:rFonts w:ascii="Times New Roman" w:eastAsiaTheme="minorEastAsia" w:hAnsi="Times New Roman"/>
          <w:bCs/>
          <w:szCs w:val="21"/>
          <w:lang w:val="fr-FR" w:eastAsia="zh-CN"/>
        </w:rPr>
        <w:t xml:space="preserve"> </w:t>
      </w:r>
    </w:p>
    <w:p w14:paraId="0C09E17E" w14:textId="0AFDEBC0" w:rsidR="00A23C77" w:rsidRDefault="008915F3" w:rsidP="008F53D2">
      <w:pPr>
        <w:adjustRightInd w:val="0"/>
        <w:snapToGrid w:val="0"/>
        <w:spacing w:before="120" w:after="120"/>
        <w:jc w:val="both"/>
        <w:rPr>
          <w:rFonts w:ascii="Times New Roman" w:eastAsiaTheme="minorEastAsia" w:hAnsi="Times New Roman"/>
          <w:bCs/>
          <w:szCs w:val="21"/>
          <w:lang w:val="fr-FR" w:eastAsia="zh-CN"/>
        </w:rPr>
      </w:pPr>
      <w:r>
        <w:rPr>
          <w:rFonts w:ascii="Times New Roman" w:eastAsiaTheme="minorEastAsia" w:hAnsi="Times New Roman"/>
          <w:bCs/>
          <w:szCs w:val="21"/>
          <w:lang w:val="fr-FR" w:eastAsia="zh-CN"/>
        </w:rPr>
        <w:t xml:space="preserve">To </w:t>
      </w:r>
      <w:proofErr w:type="spellStart"/>
      <w:r>
        <w:rPr>
          <w:rFonts w:ascii="Times New Roman" w:eastAsiaTheme="minorEastAsia" w:hAnsi="Times New Roman"/>
          <w:bCs/>
          <w:szCs w:val="21"/>
          <w:lang w:val="fr-FR" w:eastAsia="zh-CN"/>
        </w:rPr>
        <w:t>exclude</w:t>
      </w:r>
      <w:proofErr w:type="spellEnd"/>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channel</w:t>
      </w:r>
      <w:proofErr w:type="spellEnd"/>
      <w:r>
        <w:rPr>
          <w:rFonts w:ascii="Times New Roman" w:eastAsiaTheme="minorEastAsia" w:hAnsi="Times New Roman"/>
          <w:bCs/>
          <w:szCs w:val="21"/>
          <w:lang w:val="fr-FR" w:eastAsia="zh-CN"/>
        </w:rPr>
        <w:t xml:space="preserve"> estimation impacts and </w:t>
      </w:r>
      <w:proofErr w:type="spellStart"/>
      <w:r>
        <w:rPr>
          <w:rFonts w:ascii="Times New Roman" w:eastAsiaTheme="minorEastAsia" w:hAnsi="Times New Roman"/>
          <w:bCs/>
          <w:szCs w:val="21"/>
          <w:lang w:val="fr-FR" w:eastAsia="zh-CN"/>
        </w:rPr>
        <w:t>evaluate</w:t>
      </w:r>
      <w:proofErr w:type="spellEnd"/>
      <w:r>
        <w:rPr>
          <w:rFonts w:ascii="Times New Roman" w:eastAsiaTheme="minorEastAsia" w:hAnsi="Times New Roman"/>
          <w:bCs/>
          <w:szCs w:val="21"/>
          <w:lang w:val="fr-FR" w:eastAsia="zh-CN"/>
        </w:rPr>
        <w:t xml:space="preserve"> the </w:t>
      </w:r>
      <w:proofErr w:type="spellStart"/>
      <w:r>
        <w:rPr>
          <w:rFonts w:ascii="Times New Roman" w:eastAsiaTheme="minorEastAsia" w:hAnsi="Times New Roman"/>
          <w:bCs/>
          <w:szCs w:val="21"/>
          <w:lang w:val="fr-FR" w:eastAsia="zh-CN"/>
        </w:rPr>
        <w:t>benifits</w:t>
      </w:r>
      <w:proofErr w:type="spellEnd"/>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obtained</w:t>
      </w:r>
      <w:proofErr w:type="spellEnd"/>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from</w:t>
      </w:r>
      <w:proofErr w:type="spellEnd"/>
      <w:r>
        <w:rPr>
          <w:rFonts w:ascii="Times New Roman" w:eastAsiaTheme="minorEastAsia" w:hAnsi="Times New Roman"/>
          <w:bCs/>
          <w:szCs w:val="21"/>
          <w:lang w:val="fr-FR" w:eastAsia="zh-CN"/>
        </w:rPr>
        <w:t xml:space="preserve"> SFO update and timing update </w:t>
      </w:r>
      <w:proofErr w:type="spellStart"/>
      <w:r>
        <w:rPr>
          <w:rFonts w:ascii="Times New Roman" w:eastAsiaTheme="minorEastAsia" w:hAnsi="Times New Roman"/>
          <w:bCs/>
          <w:szCs w:val="21"/>
          <w:lang w:val="fr-FR" w:eastAsia="zh-CN"/>
        </w:rPr>
        <w:t>based</w:t>
      </w:r>
      <w:proofErr w:type="spellEnd"/>
      <w:r>
        <w:rPr>
          <w:rFonts w:ascii="Times New Roman" w:eastAsiaTheme="minorEastAsia" w:hAnsi="Times New Roman"/>
          <w:bCs/>
          <w:szCs w:val="21"/>
          <w:lang w:val="fr-FR" w:eastAsia="zh-CN"/>
        </w:rPr>
        <w:t xml:space="preserve"> on </w:t>
      </w:r>
      <w:proofErr w:type="spellStart"/>
      <w:r>
        <w:rPr>
          <w:rFonts w:ascii="Times New Roman" w:eastAsiaTheme="minorEastAsia" w:hAnsi="Times New Roman"/>
          <w:bCs/>
          <w:szCs w:val="21"/>
          <w:lang w:val="fr-FR" w:eastAsia="zh-CN"/>
        </w:rPr>
        <w:t>midamble</w:t>
      </w:r>
      <w:proofErr w:type="spellEnd"/>
      <w:r>
        <w:rPr>
          <w:rFonts w:ascii="Times New Roman" w:eastAsiaTheme="minorEastAsia" w:hAnsi="Times New Roman"/>
          <w:bCs/>
          <w:szCs w:val="21"/>
          <w:lang w:val="fr-FR" w:eastAsia="zh-CN"/>
        </w:rPr>
        <w:t xml:space="preserve"> </w:t>
      </w:r>
      <w:r w:rsidR="00822033">
        <w:rPr>
          <w:rFonts w:ascii="Times New Roman" w:eastAsiaTheme="minorEastAsia" w:hAnsi="Times New Roman"/>
          <w:bCs/>
          <w:szCs w:val="21"/>
          <w:lang w:val="fr-FR" w:eastAsia="zh-CN"/>
        </w:rPr>
        <w:t xml:space="preserve">and </w:t>
      </w:r>
      <w:proofErr w:type="spellStart"/>
      <w:r>
        <w:rPr>
          <w:rFonts w:ascii="Times New Roman" w:eastAsiaTheme="minorEastAsia" w:hAnsi="Times New Roman"/>
          <w:bCs/>
          <w:szCs w:val="21"/>
          <w:lang w:val="fr-FR" w:eastAsia="zh-CN"/>
        </w:rPr>
        <w:t>postamble</w:t>
      </w:r>
      <w:proofErr w:type="spellEnd"/>
      <w:r>
        <w:rPr>
          <w:rFonts w:ascii="Times New Roman" w:eastAsiaTheme="minorEastAsia" w:hAnsi="Times New Roman"/>
          <w:bCs/>
          <w:szCs w:val="21"/>
          <w:lang w:val="fr-FR" w:eastAsia="zh-CN"/>
        </w:rPr>
        <w:t xml:space="preserve">, the </w:t>
      </w:r>
      <w:proofErr w:type="spellStart"/>
      <w:r>
        <w:rPr>
          <w:rFonts w:ascii="Times New Roman" w:eastAsiaTheme="minorEastAsia" w:hAnsi="Times New Roman"/>
          <w:bCs/>
          <w:szCs w:val="21"/>
          <w:lang w:val="fr-FR" w:eastAsia="zh-CN"/>
        </w:rPr>
        <w:t>detection</w:t>
      </w:r>
      <w:proofErr w:type="spellEnd"/>
      <w:r>
        <w:rPr>
          <w:rFonts w:ascii="Times New Roman" w:eastAsiaTheme="minorEastAsia" w:hAnsi="Times New Roman"/>
          <w:bCs/>
          <w:szCs w:val="21"/>
          <w:lang w:val="fr-FR" w:eastAsia="zh-CN"/>
        </w:rPr>
        <w:t xml:space="preserve"> performance of D2R w/ </w:t>
      </w:r>
      <w:r w:rsidR="00E84806">
        <w:rPr>
          <w:rFonts w:ascii="Times New Roman" w:eastAsiaTheme="minorEastAsia" w:hAnsi="Times New Roman"/>
          <w:bCs/>
          <w:szCs w:val="21"/>
          <w:lang w:val="fr-FR" w:eastAsia="zh-CN"/>
        </w:rPr>
        <w:t xml:space="preserve">4 </w:t>
      </w:r>
      <w:proofErr w:type="spellStart"/>
      <w:r>
        <w:rPr>
          <w:rFonts w:ascii="Times New Roman" w:eastAsiaTheme="minorEastAsia" w:hAnsi="Times New Roman"/>
          <w:bCs/>
          <w:szCs w:val="21"/>
          <w:lang w:val="fr-FR" w:eastAsia="zh-CN"/>
        </w:rPr>
        <w:t>midamble</w:t>
      </w:r>
      <w:r w:rsidR="00E84806">
        <w:rPr>
          <w:rFonts w:ascii="Times New Roman" w:eastAsiaTheme="minorEastAsia" w:hAnsi="Times New Roman"/>
          <w:bCs/>
          <w:szCs w:val="21"/>
          <w:lang w:val="fr-FR" w:eastAsia="zh-CN"/>
        </w:rPr>
        <w:t>s</w:t>
      </w:r>
      <w:proofErr w:type="spellEnd"/>
      <w:r w:rsidR="00E84806">
        <w:rPr>
          <w:rFonts w:ascii="Times New Roman" w:eastAsiaTheme="minorEastAsia" w:hAnsi="Times New Roman"/>
          <w:bCs/>
          <w:szCs w:val="21"/>
          <w:lang w:val="fr-FR" w:eastAsia="zh-CN"/>
        </w:rPr>
        <w:t xml:space="preserve"> and 1 </w:t>
      </w:r>
      <w:proofErr w:type="spellStart"/>
      <w:r>
        <w:rPr>
          <w:rFonts w:ascii="Times New Roman" w:eastAsiaTheme="minorEastAsia" w:hAnsi="Times New Roman"/>
          <w:bCs/>
          <w:szCs w:val="21"/>
          <w:lang w:val="fr-FR" w:eastAsia="zh-CN"/>
        </w:rPr>
        <w:t>postamble</w:t>
      </w:r>
      <w:proofErr w:type="spellEnd"/>
      <w:r w:rsidR="004022B6">
        <w:rPr>
          <w:rFonts w:ascii="Times New Roman" w:eastAsiaTheme="minorEastAsia" w:hAnsi="Times New Roman"/>
          <w:bCs/>
          <w:szCs w:val="21"/>
          <w:lang w:val="fr-FR" w:eastAsia="zh-CN"/>
        </w:rPr>
        <w:t>,</w:t>
      </w:r>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only</w:t>
      </w:r>
      <w:proofErr w:type="spellEnd"/>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used</w:t>
      </w:r>
      <w:proofErr w:type="spellEnd"/>
      <w:r>
        <w:rPr>
          <w:rFonts w:ascii="Times New Roman" w:eastAsiaTheme="minorEastAsia" w:hAnsi="Times New Roman"/>
          <w:bCs/>
          <w:szCs w:val="21"/>
          <w:lang w:val="fr-FR" w:eastAsia="zh-CN"/>
        </w:rPr>
        <w:t xml:space="preserve"> for SFO and timing estimation but </w:t>
      </w:r>
      <w:r w:rsidR="00997C3E">
        <w:rPr>
          <w:rFonts w:ascii="Times New Roman" w:eastAsiaTheme="minorEastAsia" w:hAnsi="Times New Roman"/>
          <w:bCs/>
          <w:szCs w:val="21"/>
          <w:lang w:val="fr-FR" w:eastAsia="zh-CN"/>
        </w:rPr>
        <w:t>N</w:t>
      </w:r>
      <w:r w:rsidR="00B13A09">
        <w:rPr>
          <w:rFonts w:ascii="Times New Roman" w:eastAsiaTheme="minorEastAsia" w:hAnsi="Times New Roman"/>
          <w:bCs/>
          <w:szCs w:val="21"/>
          <w:lang w:val="fr-FR" w:eastAsia="zh-CN"/>
        </w:rPr>
        <w:t>O</w:t>
      </w:r>
      <w:r w:rsidR="00997C3E">
        <w:rPr>
          <w:rFonts w:ascii="Times New Roman" w:eastAsiaTheme="minorEastAsia" w:hAnsi="Times New Roman"/>
          <w:bCs/>
          <w:szCs w:val="21"/>
          <w:lang w:val="fr-FR" w:eastAsia="zh-CN"/>
        </w:rPr>
        <w:t>T</w:t>
      </w:r>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used</w:t>
      </w:r>
      <w:proofErr w:type="spellEnd"/>
      <w:r>
        <w:rPr>
          <w:rFonts w:ascii="Times New Roman" w:eastAsiaTheme="minorEastAsia" w:hAnsi="Times New Roman"/>
          <w:bCs/>
          <w:szCs w:val="21"/>
          <w:lang w:val="fr-FR" w:eastAsia="zh-CN"/>
        </w:rPr>
        <w:t xml:space="preserve"> for </w:t>
      </w:r>
      <w:proofErr w:type="spellStart"/>
      <w:r w:rsidR="004022B6">
        <w:rPr>
          <w:rFonts w:ascii="Times New Roman" w:eastAsiaTheme="minorEastAsia" w:hAnsi="Times New Roman"/>
          <w:bCs/>
          <w:szCs w:val="21"/>
          <w:lang w:val="fr-FR" w:eastAsia="zh-CN"/>
        </w:rPr>
        <w:t>channel</w:t>
      </w:r>
      <w:proofErr w:type="spellEnd"/>
      <w:r w:rsidR="004022B6">
        <w:rPr>
          <w:rFonts w:ascii="Times New Roman" w:eastAsiaTheme="minorEastAsia" w:hAnsi="Times New Roman"/>
          <w:bCs/>
          <w:szCs w:val="21"/>
          <w:lang w:val="fr-FR" w:eastAsia="zh-CN"/>
        </w:rPr>
        <w:t xml:space="preserve"> estimation</w:t>
      </w:r>
      <w:r w:rsidR="00C54AB9">
        <w:rPr>
          <w:rFonts w:ascii="Times New Roman" w:eastAsiaTheme="minorEastAsia" w:hAnsi="Times New Roman"/>
          <w:bCs/>
          <w:szCs w:val="21"/>
          <w:lang w:val="fr-FR" w:eastAsia="zh-CN"/>
        </w:rPr>
        <w:t xml:space="preserve"> for </w:t>
      </w:r>
      <w:proofErr w:type="spellStart"/>
      <w:r>
        <w:rPr>
          <w:rFonts w:ascii="Times New Roman" w:eastAsiaTheme="minorEastAsia" w:hAnsi="Times New Roman"/>
          <w:bCs/>
          <w:szCs w:val="21"/>
          <w:lang w:val="fr-FR" w:eastAsia="zh-CN"/>
        </w:rPr>
        <w:t>coherent</w:t>
      </w:r>
      <w:proofErr w:type="spellEnd"/>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detection</w:t>
      </w:r>
      <w:proofErr w:type="spellEnd"/>
      <w:r w:rsidR="004022B6">
        <w:rPr>
          <w:rFonts w:ascii="Times New Roman" w:eastAsiaTheme="minorEastAsia" w:hAnsi="Times New Roman"/>
          <w:bCs/>
          <w:szCs w:val="21"/>
          <w:lang w:val="fr-FR" w:eastAsia="zh-CN"/>
        </w:rPr>
        <w:t>,</w:t>
      </w:r>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is</w:t>
      </w:r>
      <w:proofErr w:type="spellEnd"/>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provided</w:t>
      </w:r>
      <w:proofErr w:type="spellEnd"/>
      <w:r>
        <w:rPr>
          <w:rFonts w:ascii="Times New Roman" w:eastAsiaTheme="minorEastAsia" w:hAnsi="Times New Roman"/>
          <w:bCs/>
          <w:szCs w:val="21"/>
          <w:lang w:val="fr-FR" w:eastAsia="zh-CN"/>
        </w:rPr>
        <w:t xml:space="preserve"> in </w:t>
      </w:r>
      <w:r w:rsidR="00A14362" w:rsidRPr="00D35921">
        <w:rPr>
          <w:rFonts w:ascii="Times New Roman" w:eastAsiaTheme="minorEastAsia" w:hAnsi="Times New Roman"/>
          <w:szCs w:val="21"/>
          <w:lang w:val="fr-FR" w:eastAsia="zh-CN"/>
        </w:rPr>
        <w:fldChar w:fldCharType="begin"/>
      </w:r>
      <w:r w:rsidR="00A14362" w:rsidRPr="00D35921">
        <w:rPr>
          <w:rFonts w:ascii="Times New Roman" w:eastAsiaTheme="minorEastAsia" w:hAnsi="Times New Roman"/>
          <w:szCs w:val="21"/>
          <w:lang w:val="fr-FR" w:eastAsia="zh-CN"/>
        </w:rPr>
        <w:instrText xml:space="preserve"> REF _Ref178369327 \h </w:instrText>
      </w:r>
      <w:r w:rsidR="00A14362" w:rsidRPr="00D35921">
        <w:rPr>
          <w:rFonts w:ascii="Times New Roman" w:eastAsiaTheme="minorEastAsia" w:hAnsi="Times New Roman"/>
          <w:szCs w:val="21"/>
          <w:lang w:val="fr-FR" w:eastAsia="zh-CN"/>
        </w:rPr>
      </w:r>
      <w:r w:rsidR="00D35921" w:rsidRPr="00D35921">
        <w:rPr>
          <w:rFonts w:ascii="Times New Roman" w:eastAsiaTheme="minorEastAsia" w:hAnsi="Times New Roman"/>
          <w:szCs w:val="21"/>
          <w:lang w:val="fr-FR" w:eastAsia="zh-CN"/>
        </w:rPr>
        <w:instrText xml:space="preserve"> \* MERGEFORMAT </w:instrText>
      </w:r>
      <w:r w:rsidR="00A14362" w:rsidRPr="00D35921">
        <w:rPr>
          <w:rFonts w:ascii="Times New Roman" w:eastAsiaTheme="minorEastAsia" w:hAnsi="Times New Roman"/>
          <w:szCs w:val="21"/>
          <w:lang w:val="fr-FR" w:eastAsia="zh-CN"/>
        </w:rPr>
        <w:fldChar w:fldCharType="separate"/>
      </w:r>
      <w:r w:rsidR="00715E0B" w:rsidRPr="00D35921">
        <w:rPr>
          <w:rFonts w:ascii="Times New Roman" w:eastAsia="宋体" w:hAnsi="Times New Roman"/>
          <w:szCs w:val="20"/>
          <w:lang w:val="en-GB"/>
        </w:rPr>
        <w:t xml:space="preserve">Figure </w:t>
      </w:r>
      <w:r w:rsidR="00715E0B" w:rsidRPr="00D35921">
        <w:rPr>
          <w:rFonts w:ascii="Times New Roman" w:eastAsia="宋体" w:hAnsi="Times New Roman"/>
          <w:noProof/>
          <w:szCs w:val="20"/>
          <w:lang w:val="en-GB"/>
        </w:rPr>
        <w:t>6</w:t>
      </w:r>
      <w:r w:rsidR="00A14362" w:rsidRPr="00D35921">
        <w:rPr>
          <w:rFonts w:ascii="Times New Roman" w:eastAsiaTheme="minorEastAsia" w:hAnsi="Times New Roman"/>
          <w:szCs w:val="21"/>
          <w:lang w:val="fr-FR" w:eastAsia="zh-CN"/>
        </w:rPr>
        <w:fldChar w:fldCharType="end"/>
      </w:r>
      <w:r w:rsidR="00A14362" w:rsidRPr="00D35921">
        <w:rPr>
          <w:rFonts w:ascii="Times New Roman" w:eastAsiaTheme="minorEastAsia" w:hAnsi="Times New Roman"/>
          <w:szCs w:val="21"/>
          <w:lang w:val="fr-FR" w:eastAsia="zh-CN"/>
        </w:rPr>
        <w:t xml:space="preserve"> (b)</w:t>
      </w:r>
      <w:r w:rsidRPr="00D35921">
        <w:rPr>
          <w:rFonts w:ascii="Times New Roman" w:eastAsiaTheme="minorEastAsia" w:hAnsi="Times New Roman"/>
          <w:szCs w:val="21"/>
          <w:lang w:val="fr-FR" w:eastAsia="zh-CN"/>
        </w:rPr>
        <w:t xml:space="preserve">, </w:t>
      </w:r>
      <w:proofErr w:type="spellStart"/>
      <w:r w:rsidRPr="00D35921">
        <w:rPr>
          <w:rFonts w:ascii="Times New Roman" w:eastAsiaTheme="minorEastAsia" w:hAnsi="Times New Roman"/>
          <w:szCs w:val="21"/>
          <w:lang w:val="fr-FR" w:eastAsia="zh-CN"/>
        </w:rPr>
        <w:t>still</w:t>
      </w:r>
      <w:proofErr w:type="spellEnd"/>
      <w:r w:rsidRPr="00D35921">
        <w:rPr>
          <w:rFonts w:ascii="Times New Roman" w:eastAsiaTheme="minorEastAsia" w:hAnsi="Times New Roman"/>
          <w:szCs w:val="21"/>
          <w:lang w:val="fr-FR" w:eastAsia="zh-CN"/>
        </w:rPr>
        <w:t xml:space="preserve"> 16 </w:t>
      </w:r>
      <w:proofErr w:type="spellStart"/>
      <w:r w:rsidRPr="00D35921">
        <w:rPr>
          <w:rFonts w:ascii="Times New Roman" w:eastAsiaTheme="minorEastAsia" w:hAnsi="Times New Roman"/>
          <w:szCs w:val="21"/>
          <w:lang w:val="fr-FR" w:eastAsia="zh-CN"/>
        </w:rPr>
        <w:t>hypothesis</w:t>
      </w:r>
      <w:proofErr w:type="spellEnd"/>
      <w:r w:rsidRPr="00D35921">
        <w:rPr>
          <w:rFonts w:ascii="Times New Roman" w:eastAsiaTheme="minorEastAsia" w:hAnsi="Times New Roman"/>
          <w:szCs w:val="21"/>
          <w:lang w:val="fr-FR" w:eastAsia="zh-CN"/>
        </w:rPr>
        <w:t xml:space="preserve"> </w:t>
      </w:r>
      <w:proofErr w:type="spellStart"/>
      <w:r w:rsidRPr="00D35921">
        <w:rPr>
          <w:rFonts w:ascii="Times New Roman" w:eastAsiaTheme="minorEastAsia" w:hAnsi="Times New Roman"/>
          <w:szCs w:val="21"/>
          <w:lang w:val="fr-FR" w:eastAsia="zh-CN"/>
        </w:rPr>
        <w:t>needed</w:t>
      </w:r>
      <w:proofErr w:type="spellEnd"/>
      <w:r w:rsidRPr="00D35921">
        <w:rPr>
          <w:rFonts w:ascii="Times New Roman" w:eastAsiaTheme="minorEastAsia" w:hAnsi="Times New Roman"/>
          <w:szCs w:val="21"/>
          <w:lang w:val="fr-FR" w:eastAsia="zh-CN"/>
        </w:rPr>
        <w:t xml:space="preserve"> to </w:t>
      </w:r>
      <w:proofErr w:type="spellStart"/>
      <w:r w:rsidRPr="00D35921">
        <w:rPr>
          <w:rFonts w:ascii="Times New Roman" w:eastAsiaTheme="minorEastAsia" w:hAnsi="Times New Roman"/>
          <w:szCs w:val="21"/>
          <w:lang w:val="fr-FR" w:eastAsia="zh-CN"/>
        </w:rPr>
        <w:t>achieve</w:t>
      </w:r>
      <w:proofErr w:type="spellEnd"/>
      <w:r w:rsidRPr="00D35921">
        <w:rPr>
          <w:rFonts w:ascii="Times New Roman" w:eastAsiaTheme="minorEastAsia" w:hAnsi="Times New Roman"/>
          <w:szCs w:val="21"/>
          <w:lang w:val="fr-FR" w:eastAsia="zh-CN"/>
        </w:rPr>
        <w:t xml:space="preserve"> </w:t>
      </w:r>
      <w:proofErr w:type="spellStart"/>
      <w:r w:rsidRPr="00D35921">
        <w:rPr>
          <w:rFonts w:ascii="Times New Roman" w:eastAsiaTheme="minorEastAsia" w:hAnsi="Times New Roman"/>
          <w:szCs w:val="21"/>
          <w:lang w:val="fr-FR" w:eastAsia="zh-CN"/>
        </w:rPr>
        <w:t>similar</w:t>
      </w:r>
      <w:proofErr w:type="spellEnd"/>
      <w:r w:rsidRPr="00D35921">
        <w:rPr>
          <w:rFonts w:ascii="Times New Roman" w:eastAsiaTheme="minorEastAsia" w:hAnsi="Times New Roman"/>
          <w:szCs w:val="21"/>
          <w:lang w:val="fr-FR" w:eastAsia="zh-CN"/>
        </w:rPr>
        <w:t xml:space="preserve"> </w:t>
      </w:r>
      <w:proofErr w:type="spellStart"/>
      <w:r w:rsidR="00754B4D" w:rsidRPr="00D35921">
        <w:rPr>
          <w:rFonts w:ascii="Times New Roman" w:eastAsiaTheme="minorEastAsia" w:hAnsi="Times New Roman" w:hint="eastAsia"/>
          <w:szCs w:val="21"/>
          <w:lang w:val="fr-FR" w:eastAsia="zh-CN"/>
        </w:rPr>
        <w:t>detection</w:t>
      </w:r>
      <w:proofErr w:type="spellEnd"/>
      <w:r w:rsidR="00754B4D" w:rsidRPr="00D35921">
        <w:rPr>
          <w:rFonts w:ascii="Times New Roman" w:eastAsiaTheme="minorEastAsia" w:hAnsi="Times New Roman"/>
          <w:szCs w:val="21"/>
          <w:lang w:val="fr-FR" w:eastAsia="zh-CN"/>
        </w:rPr>
        <w:t xml:space="preserve"> performance </w:t>
      </w:r>
      <w:r w:rsidRPr="00D35921">
        <w:rPr>
          <w:rFonts w:ascii="Times New Roman" w:eastAsiaTheme="minorEastAsia" w:hAnsi="Times New Roman"/>
          <w:szCs w:val="21"/>
          <w:lang w:val="fr-FR" w:eastAsia="zh-CN"/>
        </w:rPr>
        <w:t xml:space="preserve">as the </w:t>
      </w:r>
      <w:proofErr w:type="spellStart"/>
      <w:r w:rsidRPr="00D35921">
        <w:rPr>
          <w:rFonts w:ascii="Times New Roman" w:eastAsiaTheme="minorEastAsia" w:hAnsi="Times New Roman"/>
          <w:szCs w:val="21"/>
          <w:lang w:val="fr-FR" w:eastAsia="zh-CN"/>
        </w:rPr>
        <w:t>preamble</w:t>
      </w:r>
      <w:proofErr w:type="spellEnd"/>
      <w:r w:rsidRPr="00D35921">
        <w:rPr>
          <w:rFonts w:ascii="Times New Roman" w:eastAsiaTheme="minorEastAsia" w:hAnsi="Times New Roman"/>
          <w:szCs w:val="21"/>
          <w:lang w:val="fr-FR" w:eastAsia="zh-CN"/>
        </w:rPr>
        <w:t xml:space="preserve"> </w:t>
      </w:r>
      <w:proofErr w:type="spellStart"/>
      <w:r w:rsidRPr="00D35921">
        <w:rPr>
          <w:rFonts w:ascii="Times New Roman" w:eastAsiaTheme="minorEastAsia" w:hAnsi="Times New Roman"/>
          <w:szCs w:val="21"/>
          <w:lang w:val="fr-FR" w:eastAsia="zh-CN"/>
        </w:rPr>
        <w:t>only</w:t>
      </w:r>
      <w:proofErr w:type="spellEnd"/>
      <w:r w:rsidRPr="00D35921">
        <w:rPr>
          <w:rFonts w:ascii="Times New Roman" w:eastAsiaTheme="minorEastAsia" w:hAnsi="Times New Roman"/>
          <w:szCs w:val="21"/>
          <w:lang w:val="fr-FR" w:eastAsia="zh-CN"/>
        </w:rPr>
        <w:t xml:space="preserve"> case </w:t>
      </w:r>
      <w:proofErr w:type="spellStart"/>
      <w:r w:rsidRPr="00D35921">
        <w:rPr>
          <w:rFonts w:ascii="Times New Roman" w:eastAsiaTheme="minorEastAsia" w:hAnsi="Times New Roman"/>
          <w:szCs w:val="21"/>
          <w:lang w:val="fr-FR" w:eastAsia="zh-CN"/>
        </w:rPr>
        <w:t>with</w:t>
      </w:r>
      <w:proofErr w:type="spellEnd"/>
      <w:r w:rsidRPr="00D35921">
        <w:rPr>
          <w:rFonts w:ascii="Times New Roman" w:eastAsiaTheme="minorEastAsia" w:hAnsi="Times New Roman"/>
          <w:szCs w:val="21"/>
          <w:lang w:val="fr-FR" w:eastAsia="zh-CN"/>
        </w:rPr>
        <w:t xml:space="preserve"> </w:t>
      </w:r>
      <w:r>
        <w:rPr>
          <w:rFonts w:ascii="Times New Roman" w:eastAsiaTheme="minorEastAsia" w:hAnsi="Times New Roman"/>
          <w:bCs/>
          <w:szCs w:val="21"/>
          <w:lang w:val="fr-FR" w:eastAsia="zh-CN"/>
        </w:rPr>
        <w:t xml:space="preserve">20 </w:t>
      </w:r>
      <w:proofErr w:type="spellStart"/>
      <w:r>
        <w:rPr>
          <w:rFonts w:ascii="Times New Roman" w:eastAsiaTheme="minorEastAsia" w:hAnsi="Times New Roman"/>
          <w:bCs/>
          <w:szCs w:val="21"/>
          <w:lang w:val="fr-FR" w:eastAsia="zh-CN"/>
        </w:rPr>
        <w:t>hypothesis</w:t>
      </w:r>
      <w:proofErr w:type="spellEnd"/>
      <w:r>
        <w:rPr>
          <w:rFonts w:ascii="Times New Roman" w:eastAsiaTheme="minorEastAsia" w:hAnsi="Times New Roman"/>
          <w:bCs/>
          <w:szCs w:val="21"/>
          <w:lang w:val="fr-FR" w:eastAsia="zh-CN"/>
        </w:rPr>
        <w:t>.</w:t>
      </w:r>
      <w:r w:rsidR="00011779">
        <w:rPr>
          <w:rFonts w:ascii="Times New Roman" w:eastAsiaTheme="minorEastAsia" w:hAnsi="Times New Roman"/>
          <w:bCs/>
          <w:szCs w:val="21"/>
          <w:lang w:val="fr-FR" w:eastAsia="zh-CN"/>
        </w:rPr>
        <w:t xml:space="preserve"> The complexity reduction on preamble processing is not remarkable, while addtional complexity is </w:t>
      </w:r>
      <w:r w:rsidR="00FD13B4">
        <w:rPr>
          <w:rFonts w:ascii="Times New Roman" w:eastAsiaTheme="minorEastAsia" w:hAnsi="Times New Roman"/>
          <w:bCs/>
          <w:szCs w:val="21"/>
          <w:lang w:val="fr-FR" w:eastAsia="zh-CN"/>
        </w:rPr>
        <w:t>cost</w:t>
      </w:r>
      <w:r w:rsidR="00011779">
        <w:rPr>
          <w:rFonts w:ascii="Times New Roman" w:eastAsiaTheme="minorEastAsia" w:hAnsi="Times New Roman"/>
          <w:bCs/>
          <w:szCs w:val="21"/>
          <w:lang w:val="fr-FR" w:eastAsia="zh-CN"/>
        </w:rPr>
        <w:t xml:space="preserve"> on midamble and postamble processing for </w:t>
      </w:r>
      <w:r w:rsidR="0046189B">
        <w:rPr>
          <w:rFonts w:ascii="Times New Roman" w:eastAsiaTheme="minorEastAsia" w:hAnsi="Times New Roman"/>
          <w:bCs/>
          <w:szCs w:val="21"/>
          <w:lang w:val="fr-FR" w:eastAsia="zh-CN"/>
        </w:rPr>
        <w:t>SFO and timing refinement</w:t>
      </w:r>
      <w:r w:rsidR="00011779">
        <w:rPr>
          <w:rFonts w:ascii="Times New Roman" w:eastAsiaTheme="minorEastAsia" w:hAnsi="Times New Roman"/>
          <w:bCs/>
          <w:szCs w:val="21"/>
          <w:lang w:val="fr-FR" w:eastAsia="zh-CN"/>
        </w:rPr>
        <w:t>.</w:t>
      </w:r>
    </w:p>
    <w:p w14:paraId="24DE38F4" w14:textId="62C63F59" w:rsidR="001573BD" w:rsidRDefault="00344C46" w:rsidP="008F53D2">
      <w:pPr>
        <w:adjustRightInd w:val="0"/>
        <w:snapToGrid w:val="0"/>
        <w:spacing w:before="120" w:after="120"/>
        <w:jc w:val="both"/>
        <w:rPr>
          <w:rFonts w:ascii="Times New Roman" w:eastAsiaTheme="minorEastAsia" w:hAnsi="Times New Roman"/>
          <w:b/>
          <w:szCs w:val="21"/>
          <w:lang w:val="fr-FR" w:eastAsia="zh-CN"/>
        </w:rPr>
      </w:pPr>
      <w:bookmarkStart w:id="53" w:name="_Ref178603454"/>
      <w:r w:rsidRPr="007D41E2">
        <w:rPr>
          <w:rFonts w:ascii="Times New Roman" w:eastAsia="等线" w:hAnsi="Times New Roman"/>
          <w:b/>
          <w:szCs w:val="20"/>
        </w:rPr>
        <w:t xml:space="preserve">Observation </w:t>
      </w:r>
      <w:r w:rsidRPr="007D41E2">
        <w:rPr>
          <w:rFonts w:ascii="Times New Roman" w:eastAsia="等线" w:hAnsi="Times New Roman"/>
          <w:b/>
          <w:szCs w:val="20"/>
          <w:lang w:val="en-GB"/>
        </w:rPr>
        <w:fldChar w:fldCharType="begin"/>
      </w:r>
      <w:r w:rsidRPr="007D41E2">
        <w:rPr>
          <w:rFonts w:ascii="Times New Roman" w:eastAsia="等线" w:hAnsi="Times New Roman"/>
          <w:b/>
          <w:szCs w:val="20"/>
          <w:lang w:val="en-GB"/>
        </w:rPr>
        <w:instrText xml:space="preserve"> SEQ Observation \* ARABIC </w:instrText>
      </w:r>
      <w:r w:rsidRPr="007D41E2">
        <w:rPr>
          <w:rFonts w:ascii="Times New Roman" w:eastAsia="等线" w:hAnsi="Times New Roman"/>
          <w:b/>
          <w:szCs w:val="20"/>
          <w:lang w:val="en-GB"/>
        </w:rPr>
        <w:fldChar w:fldCharType="separate"/>
      </w:r>
      <w:r w:rsidR="00715E0B">
        <w:rPr>
          <w:rFonts w:ascii="Times New Roman" w:eastAsia="等线" w:hAnsi="Times New Roman"/>
          <w:b/>
          <w:noProof/>
          <w:szCs w:val="20"/>
          <w:lang w:val="en-GB"/>
        </w:rPr>
        <w:t>4</w:t>
      </w:r>
      <w:r w:rsidRPr="007D41E2">
        <w:rPr>
          <w:rFonts w:ascii="Times New Roman" w:eastAsia="等线" w:hAnsi="Times New Roman"/>
          <w:b/>
          <w:szCs w:val="20"/>
          <w:lang w:val="en-GB"/>
        </w:rPr>
        <w:fldChar w:fldCharType="end"/>
      </w:r>
      <w:r w:rsidRPr="007D41E2">
        <w:rPr>
          <w:rFonts w:ascii="Times New Roman" w:eastAsia="等线" w:hAnsi="Times New Roman"/>
          <w:b/>
          <w:szCs w:val="20"/>
        </w:rPr>
        <w:t>:</w:t>
      </w:r>
      <w:r>
        <w:rPr>
          <w:rFonts w:ascii="Times New Roman" w:eastAsia="等线" w:hAnsi="Times New Roman"/>
          <w:b/>
          <w:szCs w:val="20"/>
        </w:rPr>
        <w:t xml:space="preserve"> The benefit of </w:t>
      </w:r>
      <w:r w:rsidR="00351C3E">
        <w:rPr>
          <w:rFonts w:ascii="Times New Roman" w:eastAsia="等线" w:hAnsi="Times New Roman"/>
          <w:b/>
          <w:szCs w:val="20"/>
        </w:rPr>
        <w:t xml:space="preserve">using </w:t>
      </w:r>
      <w:proofErr w:type="spellStart"/>
      <w:r>
        <w:rPr>
          <w:rFonts w:ascii="Times New Roman" w:eastAsia="等线" w:hAnsi="Times New Roman"/>
          <w:b/>
          <w:szCs w:val="20"/>
        </w:rPr>
        <w:t>midamble</w:t>
      </w:r>
      <w:proofErr w:type="spellEnd"/>
      <w:r>
        <w:rPr>
          <w:rFonts w:ascii="Times New Roman" w:eastAsia="等线" w:hAnsi="Times New Roman"/>
          <w:b/>
          <w:szCs w:val="20"/>
        </w:rPr>
        <w:t>/</w:t>
      </w:r>
      <w:proofErr w:type="spellStart"/>
      <w:r>
        <w:rPr>
          <w:rFonts w:ascii="Times New Roman" w:eastAsia="等线" w:hAnsi="Times New Roman"/>
          <w:b/>
          <w:szCs w:val="20"/>
        </w:rPr>
        <w:t>postamble</w:t>
      </w:r>
      <w:proofErr w:type="spellEnd"/>
      <w:r>
        <w:rPr>
          <w:rFonts w:ascii="Times New Roman" w:eastAsia="等线" w:hAnsi="Times New Roman"/>
          <w:b/>
          <w:szCs w:val="20"/>
        </w:rPr>
        <w:t xml:space="preserve"> </w:t>
      </w:r>
      <w:r w:rsidR="00351C3E">
        <w:rPr>
          <w:rFonts w:ascii="Times New Roman" w:eastAsia="等线" w:hAnsi="Times New Roman"/>
          <w:b/>
          <w:szCs w:val="20"/>
        </w:rPr>
        <w:t>for</w:t>
      </w:r>
      <w:r>
        <w:rPr>
          <w:rFonts w:ascii="Times New Roman" w:eastAsia="等线" w:hAnsi="Times New Roman"/>
          <w:b/>
          <w:szCs w:val="20"/>
        </w:rPr>
        <w:t xml:space="preserve"> improving SFO and timing accuracy is limited</w:t>
      </w:r>
      <w:r w:rsidR="00FD13B4">
        <w:rPr>
          <w:rFonts w:ascii="Times New Roman" w:eastAsia="等线" w:hAnsi="Times New Roman"/>
          <w:b/>
          <w:szCs w:val="20"/>
        </w:rPr>
        <w:t xml:space="preserve">, while additional complexity cost </w:t>
      </w:r>
      <w:r w:rsidR="00D62340">
        <w:rPr>
          <w:rFonts w:ascii="Times New Roman" w:eastAsia="等线" w:hAnsi="Times New Roman"/>
          <w:b/>
          <w:szCs w:val="20"/>
        </w:rPr>
        <w:t xml:space="preserve">is high </w:t>
      </w:r>
      <w:r w:rsidR="00FD13B4">
        <w:rPr>
          <w:rFonts w:ascii="Times New Roman" w:eastAsia="等线" w:hAnsi="Times New Roman"/>
          <w:b/>
          <w:szCs w:val="20"/>
        </w:rPr>
        <w:t xml:space="preserve">on </w:t>
      </w:r>
      <w:r w:rsidR="00FD13B4" w:rsidRPr="00BD1C8D">
        <w:rPr>
          <w:rFonts w:ascii="Times New Roman" w:eastAsiaTheme="minorEastAsia" w:hAnsi="Times New Roman"/>
          <w:b/>
          <w:szCs w:val="21"/>
          <w:lang w:val="fr-FR" w:eastAsia="zh-CN"/>
        </w:rPr>
        <w:t>midamble and postamble processing for SFO and timing refinement</w:t>
      </w:r>
      <w:r w:rsidRPr="00BD1C8D">
        <w:rPr>
          <w:rFonts w:ascii="Times New Roman" w:eastAsiaTheme="minorEastAsia" w:hAnsi="Times New Roman"/>
          <w:b/>
          <w:szCs w:val="21"/>
          <w:lang w:val="fr-FR" w:eastAsia="zh-CN"/>
        </w:rPr>
        <w:t>.</w:t>
      </w:r>
      <w:bookmarkEnd w:id="53"/>
    </w:p>
    <w:p w14:paraId="312DAC25" w14:textId="32BF02AE" w:rsidR="00D624F0" w:rsidRDefault="00D624F0" w:rsidP="008F53D2">
      <w:pPr>
        <w:adjustRightInd w:val="0"/>
        <w:snapToGrid w:val="0"/>
        <w:spacing w:before="120" w:after="120"/>
        <w:jc w:val="both"/>
        <w:rPr>
          <w:rFonts w:ascii="Times New Roman" w:eastAsiaTheme="minorEastAsia" w:hAnsi="Times New Roman"/>
          <w:bCs/>
          <w:szCs w:val="21"/>
          <w:lang w:eastAsia="zh-CN"/>
        </w:rPr>
      </w:pPr>
      <w:r>
        <w:rPr>
          <w:rFonts w:ascii="Times New Roman" w:eastAsiaTheme="minorEastAsia" w:hAnsi="Times New Roman"/>
          <w:bCs/>
          <w:szCs w:val="21"/>
          <w:lang w:val="fr-FR" w:eastAsia="zh-CN"/>
        </w:rPr>
        <w:t xml:space="preserve">In addition, </w:t>
      </w:r>
      <w:r w:rsidRPr="00D624F0">
        <w:rPr>
          <w:rFonts w:ascii="Times New Roman" w:eastAsiaTheme="minorEastAsia" w:hAnsi="Times New Roman"/>
          <w:bCs/>
          <w:szCs w:val="21"/>
          <w:lang w:val="fr-FR" w:eastAsia="zh-CN"/>
        </w:rPr>
        <w:t>the</w:t>
      </w:r>
      <w:r>
        <w:rPr>
          <w:rFonts w:ascii="Times New Roman" w:eastAsiaTheme="minorEastAsia" w:hAnsi="Times New Roman"/>
          <w:bCs/>
          <w:szCs w:val="21"/>
          <w:lang w:val="fr-FR" w:eastAsia="zh-CN"/>
        </w:rPr>
        <w:t xml:space="preserve"> case of </w:t>
      </w:r>
      <w:r w:rsidR="00C5440C">
        <w:rPr>
          <w:rFonts w:ascii="Times New Roman" w:eastAsiaTheme="minorEastAsia" w:hAnsi="Times New Roman"/>
          <w:bCs/>
          <w:szCs w:val="21"/>
          <w:lang w:val="fr-FR" w:eastAsia="zh-CN"/>
        </w:rPr>
        <w:t>D2</w:t>
      </w:r>
      <w:r w:rsidR="00C5440C">
        <w:rPr>
          <w:rFonts w:ascii="Times New Roman" w:eastAsiaTheme="minorEastAsia" w:hAnsi="Times New Roman" w:hint="eastAsia"/>
          <w:bCs/>
          <w:szCs w:val="21"/>
          <w:lang w:val="fr-FR" w:eastAsia="zh-CN"/>
        </w:rPr>
        <w:t>R</w:t>
      </w:r>
      <w:r w:rsidR="00C5440C">
        <w:rPr>
          <w:rFonts w:ascii="Times New Roman" w:eastAsiaTheme="minorEastAsia" w:hAnsi="Times New Roman"/>
          <w:bCs/>
          <w:szCs w:val="21"/>
          <w:lang w:val="fr-FR" w:eastAsia="zh-CN"/>
        </w:rPr>
        <w:t xml:space="preserve"> </w:t>
      </w:r>
      <w:r w:rsidR="00C5440C">
        <w:rPr>
          <w:rFonts w:ascii="Times New Roman" w:eastAsiaTheme="minorEastAsia" w:hAnsi="Times New Roman" w:hint="eastAsia"/>
          <w:bCs/>
          <w:szCs w:val="21"/>
          <w:lang w:val="fr-FR" w:eastAsia="zh-CN"/>
        </w:rPr>
        <w:t>transm</w:t>
      </w:r>
      <w:r w:rsidR="00C5440C">
        <w:rPr>
          <w:rFonts w:ascii="Times New Roman" w:eastAsiaTheme="minorEastAsia" w:hAnsi="Times New Roman"/>
          <w:bCs/>
          <w:szCs w:val="21"/>
          <w:lang w:val="fr-FR" w:eastAsia="zh-CN"/>
        </w:rPr>
        <w:t xml:space="preserve">ission </w:t>
      </w:r>
      <w:r>
        <w:rPr>
          <w:rFonts w:ascii="Times New Roman" w:eastAsiaTheme="minorEastAsia" w:hAnsi="Times New Roman"/>
          <w:bCs/>
          <w:szCs w:val="21"/>
          <w:lang w:val="fr-FR" w:eastAsia="zh-CN"/>
        </w:rPr>
        <w:t xml:space="preserve">w/o </w:t>
      </w:r>
      <w:proofErr w:type="spellStart"/>
      <w:r>
        <w:rPr>
          <w:rFonts w:ascii="Times New Roman" w:eastAsiaTheme="minorEastAsia" w:hAnsi="Times New Roman"/>
          <w:bCs/>
          <w:szCs w:val="21"/>
          <w:lang w:val="fr-FR" w:eastAsia="zh-CN"/>
        </w:rPr>
        <w:t>postamble</w:t>
      </w:r>
      <w:proofErr w:type="spellEnd"/>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is</w:t>
      </w:r>
      <w:proofErr w:type="spellEnd"/>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evaluated</w:t>
      </w:r>
      <w:proofErr w:type="spellEnd"/>
      <w:r>
        <w:rPr>
          <w:rFonts w:ascii="Times New Roman" w:eastAsiaTheme="minorEastAsia" w:hAnsi="Times New Roman"/>
          <w:bCs/>
          <w:szCs w:val="21"/>
          <w:lang w:val="fr-FR" w:eastAsia="zh-CN"/>
        </w:rPr>
        <w:t xml:space="preserve"> and the simulation </w:t>
      </w:r>
      <w:proofErr w:type="spellStart"/>
      <w:r>
        <w:rPr>
          <w:rFonts w:ascii="Times New Roman" w:eastAsiaTheme="minorEastAsia" w:hAnsi="Times New Roman"/>
          <w:bCs/>
          <w:szCs w:val="21"/>
          <w:lang w:val="fr-FR" w:eastAsia="zh-CN"/>
        </w:rPr>
        <w:t>result</w:t>
      </w:r>
      <w:proofErr w:type="spellEnd"/>
      <w:r w:rsidRPr="00D624F0">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is</w:t>
      </w:r>
      <w:proofErr w:type="spellEnd"/>
      <w:r>
        <w:rPr>
          <w:rFonts w:ascii="Times New Roman" w:eastAsiaTheme="minorEastAsia" w:hAnsi="Times New Roman"/>
          <w:bCs/>
          <w:szCs w:val="21"/>
          <w:lang w:val="fr-FR" w:eastAsia="zh-CN"/>
        </w:rPr>
        <w:t xml:space="preserve"> </w:t>
      </w:r>
      <w:proofErr w:type="spellStart"/>
      <w:r>
        <w:rPr>
          <w:rFonts w:ascii="Times New Roman" w:eastAsiaTheme="minorEastAsia" w:hAnsi="Times New Roman"/>
          <w:bCs/>
          <w:szCs w:val="21"/>
          <w:lang w:val="fr-FR" w:eastAsia="zh-CN"/>
        </w:rPr>
        <w:t>shown</w:t>
      </w:r>
      <w:proofErr w:type="spellEnd"/>
      <w:r w:rsidRPr="00D624F0">
        <w:rPr>
          <w:rFonts w:ascii="Times New Roman" w:eastAsiaTheme="minorEastAsia" w:hAnsi="Times New Roman"/>
          <w:bCs/>
          <w:szCs w:val="21"/>
          <w:lang w:val="fr-FR" w:eastAsia="zh-CN"/>
        </w:rPr>
        <w:t xml:space="preserve"> </w:t>
      </w:r>
      <w:r w:rsidRPr="00027E4D">
        <w:rPr>
          <w:rFonts w:ascii="Times New Roman" w:eastAsiaTheme="minorEastAsia" w:hAnsi="Times New Roman"/>
          <w:bCs/>
          <w:szCs w:val="21"/>
          <w:lang w:val="fr-FR" w:eastAsia="zh-CN"/>
        </w:rPr>
        <w:t xml:space="preserve">in </w:t>
      </w:r>
      <w:r w:rsidR="00E34BA7" w:rsidRPr="00027E4D">
        <w:rPr>
          <w:rFonts w:ascii="Times New Roman" w:eastAsiaTheme="minorEastAsia" w:hAnsi="Times New Roman"/>
          <w:bCs/>
          <w:szCs w:val="21"/>
          <w:lang w:val="fr-FR" w:eastAsia="zh-CN"/>
        </w:rPr>
        <w:fldChar w:fldCharType="begin"/>
      </w:r>
      <w:r w:rsidR="00E34BA7" w:rsidRPr="00027E4D">
        <w:rPr>
          <w:rFonts w:ascii="Times New Roman" w:eastAsiaTheme="minorEastAsia" w:hAnsi="Times New Roman"/>
          <w:bCs/>
          <w:szCs w:val="21"/>
          <w:lang w:val="fr-FR" w:eastAsia="zh-CN"/>
        </w:rPr>
        <w:instrText xml:space="preserve"> REF _Ref178590592 \h </w:instrText>
      </w:r>
      <w:r w:rsidR="00E34BA7" w:rsidRPr="00027E4D">
        <w:rPr>
          <w:rFonts w:ascii="Times New Roman" w:eastAsiaTheme="minorEastAsia" w:hAnsi="Times New Roman"/>
          <w:bCs/>
          <w:szCs w:val="21"/>
          <w:lang w:val="fr-FR" w:eastAsia="zh-CN"/>
        </w:rPr>
      </w:r>
      <w:r w:rsidR="00027E4D" w:rsidRPr="00027E4D">
        <w:rPr>
          <w:rFonts w:ascii="Times New Roman" w:eastAsiaTheme="minorEastAsia" w:hAnsi="Times New Roman"/>
          <w:bCs/>
          <w:szCs w:val="21"/>
          <w:lang w:val="fr-FR" w:eastAsia="zh-CN"/>
        </w:rPr>
        <w:instrText xml:space="preserve"> \* MERGEFORMAT </w:instrText>
      </w:r>
      <w:r w:rsidR="00E34BA7" w:rsidRPr="00027E4D">
        <w:rPr>
          <w:rFonts w:ascii="Times New Roman" w:eastAsiaTheme="minorEastAsia" w:hAnsi="Times New Roman"/>
          <w:bCs/>
          <w:szCs w:val="21"/>
          <w:lang w:val="fr-FR" w:eastAsia="zh-CN"/>
        </w:rPr>
        <w:fldChar w:fldCharType="separate"/>
      </w:r>
      <w:r w:rsidR="00715E0B" w:rsidRPr="00027E4D">
        <w:rPr>
          <w:rFonts w:ascii="Times New Roman" w:eastAsia="宋体" w:hAnsi="Times New Roman"/>
          <w:bCs/>
          <w:szCs w:val="20"/>
          <w:lang w:val="en-GB"/>
        </w:rPr>
        <w:t xml:space="preserve">Figure </w:t>
      </w:r>
      <w:r w:rsidR="00715E0B" w:rsidRPr="00027E4D">
        <w:rPr>
          <w:rFonts w:ascii="Times New Roman" w:eastAsia="宋体" w:hAnsi="Times New Roman"/>
          <w:bCs/>
          <w:noProof/>
          <w:szCs w:val="20"/>
          <w:lang w:val="en-GB"/>
        </w:rPr>
        <w:t>7</w:t>
      </w:r>
      <w:r w:rsidR="00E34BA7" w:rsidRPr="00027E4D">
        <w:rPr>
          <w:rFonts w:ascii="Times New Roman" w:eastAsiaTheme="minorEastAsia" w:hAnsi="Times New Roman"/>
          <w:bCs/>
          <w:szCs w:val="21"/>
          <w:lang w:val="fr-FR" w:eastAsia="zh-CN"/>
        </w:rPr>
        <w:fldChar w:fldCharType="end"/>
      </w:r>
      <w:r>
        <w:rPr>
          <w:rFonts w:ascii="Times New Roman" w:eastAsiaTheme="minorEastAsia" w:hAnsi="Times New Roman"/>
          <w:bCs/>
          <w:szCs w:val="21"/>
          <w:lang w:eastAsia="zh-CN"/>
        </w:rPr>
        <w:t>.</w:t>
      </w:r>
      <w:r w:rsidR="00F10FCF" w:rsidRPr="00F10FCF">
        <w:t xml:space="preserve"> </w:t>
      </w:r>
      <w:r w:rsidR="00C5440C">
        <w:rPr>
          <w:rFonts w:ascii="Times New Roman" w:eastAsiaTheme="minorEastAsia" w:hAnsi="Times New Roman"/>
          <w:bCs/>
          <w:szCs w:val="21"/>
          <w:lang w:eastAsia="zh-CN"/>
        </w:rPr>
        <w:t>In this case</w:t>
      </w:r>
      <w:r w:rsidR="00F10FCF" w:rsidRPr="0004534F">
        <w:rPr>
          <w:rFonts w:ascii="Times New Roman" w:eastAsiaTheme="minorEastAsia" w:hAnsi="Times New Roman"/>
          <w:bCs/>
          <w:szCs w:val="21"/>
          <w:lang w:eastAsia="zh-CN"/>
        </w:rPr>
        <w:t>,</w:t>
      </w:r>
      <w:r w:rsidR="00F10FCF">
        <w:t xml:space="preserve"> </w:t>
      </w:r>
      <w:r w:rsidR="00F10FCF">
        <w:rPr>
          <w:rFonts w:ascii="Times New Roman" w:eastAsia="宋体" w:hAnsi="Times New Roman"/>
          <w:szCs w:val="20"/>
          <w:lang w:eastAsia="zh-CN"/>
        </w:rPr>
        <w:t xml:space="preserve">the channel is estimated based on preamble and </w:t>
      </w:r>
      <w:proofErr w:type="spellStart"/>
      <w:r w:rsidR="00F10FCF">
        <w:rPr>
          <w:rFonts w:ascii="Times New Roman" w:eastAsia="宋体" w:hAnsi="Times New Roman"/>
          <w:szCs w:val="20"/>
          <w:lang w:eastAsia="zh-CN"/>
        </w:rPr>
        <w:t>midamble</w:t>
      </w:r>
      <w:proofErr w:type="spellEnd"/>
      <w:r w:rsidR="00F10FCF">
        <w:rPr>
          <w:rFonts w:ascii="Times New Roman" w:eastAsia="宋体" w:hAnsi="Times New Roman"/>
          <w:szCs w:val="20"/>
          <w:lang w:eastAsia="zh-CN"/>
        </w:rPr>
        <w:t xml:space="preserve">, and </w:t>
      </w:r>
      <w:r w:rsidR="00F10FCF" w:rsidRPr="00F10FCF">
        <w:rPr>
          <w:rFonts w:ascii="Times New Roman" w:eastAsiaTheme="minorEastAsia" w:hAnsi="Times New Roman"/>
          <w:bCs/>
          <w:szCs w:val="21"/>
          <w:lang w:eastAsia="zh-CN"/>
        </w:rPr>
        <w:t>the SFO assumption of the</w:t>
      </w:r>
      <w:r w:rsidR="00F10FCF">
        <w:rPr>
          <w:rFonts w:ascii="Times New Roman" w:eastAsiaTheme="minorEastAsia" w:hAnsi="Times New Roman"/>
          <w:bCs/>
          <w:szCs w:val="21"/>
          <w:lang w:eastAsia="zh-CN"/>
        </w:rPr>
        <w:t xml:space="preserve"> last data</w:t>
      </w:r>
      <w:r w:rsidR="00F10FCF" w:rsidRPr="00F10FCF">
        <w:rPr>
          <w:rFonts w:ascii="Times New Roman" w:eastAsiaTheme="minorEastAsia" w:hAnsi="Times New Roman"/>
          <w:bCs/>
          <w:szCs w:val="21"/>
          <w:lang w:eastAsia="zh-CN"/>
        </w:rPr>
        <w:t xml:space="preserve"> part</w:t>
      </w:r>
      <w:r w:rsidR="00F10FCF">
        <w:rPr>
          <w:rFonts w:ascii="Times New Roman" w:eastAsiaTheme="minorEastAsia" w:hAnsi="Times New Roman"/>
          <w:bCs/>
          <w:szCs w:val="21"/>
          <w:lang w:eastAsia="zh-CN"/>
        </w:rPr>
        <w:t xml:space="preserve"> is obtained from previous </w:t>
      </w:r>
      <w:proofErr w:type="spellStart"/>
      <w:r w:rsidR="00F10FCF">
        <w:rPr>
          <w:rFonts w:ascii="Times New Roman" w:eastAsiaTheme="minorEastAsia" w:hAnsi="Times New Roman"/>
          <w:bCs/>
          <w:szCs w:val="21"/>
          <w:lang w:eastAsia="zh-CN"/>
        </w:rPr>
        <w:t>midamble</w:t>
      </w:r>
      <w:proofErr w:type="spellEnd"/>
      <w:r w:rsidR="00F10FCF" w:rsidRPr="00F10FCF">
        <w:rPr>
          <w:rFonts w:ascii="Times New Roman" w:eastAsiaTheme="minorEastAsia" w:hAnsi="Times New Roman"/>
          <w:bCs/>
          <w:szCs w:val="21"/>
          <w:lang w:eastAsia="zh-CN"/>
        </w:rPr>
        <w:t>.</w:t>
      </w:r>
      <w:r>
        <w:rPr>
          <w:rFonts w:ascii="Times New Roman" w:eastAsiaTheme="minorEastAsia" w:hAnsi="Times New Roman"/>
          <w:bCs/>
          <w:szCs w:val="21"/>
          <w:lang w:eastAsia="zh-CN"/>
        </w:rPr>
        <w:t xml:space="preserve"> It can be observed that, </w:t>
      </w:r>
      <w:r>
        <w:rPr>
          <w:rFonts w:ascii="Times New Roman" w:eastAsiaTheme="minorEastAsia" w:hAnsi="Times New Roman"/>
          <w:bCs/>
          <w:szCs w:val="20"/>
          <w:lang w:val="en-GB" w:eastAsia="zh-CN"/>
        </w:rPr>
        <w:t xml:space="preserve">compared with D2R w/ </w:t>
      </w:r>
      <w:proofErr w:type="spellStart"/>
      <w:r>
        <w:rPr>
          <w:rFonts w:ascii="Times New Roman" w:eastAsiaTheme="minorEastAsia" w:hAnsi="Times New Roman"/>
          <w:bCs/>
          <w:szCs w:val="20"/>
          <w:lang w:val="en-GB" w:eastAsia="zh-CN"/>
        </w:rPr>
        <w:t>postamble</w:t>
      </w:r>
      <w:proofErr w:type="spellEnd"/>
      <w:r>
        <w:rPr>
          <w:rFonts w:ascii="Times New Roman" w:eastAsiaTheme="minorEastAsia" w:hAnsi="Times New Roman"/>
          <w:bCs/>
          <w:szCs w:val="21"/>
          <w:lang w:eastAsia="zh-CN"/>
        </w:rPr>
        <w:t xml:space="preserve">, the performance </w:t>
      </w:r>
      <w:r>
        <w:rPr>
          <w:rFonts w:ascii="Times New Roman" w:eastAsiaTheme="minorEastAsia" w:hAnsi="Times New Roman" w:hint="eastAsia"/>
          <w:bCs/>
          <w:szCs w:val="21"/>
          <w:lang w:eastAsia="zh-CN"/>
        </w:rPr>
        <w:t>degradation</w:t>
      </w:r>
      <w:r>
        <w:rPr>
          <w:rFonts w:ascii="Times New Roman" w:eastAsiaTheme="minorEastAsia" w:hAnsi="Times New Roman"/>
          <w:bCs/>
          <w:szCs w:val="21"/>
          <w:lang w:eastAsia="zh-CN"/>
        </w:rPr>
        <w:t xml:space="preserve"> of D2R w/o </w:t>
      </w:r>
      <w:proofErr w:type="spellStart"/>
      <w:r>
        <w:rPr>
          <w:rFonts w:ascii="Times New Roman" w:eastAsiaTheme="minorEastAsia" w:hAnsi="Times New Roman"/>
          <w:bCs/>
          <w:szCs w:val="21"/>
          <w:lang w:eastAsia="zh-CN"/>
        </w:rPr>
        <w:t>postamble</w:t>
      </w:r>
      <w:proofErr w:type="spellEnd"/>
      <w:r>
        <w:rPr>
          <w:rFonts w:ascii="Times New Roman" w:eastAsiaTheme="minorEastAsia" w:hAnsi="Times New Roman"/>
          <w:bCs/>
          <w:szCs w:val="21"/>
          <w:lang w:eastAsia="zh-CN"/>
        </w:rPr>
        <w:t xml:space="preserve"> is marginal.</w:t>
      </w:r>
    </w:p>
    <w:p w14:paraId="54969916" w14:textId="52695453" w:rsidR="00D624F0" w:rsidRPr="001C66FA" w:rsidRDefault="00590A9B" w:rsidP="008F53D2">
      <w:pPr>
        <w:adjustRightInd w:val="0"/>
        <w:snapToGrid w:val="0"/>
        <w:spacing w:before="120" w:after="120"/>
        <w:jc w:val="center"/>
        <w:rPr>
          <w:rFonts w:ascii="Times New Roman" w:eastAsiaTheme="minorEastAsia" w:hAnsi="Times New Roman"/>
          <w:bCs/>
          <w:szCs w:val="21"/>
          <w:lang w:eastAsia="zh-CN"/>
        </w:rPr>
      </w:pPr>
      <w:r w:rsidRPr="00BD707B">
        <w:rPr>
          <w:rFonts w:hint="eastAsia"/>
          <w:noProof/>
        </w:rPr>
        <w:lastRenderedPageBreak/>
        <w:drawing>
          <wp:inline distT="0" distB="0" distL="0" distR="0" wp14:anchorId="3C3930C7" wp14:editId="1F295D68">
            <wp:extent cx="3752698" cy="2806618"/>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72864" cy="2821700"/>
                    </a:xfrm>
                    <a:prstGeom prst="rect">
                      <a:avLst/>
                    </a:prstGeom>
                    <a:noFill/>
                    <a:ln>
                      <a:noFill/>
                    </a:ln>
                  </pic:spPr>
                </pic:pic>
              </a:graphicData>
            </a:graphic>
          </wp:inline>
        </w:drawing>
      </w:r>
    </w:p>
    <w:p w14:paraId="4EE0B66F" w14:textId="6616874E" w:rsidR="00D624F0" w:rsidRDefault="00D624F0" w:rsidP="008F53D2">
      <w:pPr>
        <w:adjustRightInd w:val="0"/>
        <w:snapToGrid w:val="0"/>
        <w:spacing w:before="120" w:after="120"/>
        <w:jc w:val="center"/>
        <w:rPr>
          <w:rFonts w:ascii="Times New Roman" w:eastAsia="宋体" w:hAnsi="Times New Roman"/>
          <w:b/>
          <w:szCs w:val="20"/>
          <w:lang w:val="en-GB"/>
        </w:rPr>
      </w:pPr>
      <w:bookmarkStart w:id="54" w:name="_Ref178590592"/>
      <w:r w:rsidRPr="00296A08">
        <w:rPr>
          <w:rFonts w:ascii="Times New Roman" w:eastAsia="宋体" w:hAnsi="Times New Roman"/>
          <w:b/>
          <w:szCs w:val="20"/>
          <w:lang w:val="en-GB"/>
        </w:rPr>
        <w:t xml:space="preserve">Figure </w:t>
      </w:r>
      <w:r w:rsidRPr="00296A08">
        <w:rPr>
          <w:rFonts w:ascii="Times New Roman" w:eastAsia="宋体" w:hAnsi="Times New Roman"/>
          <w:b/>
          <w:szCs w:val="20"/>
          <w:lang w:val="en-GB"/>
        </w:rPr>
        <w:fldChar w:fldCharType="begin"/>
      </w:r>
      <w:r w:rsidRPr="00296A08">
        <w:rPr>
          <w:rFonts w:ascii="Times New Roman" w:eastAsia="宋体" w:hAnsi="Times New Roman"/>
          <w:b/>
          <w:szCs w:val="20"/>
          <w:lang w:val="en-GB"/>
        </w:rPr>
        <w:instrText xml:space="preserve"> SEQ Figure \* ARABIC </w:instrText>
      </w:r>
      <w:r w:rsidRPr="00296A08">
        <w:rPr>
          <w:rFonts w:ascii="Times New Roman" w:eastAsia="宋体" w:hAnsi="Times New Roman"/>
          <w:b/>
          <w:szCs w:val="20"/>
          <w:lang w:val="en-GB"/>
        </w:rPr>
        <w:fldChar w:fldCharType="separate"/>
      </w:r>
      <w:r w:rsidR="00715E0B">
        <w:rPr>
          <w:rFonts w:ascii="Times New Roman" w:eastAsia="宋体" w:hAnsi="Times New Roman"/>
          <w:b/>
          <w:noProof/>
          <w:szCs w:val="20"/>
          <w:lang w:val="en-GB"/>
        </w:rPr>
        <w:t>7</w:t>
      </w:r>
      <w:r w:rsidRPr="00296A08">
        <w:rPr>
          <w:rFonts w:ascii="Times New Roman" w:eastAsia="宋体" w:hAnsi="Times New Roman"/>
          <w:b/>
          <w:szCs w:val="20"/>
          <w:lang w:val="en-GB"/>
        </w:rPr>
        <w:fldChar w:fldCharType="end"/>
      </w:r>
      <w:bookmarkEnd w:id="54"/>
      <w:r>
        <w:rPr>
          <w:rFonts w:ascii="Times New Roman" w:eastAsia="宋体" w:hAnsi="Times New Roman"/>
          <w:b/>
          <w:szCs w:val="20"/>
          <w:lang w:val="en-GB"/>
        </w:rPr>
        <w:t xml:space="preserve"> </w:t>
      </w:r>
      <w:r w:rsidRPr="00D624F0">
        <w:rPr>
          <w:rFonts w:ascii="Times New Roman" w:eastAsia="宋体" w:hAnsi="Times New Roman"/>
          <w:b/>
          <w:szCs w:val="20"/>
          <w:lang w:val="en-GB"/>
        </w:rPr>
        <w:t xml:space="preserve">Comparison between D2R w/o </w:t>
      </w:r>
      <w:proofErr w:type="spellStart"/>
      <w:r w:rsidRPr="00D624F0">
        <w:rPr>
          <w:rFonts w:ascii="Times New Roman" w:eastAsia="宋体" w:hAnsi="Times New Roman"/>
          <w:b/>
          <w:szCs w:val="20"/>
          <w:lang w:val="en-GB"/>
        </w:rPr>
        <w:t>postamble</w:t>
      </w:r>
      <w:proofErr w:type="spellEnd"/>
      <w:r w:rsidRPr="00D624F0">
        <w:rPr>
          <w:rFonts w:ascii="Times New Roman" w:eastAsia="宋体" w:hAnsi="Times New Roman"/>
          <w:b/>
          <w:szCs w:val="20"/>
          <w:lang w:val="en-GB"/>
        </w:rPr>
        <w:t xml:space="preserve"> vs D2R w/ </w:t>
      </w:r>
      <w:proofErr w:type="spellStart"/>
      <w:r w:rsidRPr="00D624F0">
        <w:rPr>
          <w:rFonts w:ascii="Times New Roman" w:eastAsia="宋体" w:hAnsi="Times New Roman"/>
          <w:b/>
          <w:szCs w:val="20"/>
          <w:lang w:val="en-GB"/>
        </w:rPr>
        <w:t>postamble</w:t>
      </w:r>
      <w:proofErr w:type="spellEnd"/>
    </w:p>
    <w:p w14:paraId="03CF1641" w14:textId="6C98AE71" w:rsidR="00D624F0" w:rsidRPr="009C2508" w:rsidRDefault="00D624F0" w:rsidP="008F53D2">
      <w:pPr>
        <w:adjustRightInd w:val="0"/>
        <w:snapToGrid w:val="0"/>
        <w:spacing w:before="120" w:after="120"/>
        <w:rPr>
          <w:rFonts w:ascii="Times New Roman" w:eastAsia="宋体" w:hAnsi="Times New Roman"/>
          <w:b/>
          <w:szCs w:val="20"/>
          <w:lang w:val="en-GB"/>
        </w:rPr>
      </w:pPr>
      <w:bookmarkStart w:id="55" w:name="_Ref178603456"/>
      <w:r w:rsidRPr="007D41E2">
        <w:rPr>
          <w:rFonts w:ascii="Times New Roman" w:eastAsia="等线" w:hAnsi="Times New Roman"/>
          <w:b/>
          <w:szCs w:val="20"/>
        </w:rPr>
        <w:t xml:space="preserve">Observation </w:t>
      </w:r>
      <w:r w:rsidRPr="007D41E2">
        <w:rPr>
          <w:rFonts w:ascii="Times New Roman" w:eastAsia="等线" w:hAnsi="Times New Roman"/>
          <w:b/>
          <w:szCs w:val="20"/>
          <w:lang w:val="en-GB"/>
        </w:rPr>
        <w:fldChar w:fldCharType="begin"/>
      </w:r>
      <w:r w:rsidRPr="007D41E2">
        <w:rPr>
          <w:rFonts w:ascii="Times New Roman" w:eastAsia="等线" w:hAnsi="Times New Roman"/>
          <w:b/>
          <w:szCs w:val="20"/>
          <w:lang w:val="en-GB"/>
        </w:rPr>
        <w:instrText xml:space="preserve"> SEQ Observation \* ARABIC </w:instrText>
      </w:r>
      <w:r w:rsidRPr="007D41E2">
        <w:rPr>
          <w:rFonts w:ascii="Times New Roman" w:eastAsia="等线" w:hAnsi="Times New Roman"/>
          <w:b/>
          <w:szCs w:val="20"/>
          <w:lang w:val="en-GB"/>
        </w:rPr>
        <w:fldChar w:fldCharType="separate"/>
      </w:r>
      <w:r w:rsidR="00715E0B">
        <w:rPr>
          <w:rFonts w:ascii="Times New Roman" w:eastAsia="等线" w:hAnsi="Times New Roman"/>
          <w:b/>
          <w:noProof/>
          <w:szCs w:val="20"/>
          <w:lang w:val="en-GB"/>
        </w:rPr>
        <w:t>5</w:t>
      </w:r>
      <w:r w:rsidRPr="007D41E2">
        <w:rPr>
          <w:rFonts w:ascii="Times New Roman" w:eastAsia="等线" w:hAnsi="Times New Roman"/>
          <w:b/>
          <w:szCs w:val="20"/>
          <w:lang w:val="en-GB"/>
        </w:rPr>
        <w:fldChar w:fldCharType="end"/>
      </w:r>
      <w:r w:rsidRPr="007D41E2">
        <w:rPr>
          <w:rFonts w:ascii="Times New Roman" w:eastAsia="等线" w:hAnsi="Times New Roman"/>
          <w:b/>
          <w:szCs w:val="20"/>
        </w:rPr>
        <w:t>:</w:t>
      </w:r>
      <w:r>
        <w:rPr>
          <w:rFonts w:ascii="Times New Roman" w:eastAsia="等线" w:hAnsi="Times New Roman"/>
          <w:b/>
          <w:szCs w:val="20"/>
        </w:rPr>
        <w:t xml:space="preserve"> </w:t>
      </w:r>
      <w:r w:rsidR="00392437" w:rsidRPr="00392437">
        <w:rPr>
          <w:rFonts w:ascii="Times New Roman" w:eastAsia="等线" w:hAnsi="Times New Roman"/>
          <w:b/>
          <w:szCs w:val="20"/>
        </w:rPr>
        <w:t xml:space="preserve">The performance degradation of </w:t>
      </w:r>
      <w:r w:rsidR="00C5440C">
        <w:rPr>
          <w:rFonts w:ascii="Times New Roman" w:eastAsia="等线" w:hAnsi="Times New Roman"/>
          <w:b/>
          <w:szCs w:val="20"/>
        </w:rPr>
        <w:t xml:space="preserve">D2R transmission </w:t>
      </w:r>
      <w:r w:rsidR="00392437">
        <w:rPr>
          <w:rFonts w:ascii="Times New Roman" w:eastAsia="等线" w:hAnsi="Times New Roman"/>
          <w:b/>
          <w:szCs w:val="20"/>
        </w:rPr>
        <w:t xml:space="preserve">w/o </w:t>
      </w:r>
      <w:proofErr w:type="spellStart"/>
      <w:r w:rsidR="00392437">
        <w:rPr>
          <w:rFonts w:ascii="Times New Roman" w:eastAsia="等线" w:hAnsi="Times New Roman"/>
          <w:b/>
          <w:szCs w:val="20"/>
        </w:rPr>
        <w:t>postamble</w:t>
      </w:r>
      <w:proofErr w:type="spellEnd"/>
      <w:r w:rsidR="00392437" w:rsidRPr="00392437">
        <w:rPr>
          <w:rFonts w:ascii="Times New Roman" w:eastAsia="等线" w:hAnsi="Times New Roman"/>
          <w:b/>
          <w:szCs w:val="20"/>
        </w:rPr>
        <w:t xml:space="preserve"> </w:t>
      </w:r>
      <w:r w:rsidR="00392437">
        <w:rPr>
          <w:rFonts w:ascii="Times New Roman" w:eastAsia="等线" w:hAnsi="Times New Roman"/>
          <w:b/>
          <w:szCs w:val="20"/>
        </w:rPr>
        <w:t xml:space="preserve">is marginal compared with </w:t>
      </w:r>
      <w:r w:rsidR="00C5440C">
        <w:rPr>
          <w:rFonts w:ascii="Times New Roman" w:eastAsia="等线" w:hAnsi="Times New Roman"/>
          <w:b/>
          <w:szCs w:val="20"/>
        </w:rPr>
        <w:t xml:space="preserve">D2R transmission </w:t>
      </w:r>
      <w:r w:rsidR="00392437">
        <w:rPr>
          <w:rFonts w:ascii="Times New Roman" w:eastAsia="等线" w:hAnsi="Times New Roman"/>
          <w:b/>
          <w:szCs w:val="20"/>
        </w:rPr>
        <w:t xml:space="preserve">w/ </w:t>
      </w:r>
      <w:proofErr w:type="spellStart"/>
      <w:r w:rsidR="00392437">
        <w:rPr>
          <w:rFonts w:ascii="Times New Roman" w:eastAsia="等线" w:hAnsi="Times New Roman"/>
          <w:b/>
          <w:szCs w:val="20"/>
        </w:rPr>
        <w:t>postamble</w:t>
      </w:r>
      <w:proofErr w:type="spellEnd"/>
      <w:r w:rsidR="00392437">
        <w:rPr>
          <w:rFonts w:ascii="Times New Roman" w:eastAsia="等线" w:hAnsi="Times New Roman"/>
          <w:b/>
          <w:szCs w:val="20"/>
        </w:rPr>
        <w:t>.</w:t>
      </w:r>
      <w:bookmarkEnd w:id="55"/>
    </w:p>
    <w:p w14:paraId="2FC21B42" w14:textId="0E50DEF2" w:rsidR="00FE4C86" w:rsidRPr="009A5F82" w:rsidRDefault="00FE4C86" w:rsidP="00330E78">
      <w:pPr>
        <w:keepNext/>
        <w:keepLines/>
        <w:numPr>
          <w:ilvl w:val="0"/>
          <w:numId w:val="5"/>
        </w:numPr>
        <w:pBdr>
          <w:top w:val="single" w:sz="12" w:space="3" w:color="auto"/>
        </w:pBdr>
        <w:tabs>
          <w:tab w:val="clear" w:pos="425"/>
          <w:tab w:val="num" w:pos="-5155"/>
        </w:tabs>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TBS for PRDCH and PDRCH</w:t>
      </w:r>
    </w:p>
    <w:p w14:paraId="5E4E53E4" w14:textId="18CB2780" w:rsidR="002E6C13" w:rsidRPr="002E6C13" w:rsidRDefault="00384465" w:rsidP="008E661D">
      <w:pPr>
        <w:spacing w:before="120" w:after="120"/>
        <w:jc w:val="both"/>
        <w:rPr>
          <w:rFonts w:ascii="Times New Roman" w:eastAsiaTheme="minorEastAsia" w:hAnsi="Times New Roman"/>
          <w:bCs/>
          <w:lang w:eastAsia="zh-CN"/>
        </w:rPr>
      </w:pPr>
      <w:r w:rsidRPr="00384465">
        <w:rPr>
          <w:rFonts w:ascii="Times New Roman" w:eastAsiaTheme="minorEastAsia" w:hAnsi="Times New Roman"/>
          <w:lang w:eastAsia="zh-CN"/>
        </w:rPr>
        <w:t xml:space="preserve">RAN2 send a LS </w:t>
      </w:r>
      <w:r w:rsidRPr="00384465">
        <w:rPr>
          <w:rFonts w:ascii="Times New Roman" w:hAnsi="Times New Roman"/>
          <w:bCs/>
        </w:rPr>
        <w:t>R1-2407593</w:t>
      </w:r>
      <w:r w:rsidRPr="00384465">
        <w:rPr>
          <w:rFonts w:ascii="Times New Roman" w:eastAsiaTheme="minorEastAsia" w:hAnsi="Times New Roman"/>
          <w:bCs/>
          <w:lang w:eastAsia="zh-CN"/>
        </w:rPr>
        <w:t xml:space="preserve"> for inquiring the information of </w:t>
      </w:r>
      <w:r w:rsidR="003B508D">
        <w:rPr>
          <w:rFonts w:ascii="Times New Roman" w:eastAsiaTheme="minorEastAsia" w:hAnsi="Times New Roman" w:hint="eastAsia"/>
          <w:bCs/>
          <w:lang w:eastAsia="zh-CN"/>
        </w:rPr>
        <w:t xml:space="preserve">the </w:t>
      </w:r>
      <w:r w:rsidR="003B508D" w:rsidRPr="003B508D">
        <w:rPr>
          <w:rFonts w:ascii="Times New Roman" w:eastAsiaTheme="minorEastAsia" w:hAnsi="Times New Roman"/>
          <w:bCs/>
          <w:lang w:eastAsia="zh-CN"/>
        </w:rPr>
        <w:t>maximum and minimum TB sizes expected to be specified in PHY, in both D2R and R2D directions and the limitations/conditions under which TBs of different sizes can be transmitted</w:t>
      </w:r>
      <w:r w:rsidR="003B508D">
        <w:rPr>
          <w:rFonts w:ascii="Times New Roman" w:eastAsiaTheme="minorEastAsia" w:hAnsi="Times New Roman" w:hint="eastAsia"/>
          <w:bCs/>
          <w:lang w:eastAsia="zh-CN"/>
        </w:rPr>
        <w:t>.</w:t>
      </w:r>
      <w:r w:rsidR="002E6C13">
        <w:rPr>
          <w:rFonts w:ascii="Times New Roman" w:eastAsiaTheme="minorEastAsia" w:hAnsi="Times New Roman" w:hint="eastAsia"/>
          <w:bCs/>
          <w:lang w:eastAsia="zh-CN"/>
        </w:rPr>
        <w:t xml:space="preserve"> The draft reply LS can be found in our companion contribution </w:t>
      </w:r>
      <w:r w:rsidR="00DF41B6">
        <w:rPr>
          <w:rFonts w:ascii="Times New Roman" w:eastAsiaTheme="minorEastAsia" w:hAnsi="Times New Roman"/>
          <w:bCs/>
          <w:lang w:eastAsia="zh-CN"/>
        </w:rPr>
        <w:fldChar w:fldCharType="begin"/>
      </w:r>
      <w:r w:rsidR="00DF41B6">
        <w:rPr>
          <w:rFonts w:ascii="Times New Roman" w:eastAsiaTheme="minorEastAsia" w:hAnsi="Times New Roman"/>
          <w:bCs/>
          <w:lang w:eastAsia="zh-CN"/>
        </w:rPr>
        <w:instrText xml:space="preserve"> </w:instrText>
      </w:r>
      <w:r w:rsidR="00DF41B6">
        <w:rPr>
          <w:rFonts w:ascii="Times New Roman" w:eastAsiaTheme="minorEastAsia" w:hAnsi="Times New Roman" w:hint="eastAsia"/>
          <w:bCs/>
          <w:lang w:eastAsia="zh-CN"/>
        </w:rPr>
        <w:instrText>REF _Ref178462686 \n \h</w:instrText>
      </w:r>
      <w:r w:rsidR="00DF41B6">
        <w:rPr>
          <w:rFonts w:ascii="Times New Roman" w:eastAsiaTheme="minorEastAsia" w:hAnsi="Times New Roman"/>
          <w:bCs/>
          <w:lang w:eastAsia="zh-CN"/>
        </w:rPr>
        <w:instrText xml:space="preserve"> </w:instrText>
      </w:r>
      <w:r w:rsidR="00DF41B6">
        <w:rPr>
          <w:rFonts w:ascii="Times New Roman" w:eastAsiaTheme="minorEastAsia" w:hAnsi="Times New Roman"/>
          <w:bCs/>
          <w:lang w:eastAsia="zh-CN"/>
        </w:rPr>
      </w:r>
      <w:r w:rsidR="00DF41B6">
        <w:rPr>
          <w:rFonts w:ascii="Times New Roman" w:eastAsiaTheme="minorEastAsia" w:hAnsi="Times New Roman"/>
          <w:bCs/>
          <w:lang w:eastAsia="zh-CN"/>
        </w:rPr>
        <w:fldChar w:fldCharType="separate"/>
      </w:r>
      <w:r w:rsidR="00715E0B">
        <w:rPr>
          <w:rFonts w:ascii="Times New Roman" w:eastAsiaTheme="minorEastAsia" w:hAnsi="Times New Roman"/>
          <w:bCs/>
          <w:lang w:eastAsia="zh-CN"/>
        </w:rPr>
        <w:t>[3]</w:t>
      </w:r>
      <w:r w:rsidR="00DF41B6">
        <w:rPr>
          <w:rFonts w:ascii="Times New Roman" w:eastAsiaTheme="minorEastAsia" w:hAnsi="Times New Roman"/>
          <w:bCs/>
          <w:lang w:eastAsia="zh-CN"/>
        </w:rPr>
        <w:fldChar w:fldCharType="end"/>
      </w:r>
    </w:p>
    <w:p w14:paraId="24DCF557" w14:textId="3C65B0E8" w:rsidR="00CF46F8" w:rsidRDefault="0084795F" w:rsidP="008E661D">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The design target </w:t>
      </w:r>
      <w:r w:rsidR="00DE739C">
        <w:rPr>
          <w:rFonts w:ascii="Times New Roman" w:eastAsiaTheme="minorEastAsia" w:hAnsi="Times New Roman"/>
          <w:lang w:eastAsia="zh-CN"/>
        </w:rPr>
        <w:t xml:space="preserve">of </w:t>
      </w:r>
      <w:r>
        <w:rPr>
          <w:rFonts w:ascii="Times New Roman" w:eastAsiaTheme="minorEastAsia" w:hAnsi="Times New Roman"/>
          <w:lang w:eastAsia="zh-CN"/>
        </w:rPr>
        <w:t xml:space="preserve">message size for </w:t>
      </w:r>
      <w:proofErr w:type="spellStart"/>
      <w:r w:rsidR="00CF46F8">
        <w:rPr>
          <w:rFonts w:ascii="Times New Roman" w:eastAsiaTheme="minorEastAsia" w:hAnsi="Times New Roman"/>
          <w:lang w:eastAsia="zh-CN"/>
        </w:rPr>
        <w:t>AIoT</w:t>
      </w:r>
      <w:proofErr w:type="spellEnd"/>
      <w:r w:rsidR="00CF46F8">
        <w:rPr>
          <w:rFonts w:ascii="Times New Roman" w:eastAsiaTheme="minorEastAsia" w:hAnsi="Times New Roman"/>
          <w:lang w:eastAsia="zh-CN"/>
        </w:rPr>
        <w:t xml:space="preserve"> R2D and D2R </w:t>
      </w:r>
      <w:r>
        <w:rPr>
          <w:rFonts w:ascii="Times New Roman" w:eastAsiaTheme="minorEastAsia" w:hAnsi="Times New Roman"/>
          <w:lang w:eastAsia="zh-CN"/>
        </w:rPr>
        <w:t xml:space="preserve">is </w:t>
      </w:r>
      <w:r w:rsidRPr="00132F31">
        <w:rPr>
          <w:rFonts w:ascii="Times New Roman" w:eastAsiaTheme="minorEastAsia" w:hAnsi="Times New Roman"/>
          <w:lang w:eastAsia="zh-CN"/>
        </w:rPr>
        <w:t>approximately</w:t>
      </w:r>
      <w:r>
        <w:rPr>
          <w:rFonts w:ascii="Times New Roman" w:eastAsiaTheme="minorEastAsia" w:hAnsi="Times New Roman"/>
          <w:lang w:eastAsia="zh-CN"/>
        </w:rPr>
        <w:t xml:space="preserve"> 1000 bits </w:t>
      </w:r>
      <w:r w:rsidR="00064456">
        <w:rPr>
          <w:rFonts w:ascii="Times New Roman" w:eastAsiaTheme="minorEastAsia" w:hAnsi="Times New Roman"/>
          <w:lang w:eastAsia="zh-CN"/>
        </w:rPr>
        <w:t>according to</w:t>
      </w:r>
      <w:r w:rsidR="006C14DC">
        <w:rPr>
          <w:rFonts w:ascii="Times New Roman" w:eastAsiaTheme="minorEastAsia" w:hAnsi="Times New Roman"/>
          <w:lang w:eastAsia="zh-CN"/>
        </w:rPr>
        <w:t xml:space="preserve"> the outcome of RAN study on </w:t>
      </w:r>
      <w:r w:rsidR="006C14DC" w:rsidRPr="00771101">
        <w:rPr>
          <w:rFonts w:ascii="Times New Roman" w:hAnsi="Times New Roman"/>
          <w:szCs w:val="20"/>
        </w:rPr>
        <w:t>Ambient IoT</w:t>
      </w:r>
      <w:r w:rsidR="006C14DC">
        <w:rPr>
          <w:rFonts w:ascii="Times New Roman" w:eastAsiaTheme="minorEastAsia" w:hAnsi="Times New Roman"/>
          <w:lang w:eastAsia="zh-CN"/>
        </w:rPr>
        <w:t xml:space="preserve"> as summarized in</w:t>
      </w:r>
      <w:r w:rsidR="003B4DD6">
        <w:rPr>
          <w:rFonts w:ascii="Times New Roman" w:eastAsiaTheme="minorEastAsia" w:hAnsi="Times New Roman"/>
          <w:lang w:eastAsia="zh-CN"/>
        </w:rPr>
        <w:t xml:space="preserve"> </w:t>
      </w:r>
      <w:r w:rsidR="003B4DD6">
        <w:rPr>
          <w:rFonts w:ascii="Times New Roman" w:eastAsiaTheme="minorEastAsia" w:hAnsi="Times New Roman"/>
          <w:lang w:eastAsia="zh-CN"/>
        </w:rPr>
        <w:fldChar w:fldCharType="begin"/>
      </w:r>
      <w:r w:rsidR="003B4DD6">
        <w:rPr>
          <w:rFonts w:ascii="Times New Roman" w:eastAsiaTheme="minorEastAsia" w:hAnsi="Times New Roman"/>
          <w:lang w:eastAsia="zh-CN"/>
        </w:rPr>
        <w:instrText xml:space="preserve"> REF _Ref166178958 \n \h </w:instrText>
      </w:r>
      <w:r w:rsidR="00424088">
        <w:rPr>
          <w:rFonts w:ascii="Times New Roman" w:eastAsiaTheme="minorEastAsia" w:hAnsi="Times New Roman"/>
          <w:lang w:eastAsia="zh-CN"/>
        </w:rPr>
        <w:instrText xml:space="preserve"> \* MERGEFORMAT </w:instrText>
      </w:r>
      <w:r w:rsidR="003B4DD6">
        <w:rPr>
          <w:rFonts w:ascii="Times New Roman" w:eastAsiaTheme="minorEastAsia" w:hAnsi="Times New Roman"/>
          <w:lang w:eastAsia="zh-CN"/>
        </w:rPr>
      </w:r>
      <w:r w:rsidR="003B4DD6">
        <w:rPr>
          <w:rFonts w:ascii="Times New Roman" w:eastAsiaTheme="minorEastAsia" w:hAnsi="Times New Roman"/>
          <w:lang w:eastAsia="zh-CN"/>
        </w:rPr>
        <w:fldChar w:fldCharType="separate"/>
      </w:r>
      <w:r w:rsidR="00715E0B">
        <w:rPr>
          <w:rFonts w:ascii="Times New Roman" w:eastAsiaTheme="minorEastAsia" w:hAnsi="Times New Roman"/>
          <w:lang w:eastAsia="zh-CN"/>
        </w:rPr>
        <w:t>[1]</w:t>
      </w:r>
      <w:r w:rsidR="003B4DD6">
        <w:rPr>
          <w:rFonts w:ascii="Times New Roman" w:eastAsiaTheme="minorEastAsia" w:hAnsi="Times New Roman"/>
          <w:lang w:eastAsia="zh-CN"/>
        </w:rPr>
        <w:fldChar w:fldCharType="end"/>
      </w:r>
      <w:r>
        <w:rPr>
          <w:rFonts w:ascii="Times New Roman" w:eastAsiaTheme="minorEastAsia" w:hAnsi="Times New Roman"/>
          <w:lang w:eastAsia="zh-CN"/>
        </w:rPr>
        <w:t>.</w:t>
      </w:r>
      <w:r w:rsidR="00B66DC2" w:rsidRPr="00B66DC2">
        <w:rPr>
          <w:rFonts w:ascii="Times New Roman" w:eastAsiaTheme="minorEastAsia" w:hAnsi="Times New Roman" w:hint="eastAsia"/>
          <w:lang w:eastAsia="zh-CN"/>
        </w:rPr>
        <w:t xml:space="preserve"> </w:t>
      </w:r>
      <w:r w:rsidR="00B66DC2" w:rsidRPr="00025A3B">
        <w:rPr>
          <w:rFonts w:ascii="Times New Roman" w:eastAsiaTheme="minorEastAsia" w:hAnsi="Times New Roman" w:hint="eastAsia"/>
          <w:lang w:eastAsia="zh-CN"/>
        </w:rPr>
        <w:t>It was proposed by some companies to support a maximum TBS of 1000 bits</w:t>
      </w:r>
      <w:r w:rsidR="007A2786">
        <w:rPr>
          <w:rFonts w:ascii="Times New Roman" w:eastAsiaTheme="minorEastAsia" w:hAnsi="Times New Roman" w:hint="eastAsia"/>
          <w:lang w:eastAsia="zh-CN"/>
        </w:rPr>
        <w:t xml:space="preserve"> in physical layer</w:t>
      </w:r>
      <w:r w:rsidR="00B66DC2" w:rsidRPr="00025A3B">
        <w:rPr>
          <w:rFonts w:ascii="Times New Roman" w:eastAsiaTheme="minorEastAsia" w:hAnsi="Times New Roman" w:hint="eastAsia"/>
          <w:lang w:eastAsia="zh-CN"/>
        </w:rPr>
        <w:t>. However, t</w:t>
      </w:r>
      <w:r w:rsidR="00B66DC2" w:rsidRPr="00025A3B">
        <w:rPr>
          <w:rFonts w:ascii="Times New Roman" w:eastAsiaTheme="minorEastAsia" w:hAnsi="Times New Roman"/>
          <w:lang w:eastAsia="zh-CN"/>
        </w:rPr>
        <w:t>he necessity and feasibility for supporting TBS of 1000bits should be further justified</w:t>
      </w:r>
      <w:r w:rsidR="00B66DC2">
        <w:rPr>
          <w:rFonts w:ascii="Times New Roman" w:eastAsiaTheme="minorEastAsia" w:hAnsi="Times New Roman" w:hint="eastAsia"/>
          <w:lang w:eastAsia="zh-CN"/>
        </w:rPr>
        <w:t>.</w:t>
      </w:r>
    </w:p>
    <w:p w14:paraId="09C98D9E" w14:textId="0B617768" w:rsidR="008C7E67" w:rsidRDefault="0084795F" w:rsidP="008E661D">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RFID</w:t>
      </w:r>
      <w:r>
        <w:rPr>
          <w:rFonts w:ascii="Times New Roman" w:eastAsiaTheme="minorEastAsia" w:hAnsi="Times New Roman" w:hint="eastAsia"/>
          <w:lang w:eastAsia="zh-CN"/>
        </w:rPr>
        <w:t>,</w:t>
      </w:r>
      <w:r>
        <w:rPr>
          <w:rFonts w:ascii="Times New Roman" w:eastAsiaTheme="minorEastAsia" w:hAnsi="Times New Roman"/>
          <w:lang w:eastAsia="zh-CN"/>
        </w:rPr>
        <w:t xml:space="preserve"> the payload size for reader to tag link is typically a few hundred bits</w:t>
      </w:r>
      <w:r w:rsidR="00B66DC2">
        <w:rPr>
          <w:rFonts w:ascii="Times New Roman" w:eastAsiaTheme="minorEastAsia" w:hAnsi="Times New Roman" w:hint="eastAsia"/>
          <w:lang w:eastAsia="zh-CN"/>
        </w:rPr>
        <w:t xml:space="preserve">, </w:t>
      </w:r>
      <w:r w:rsidR="00B66DC2" w:rsidRPr="00025A3B">
        <w:rPr>
          <w:rFonts w:ascii="Times New Roman" w:eastAsiaTheme="minorEastAsia" w:hAnsi="Times New Roman"/>
          <w:lang w:eastAsia="zh-CN"/>
        </w:rPr>
        <w:t>there</w:t>
      </w:r>
      <w:r>
        <w:rPr>
          <w:rFonts w:ascii="Times New Roman" w:eastAsiaTheme="minorEastAsia" w:hAnsi="Times New Roman"/>
          <w:lang w:eastAsia="zh-CN"/>
        </w:rPr>
        <w:t xml:space="preserve"> is </w:t>
      </w:r>
      <w:r w:rsidR="00B66DC2" w:rsidRPr="00025A3B">
        <w:rPr>
          <w:rFonts w:ascii="Times New Roman" w:eastAsiaTheme="minorEastAsia" w:hAnsi="Times New Roman"/>
          <w:lang w:eastAsia="zh-CN"/>
        </w:rPr>
        <w:t>no need</w:t>
      </w:r>
      <w:r>
        <w:rPr>
          <w:rFonts w:ascii="Times New Roman" w:eastAsiaTheme="minorEastAsia" w:hAnsi="Times New Roman"/>
          <w:lang w:eastAsia="zh-CN"/>
        </w:rPr>
        <w:t xml:space="preserve"> to </w:t>
      </w:r>
      <w:r w:rsidR="00B66DC2" w:rsidRPr="00025A3B">
        <w:rPr>
          <w:rFonts w:ascii="Times New Roman" w:eastAsiaTheme="minorEastAsia" w:hAnsi="Times New Roman"/>
          <w:lang w:eastAsia="zh-CN"/>
        </w:rPr>
        <w:t>support a 1000 bits TBS for R2D</w:t>
      </w:r>
      <w:r>
        <w:rPr>
          <w:rFonts w:ascii="Times New Roman" w:eastAsiaTheme="minorEastAsia" w:hAnsi="Times New Roman"/>
          <w:lang w:eastAsia="zh-CN"/>
        </w:rPr>
        <w:t xml:space="preserve">. </w:t>
      </w:r>
      <w:r w:rsidR="002C48FD">
        <w:rPr>
          <w:rFonts w:ascii="Times New Roman" w:eastAsiaTheme="minorEastAsia" w:hAnsi="Times New Roman" w:hint="eastAsia"/>
          <w:lang w:eastAsia="zh-CN"/>
        </w:rPr>
        <w:t xml:space="preserve">According to </w:t>
      </w:r>
      <w:r w:rsidR="00B66DC2" w:rsidRPr="00025A3B">
        <w:rPr>
          <w:rFonts w:ascii="Times New Roman" w:eastAsiaTheme="minorEastAsia" w:hAnsi="Times New Roman" w:hint="eastAsia"/>
          <w:lang w:eastAsia="zh-CN"/>
        </w:rPr>
        <w:t>RFID, it can be seen that</w:t>
      </w:r>
      <w:r>
        <w:rPr>
          <w:rFonts w:ascii="Times New Roman" w:eastAsiaTheme="minorEastAsia" w:hAnsi="Times New Roman"/>
          <w:lang w:eastAsia="zh-CN"/>
        </w:rPr>
        <w:t xml:space="preserve"> the payload </w:t>
      </w:r>
      <w:r w:rsidR="00B66DC2" w:rsidRPr="00025A3B">
        <w:rPr>
          <w:rFonts w:ascii="Times New Roman" w:eastAsiaTheme="minorEastAsia" w:hAnsi="Times New Roman" w:hint="eastAsia"/>
          <w:lang w:eastAsia="zh-CN"/>
        </w:rPr>
        <w:t>size</w:t>
      </w:r>
      <w:r w:rsidR="00B66DC2">
        <w:rPr>
          <w:rFonts w:ascii="Times New Roman" w:eastAsiaTheme="minorEastAsia" w:hAnsi="Times New Roman" w:hint="eastAsia"/>
          <w:lang w:eastAsia="zh-CN"/>
        </w:rPr>
        <w:t>s</w:t>
      </w:r>
      <w:r>
        <w:rPr>
          <w:rFonts w:ascii="Times New Roman" w:eastAsiaTheme="minorEastAsia" w:hAnsi="Times New Roman"/>
          <w:lang w:eastAsia="zh-CN"/>
        </w:rPr>
        <w:t xml:space="preserve"> of </w:t>
      </w:r>
      <w:r w:rsidR="002C48FD">
        <w:rPr>
          <w:rFonts w:ascii="Times New Roman" w:eastAsiaTheme="minorEastAsia" w:hAnsi="Times New Roman"/>
          <w:lang w:eastAsia="zh-CN"/>
        </w:rPr>
        <w:t>mandatory</w:t>
      </w:r>
      <w:r w:rsidR="002C48FD">
        <w:rPr>
          <w:rFonts w:ascii="Times New Roman" w:eastAsiaTheme="minorEastAsia" w:hAnsi="Times New Roman" w:hint="eastAsia"/>
          <w:lang w:eastAsia="zh-CN"/>
        </w:rPr>
        <w:t xml:space="preserve"> </w:t>
      </w:r>
      <w:r w:rsidR="00802F0C">
        <w:rPr>
          <w:rFonts w:ascii="Times New Roman" w:eastAsiaTheme="minorEastAsia" w:hAnsi="Times New Roman"/>
          <w:lang w:eastAsia="zh-CN"/>
        </w:rPr>
        <w:t xml:space="preserve">R2D </w:t>
      </w:r>
      <w:r>
        <w:rPr>
          <w:rFonts w:ascii="Times New Roman" w:eastAsiaTheme="minorEastAsia" w:hAnsi="Times New Roman"/>
          <w:lang w:eastAsia="zh-CN"/>
        </w:rPr>
        <w:t>commands</w:t>
      </w:r>
      <w:r w:rsidR="002C48FD">
        <w:rPr>
          <w:rFonts w:ascii="Times New Roman" w:eastAsiaTheme="minorEastAsia" w:hAnsi="Times New Roman" w:hint="eastAsia"/>
          <w:lang w:eastAsia="zh-CN"/>
        </w:rPr>
        <w:t xml:space="preserve"> </w:t>
      </w:r>
      <w:r w:rsidR="00B66DC2">
        <w:rPr>
          <w:rFonts w:ascii="Times New Roman" w:eastAsiaTheme="minorEastAsia" w:hAnsi="Times New Roman" w:hint="eastAsia"/>
          <w:lang w:eastAsia="zh-CN"/>
        </w:rPr>
        <w:t>are</w:t>
      </w:r>
      <w:r w:rsidR="002C48FD">
        <w:rPr>
          <w:rFonts w:ascii="Times New Roman" w:eastAsiaTheme="minorEastAsia" w:hAnsi="Times New Roman" w:hint="eastAsia"/>
          <w:lang w:eastAsia="zh-CN"/>
        </w:rPr>
        <w:t xml:space="preserve"> </w:t>
      </w:r>
      <w:r w:rsidR="00B66DC2" w:rsidRPr="00025A3B">
        <w:rPr>
          <w:rFonts w:ascii="Times New Roman" w:eastAsiaTheme="minorEastAsia" w:hAnsi="Times New Roman" w:hint="eastAsia"/>
          <w:lang w:eastAsia="zh-CN"/>
        </w:rPr>
        <w:t>limited.</w:t>
      </w:r>
      <w:r>
        <w:rPr>
          <w:rFonts w:ascii="Times New Roman" w:eastAsiaTheme="minorEastAsia" w:hAnsi="Times New Roman"/>
          <w:lang w:eastAsia="zh-CN"/>
        </w:rPr>
        <w:t xml:space="preserve"> For example, payload size</w:t>
      </w:r>
      <w:r w:rsidR="00863563">
        <w:rPr>
          <w:rFonts w:ascii="Times New Roman" w:eastAsiaTheme="minorEastAsia" w:hAnsi="Times New Roman" w:hint="eastAsia"/>
          <w:lang w:eastAsia="zh-CN"/>
        </w:rPr>
        <w:t>s</w:t>
      </w:r>
      <w:r>
        <w:rPr>
          <w:rFonts w:ascii="Times New Roman" w:eastAsiaTheme="minorEastAsia" w:hAnsi="Times New Roman"/>
          <w:lang w:eastAsia="zh-CN"/>
        </w:rPr>
        <w:t xml:space="preserve"> of ‘</w:t>
      </w:r>
      <w:r w:rsidR="00B66DC2" w:rsidRPr="00D940B4">
        <w:rPr>
          <w:rFonts w:ascii="Times New Roman" w:eastAsiaTheme="minorEastAsia" w:hAnsi="Times New Roman" w:hint="eastAsia"/>
          <w:lang w:eastAsia="zh-CN"/>
        </w:rPr>
        <w:t>Query</w:t>
      </w:r>
      <w:r w:rsidR="00B66DC2" w:rsidRPr="00D940B4">
        <w:rPr>
          <w:rFonts w:ascii="Times New Roman" w:eastAsiaTheme="minorEastAsia" w:hAnsi="Times New Roman"/>
          <w:lang w:eastAsia="zh-CN"/>
        </w:rPr>
        <w:t>’</w:t>
      </w:r>
      <w:r w:rsidR="00B66DC2" w:rsidRPr="00D940B4">
        <w:rPr>
          <w:rFonts w:ascii="Times New Roman" w:eastAsiaTheme="minorEastAsia" w:hAnsi="Times New Roman" w:hint="eastAsia"/>
          <w:lang w:eastAsia="zh-CN"/>
        </w:rPr>
        <w:t>,</w:t>
      </w:r>
      <w:r w:rsidR="00B66DC2" w:rsidRPr="00D940B4">
        <w:rPr>
          <w:rFonts w:ascii="Times New Roman" w:eastAsiaTheme="minorEastAsia" w:hAnsi="Times New Roman"/>
          <w:lang w:eastAsia="zh-CN"/>
        </w:rPr>
        <w:t xml:space="preserve"> ‘</w:t>
      </w:r>
      <w:r w:rsidR="00B66DC2" w:rsidRPr="00D940B4">
        <w:rPr>
          <w:rFonts w:ascii="Times New Roman" w:eastAsiaTheme="minorEastAsia" w:hAnsi="Times New Roman" w:hint="eastAsia"/>
          <w:lang w:eastAsia="zh-CN"/>
        </w:rPr>
        <w:t>kill</w:t>
      </w:r>
      <w:r w:rsidR="00B66DC2" w:rsidRPr="00D940B4">
        <w:rPr>
          <w:rFonts w:ascii="Times New Roman" w:eastAsiaTheme="minorEastAsia" w:hAnsi="Times New Roman"/>
          <w:lang w:eastAsia="zh-CN"/>
        </w:rPr>
        <w:t>’</w:t>
      </w:r>
      <w:r w:rsidR="00B66DC2" w:rsidRPr="00D940B4">
        <w:rPr>
          <w:rFonts w:ascii="Times New Roman" w:eastAsiaTheme="minorEastAsia" w:hAnsi="Times New Roman" w:hint="eastAsia"/>
          <w:lang w:eastAsia="zh-CN"/>
        </w:rPr>
        <w:t xml:space="preserve"> and </w:t>
      </w:r>
      <w:r w:rsidR="00B66DC2" w:rsidRPr="00D940B4">
        <w:rPr>
          <w:rFonts w:ascii="Times New Roman" w:eastAsiaTheme="minorEastAsia" w:hAnsi="Times New Roman"/>
          <w:lang w:eastAsia="zh-CN"/>
        </w:rPr>
        <w:t>‘</w:t>
      </w:r>
      <w:r w:rsidR="00B66DC2" w:rsidRPr="00D940B4">
        <w:rPr>
          <w:rFonts w:ascii="Times New Roman" w:eastAsiaTheme="minorEastAsia" w:hAnsi="Times New Roman" w:hint="eastAsia"/>
          <w:lang w:eastAsia="zh-CN"/>
        </w:rPr>
        <w:t>locked</w:t>
      </w:r>
      <w:r w:rsidR="00B66DC2" w:rsidRPr="00D940B4">
        <w:rPr>
          <w:rFonts w:ascii="Times New Roman" w:eastAsiaTheme="minorEastAsia" w:hAnsi="Times New Roman"/>
          <w:lang w:eastAsia="zh-CN"/>
        </w:rPr>
        <w:t>’</w:t>
      </w:r>
      <w:r w:rsidR="00B66DC2" w:rsidRPr="00D940B4">
        <w:rPr>
          <w:rFonts w:ascii="Times New Roman" w:eastAsiaTheme="minorEastAsia" w:hAnsi="Times New Roman" w:hint="eastAsia"/>
          <w:lang w:eastAsia="zh-CN"/>
        </w:rPr>
        <w:t xml:space="preserve"> </w:t>
      </w:r>
      <w:r w:rsidR="00863563">
        <w:rPr>
          <w:rFonts w:ascii="Times New Roman" w:eastAsiaTheme="minorEastAsia" w:hAnsi="Times New Roman" w:hint="eastAsia"/>
          <w:lang w:eastAsia="zh-CN"/>
        </w:rPr>
        <w:t xml:space="preserve">are </w:t>
      </w:r>
      <w:r w:rsidR="00B66DC2" w:rsidRPr="00D940B4">
        <w:rPr>
          <w:rFonts w:ascii="Times New Roman" w:eastAsiaTheme="minorEastAsia" w:hAnsi="Times New Roman" w:hint="eastAsia"/>
          <w:lang w:eastAsia="zh-CN"/>
        </w:rPr>
        <w:t>fixed and smaller than 100bits</w:t>
      </w:r>
      <w:r w:rsidR="007A2786">
        <w:rPr>
          <w:rFonts w:ascii="Times New Roman" w:eastAsiaTheme="minorEastAsia" w:hAnsi="Times New Roman" w:hint="eastAsia"/>
          <w:lang w:eastAsia="zh-CN"/>
        </w:rPr>
        <w:t xml:space="preserve">. For the mandatory </w:t>
      </w:r>
      <w:r w:rsidR="0093059D">
        <w:rPr>
          <w:rFonts w:ascii="Times New Roman" w:eastAsiaTheme="minorEastAsia" w:hAnsi="Times New Roman"/>
          <w:lang w:eastAsia="zh-CN"/>
        </w:rPr>
        <w:t>‘</w:t>
      </w:r>
      <w:r w:rsidR="007A2786">
        <w:rPr>
          <w:rFonts w:ascii="Times New Roman" w:eastAsiaTheme="minorEastAsia" w:hAnsi="Times New Roman" w:hint="eastAsia"/>
          <w:lang w:eastAsia="zh-CN"/>
        </w:rPr>
        <w:t>write</w:t>
      </w:r>
      <w:r w:rsidR="0093059D" w:rsidRPr="00D940B4">
        <w:rPr>
          <w:rFonts w:ascii="Times New Roman" w:eastAsiaTheme="minorEastAsia" w:hAnsi="Times New Roman"/>
          <w:lang w:eastAsia="zh-CN"/>
        </w:rPr>
        <w:t>’</w:t>
      </w:r>
      <w:r w:rsidR="007A2786">
        <w:rPr>
          <w:rFonts w:ascii="Times New Roman" w:eastAsiaTheme="minorEastAsia" w:hAnsi="Times New Roman" w:hint="eastAsia"/>
          <w:lang w:eastAsia="zh-CN"/>
        </w:rPr>
        <w:t xml:space="preserve"> command, </w:t>
      </w:r>
      <w:r w:rsidR="007A2786" w:rsidRPr="007A2786">
        <w:rPr>
          <w:rFonts w:ascii="Times New Roman" w:eastAsiaTheme="minorEastAsia" w:hAnsi="Times New Roman"/>
          <w:lang w:eastAsia="zh-CN"/>
        </w:rPr>
        <w:t>the number of bits written into the memory per write command is only 16 bits.</w:t>
      </w:r>
      <w:r w:rsidR="00B66DC2" w:rsidRPr="00D940B4">
        <w:rPr>
          <w:rFonts w:ascii="Times New Roman" w:eastAsiaTheme="minorEastAsia" w:hAnsi="Times New Roman" w:hint="eastAsia"/>
          <w:lang w:eastAsia="zh-CN"/>
        </w:rPr>
        <w:t xml:space="preserve"> </w:t>
      </w:r>
      <w:r w:rsidDel="00B66DC2">
        <w:rPr>
          <w:rFonts w:ascii="Times New Roman" w:eastAsiaTheme="minorEastAsia" w:hAnsi="Times New Roman"/>
          <w:lang w:eastAsia="zh-CN"/>
        </w:rPr>
        <w:t xml:space="preserve"> </w:t>
      </w:r>
      <w:r w:rsidR="007A2786">
        <w:rPr>
          <w:rFonts w:ascii="Times New Roman" w:eastAsiaTheme="minorEastAsia" w:hAnsi="Times New Roman" w:hint="eastAsia"/>
          <w:lang w:eastAsia="zh-CN"/>
        </w:rPr>
        <w:t xml:space="preserve">The </w:t>
      </w:r>
      <w:r>
        <w:rPr>
          <w:rFonts w:ascii="Times New Roman" w:eastAsiaTheme="minorEastAsia" w:hAnsi="Times New Roman"/>
          <w:lang w:eastAsia="zh-CN"/>
        </w:rPr>
        <w:t xml:space="preserve">payload size of ‘select’ command is </w:t>
      </w:r>
      <w:r w:rsidR="007A2786">
        <w:rPr>
          <w:rFonts w:ascii="Times New Roman" w:eastAsiaTheme="minorEastAsia" w:hAnsi="Times New Roman" w:hint="eastAsia"/>
          <w:lang w:eastAsia="zh-CN"/>
        </w:rPr>
        <w:t>around</w:t>
      </w:r>
      <w:r w:rsidDel="007A2786">
        <w:rPr>
          <w:rFonts w:ascii="Times New Roman" w:eastAsiaTheme="minorEastAsia" w:hAnsi="Times New Roman"/>
          <w:lang w:eastAsia="zh-CN"/>
        </w:rPr>
        <w:t xml:space="preserve"> </w:t>
      </w:r>
      <w:r w:rsidR="00B66DC2">
        <w:rPr>
          <w:rFonts w:ascii="Times New Roman" w:eastAsiaTheme="minorEastAsia" w:hAnsi="Times New Roman"/>
          <w:lang w:eastAsia="zh-CN"/>
        </w:rPr>
        <w:t>3</w:t>
      </w:r>
      <w:r w:rsidR="00B66DC2">
        <w:rPr>
          <w:rFonts w:ascii="Times New Roman" w:eastAsiaTheme="minorEastAsia" w:hAnsi="Times New Roman" w:hint="eastAsia"/>
          <w:lang w:eastAsia="zh-CN"/>
        </w:rPr>
        <w:t>0</w:t>
      </w:r>
      <w:r w:rsidR="00B66DC2">
        <w:rPr>
          <w:rFonts w:ascii="Times New Roman" w:eastAsiaTheme="minorEastAsia" w:hAnsi="Times New Roman"/>
          <w:lang w:eastAsia="zh-CN"/>
        </w:rPr>
        <w:t xml:space="preserve">0 </w:t>
      </w:r>
      <w:r>
        <w:rPr>
          <w:rFonts w:ascii="Times New Roman" w:eastAsiaTheme="minorEastAsia" w:hAnsi="Times New Roman"/>
          <w:lang w:eastAsia="zh-CN"/>
        </w:rPr>
        <w:t xml:space="preserve">bits, and the reader can transmit the information of criterion to filter the target tags using multiple ‘select’ commands to </w:t>
      </w:r>
      <w:r w:rsidR="007A2786">
        <w:rPr>
          <w:rFonts w:ascii="Times New Roman" w:eastAsiaTheme="minorEastAsia" w:hAnsi="Times New Roman" w:hint="eastAsia"/>
          <w:lang w:eastAsia="zh-CN"/>
        </w:rPr>
        <w:t xml:space="preserve">achieve finer filtering </w:t>
      </w:r>
      <w:r w:rsidR="007A2786">
        <w:rPr>
          <w:rFonts w:ascii="Times New Roman" w:eastAsiaTheme="minorEastAsia" w:hAnsi="Times New Roman"/>
          <w:lang w:eastAsia="zh-CN"/>
        </w:rPr>
        <w:t>granularity</w:t>
      </w:r>
      <w:r>
        <w:rPr>
          <w:rFonts w:ascii="Times New Roman" w:eastAsiaTheme="minorEastAsia" w:hAnsi="Times New Roman"/>
          <w:lang w:eastAsia="zh-CN"/>
        </w:rPr>
        <w:t xml:space="preserve">. </w:t>
      </w:r>
      <w:r w:rsidR="007A2786">
        <w:rPr>
          <w:rFonts w:ascii="Times New Roman" w:eastAsiaTheme="minorEastAsia" w:hAnsi="Times New Roman" w:hint="eastAsia"/>
          <w:lang w:eastAsia="zh-CN"/>
        </w:rPr>
        <w:t xml:space="preserve">Therefore, no strong justification is found to support such big TBS of 1000 bits for R2D </w:t>
      </w:r>
      <w:r w:rsidR="007A2786">
        <w:rPr>
          <w:rFonts w:ascii="Times New Roman" w:eastAsiaTheme="minorEastAsia" w:hAnsi="Times New Roman"/>
          <w:lang w:eastAsia="zh-CN"/>
        </w:rPr>
        <w:t>transmission</w:t>
      </w:r>
      <w:r w:rsidR="00B66DC2" w:rsidRPr="00F026C9">
        <w:rPr>
          <w:rFonts w:ascii="Times New Roman" w:eastAsiaTheme="minorEastAsia" w:hAnsi="Times New Roman"/>
          <w:lang w:eastAsia="zh-CN"/>
        </w:rPr>
        <w:t>.</w:t>
      </w:r>
    </w:p>
    <w:p w14:paraId="634C7168" w14:textId="5D53B904" w:rsidR="008C7E67" w:rsidRDefault="00064456" w:rsidP="008E661D">
      <w:pPr>
        <w:pStyle w:val="BodyText"/>
        <w:spacing w:before="120"/>
        <w:rPr>
          <w:rFonts w:ascii="Times New Roman" w:eastAsiaTheme="minorEastAsia" w:hAnsi="Times New Roman"/>
          <w:lang w:eastAsia="zh-CN"/>
        </w:rPr>
      </w:pPr>
      <w:r>
        <w:rPr>
          <w:rFonts w:ascii="Times New Roman" w:eastAsiaTheme="minorEastAsia" w:hAnsi="Times New Roman"/>
          <w:lang w:eastAsia="zh-CN"/>
        </w:rPr>
        <w:t>F</w:t>
      </w:r>
      <w:r w:rsidR="008C7E67">
        <w:rPr>
          <w:rFonts w:ascii="Times New Roman" w:eastAsiaTheme="minorEastAsia" w:hAnsi="Times New Roman"/>
          <w:lang w:eastAsia="zh-CN"/>
        </w:rPr>
        <w:t>or D2R</w:t>
      </w:r>
      <w:r w:rsidR="00052C3A">
        <w:rPr>
          <w:rFonts w:ascii="Times New Roman" w:eastAsiaTheme="minorEastAsia" w:hAnsi="Times New Roman" w:hint="eastAsia"/>
          <w:lang w:eastAsia="zh-CN"/>
        </w:rPr>
        <w:t xml:space="preserve"> </w:t>
      </w:r>
      <w:r w:rsidR="00052C3A">
        <w:rPr>
          <w:rFonts w:ascii="Times New Roman" w:eastAsiaTheme="minorEastAsia" w:hAnsi="Times New Roman"/>
          <w:lang w:eastAsia="zh-CN"/>
        </w:rPr>
        <w:t>transmission</w:t>
      </w:r>
      <w:r w:rsidR="008C7E67">
        <w:rPr>
          <w:rFonts w:ascii="Times New Roman" w:eastAsiaTheme="minorEastAsia" w:hAnsi="Times New Roman"/>
          <w:lang w:eastAsia="zh-CN"/>
        </w:rPr>
        <w:t>,</w:t>
      </w:r>
      <w:r w:rsidR="00052C3A">
        <w:rPr>
          <w:rFonts w:ascii="Times New Roman" w:eastAsiaTheme="minorEastAsia" w:hAnsi="Times New Roman" w:hint="eastAsia"/>
          <w:lang w:eastAsia="zh-CN"/>
        </w:rPr>
        <w:t xml:space="preserve"> one important consideration is </w:t>
      </w:r>
      <w:r w:rsidR="008C7E67">
        <w:rPr>
          <w:rFonts w:ascii="Times New Roman" w:eastAsiaTheme="minorEastAsia" w:hAnsi="Times New Roman"/>
          <w:lang w:eastAsia="zh-CN"/>
        </w:rPr>
        <w:t>the reader</w:t>
      </w:r>
      <w:r w:rsidR="00052C3A">
        <w:rPr>
          <w:rFonts w:ascii="Times New Roman" w:eastAsiaTheme="minorEastAsia" w:hAnsi="Times New Roman" w:hint="eastAsia"/>
          <w:lang w:eastAsia="zh-CN"/>
        </w:rPr>
        <w:t xml:space="preserve"> should </w:t>
      </w:r>
      <w:r w:rsidR="008C7E67">
        <w:rPr>
          <w:rFonts w:ascii="Times New Roman" w:eastAsiaTheme="minorEastAsia" w:hAnsi="Times New Roman"/>
          <w:lang w:eastAsia="zh-CN"/>
        </w:rPr>
        <w:t xml:space="preserve">control the </w:t>
      </w:r>
      <w:r w:rsidR="00052C3A">
        <w:rPr>
          <w:rFonts w:ascii="Times New Roman" w:eastAsiaTheme="minorEastAsia" w:hAnsi="Times New Roman" w:hint="eastAsia"/>
          <w:lang w:eastAsia="zh-CN"/>
        </w:rPr>
        <w:t xml:space="preserve">resources that can be allocated for the D2R transmission. In other word, </w:t>
      </w:r>
      <w:r w:rsidR="008C7E67">
        <w:rPr>
          <w:rFonts w:ascii="Times New Roman" w:eastAsiaTheme="minorEastAsia" w:hAnsi="Times New Roman"/>
          <w:lang w:eastAsia="zh-CN"/>
        </w:rPr>
        <w:t xml:space="preserve">the reader </w:t>
      </w:r>
      <w:r w:rsidR="00052C3A">
        <w:rPr>
          <w:rFonts w:ascii="Times New Roman" w:eastAsiaTheme="minorEastAsia" w:hAnsi="Times New Roman" w:hint="eastAsia"/>
          <w:lang w:eastAsia="zh-CN"/>
        </w:rPr>
        <w:t>should</w:t>
      </w:r>
      <w:r w:rsidR="008C7E67">
        <w:rPr>
          <w:rFonts w:ascii="Times New Roman" w:eastAsiaTheme="minorEastAsia" w:hAnsi="Times New Roman"/>
          <w:lang w:eastAsia="zh-CN"/>
        </w:rPr>
        <w:t xml:space="preserve"> </w:t>
      </w:r>
      <w:r w:rsidR="00052C3A">
        <w:rPr>
          <w:rFonts w:ascii="Times New Roman" w:eastAsiaTheme="minorEastAsia" w:hAnsi="Times New Roman" w:hint="eastAsia"/>
          <w:lang w:eastAsia="zh-CN"/>
        </w:rPr>
        <w:t xml:space="preserve">determine </w:t>
      </w:r>
      <w:r w:rsidR="008C7E67">
        <w:rPr>
          <w:rFonts w:ascii="Times New Roman" w:eastAsiaTheme="minorEastAsia" w:hAnsi="Times New Roman"/>
          <w:lang w:eastAsia="zh-CN"/>
        </w:rPr>
        <w:t xml:space="preserve">the number of information bits of PDRCH to be transmitted by </w:t>
      </w:r>
      <w:proofErr w:type="spellStart"/>
      <w:r w:rsidR="008C7E67">
        <w:rPr>
          <w:rFonts w:ascii="Times New Roman" w:eastAsiaTheme="minorEastAsia" w:hAnsi="Times New Roman"/>
          <w:lang w:eastAsia="zh-CN"/>
        </w:rPr>
        <w:t>AIoT</w:t>
      </w:r>
      <w:proofErr w:type="spellEnd"/>
      <w:r w:rsidR="008C7E67">
        <w:rPr>
          <w:rFonts w:ascii="Times New Roman" w:eastAsiaTheme="minorEastAsia" w:hAnsi="Times New Roman"/>
          <w:lang w:eastAsia="zh-CN"/>
        </w:rPr>
        <w:t xml:space="preserve"> device</w:t>
      </w:r>
      <w:r w:rsidR="00052C3A">
        <w:rPr>
          <w:rFonts w:ascii="Times New Roman" w:eastAsiaTheme="minorEastAsia" w:hAnsi="Times New Roman" w:hint="eastAsia"/>
          <w:lang w:eastAsia="zh-CN"/>
        </w:rPr>
        <w:t xml:space="preserve"> based on various factors like resource </w:t>
      </w:r>
      <w:r w:rsidR="00052C3A">
        <w:rPr>
          <w:rFonts w:ascii="Times New Roman" w:eastAsiaTheme="minorEastAsia" w:hAnsi="Times New Roman"/>
          <w:lang w:eastAsia="zh-CN"/>
        </w:rPr>
        <w:t>availability</w:t>
      </w:r>
      <w:r w:rsidR="00052C3A">
        <w:rPr>
          <w:rFonts w:ascii="Times New Roman" w:eastAsiaTheme="minorEastAsia" w:hAnsi="Times New Roman" w:hint="eastAsia"/>
          <w:lang w:eastAsia="zh-CN"/>
        </w:rPr>
        <w:t>, coverage, reliability, potential estimation on device</w:t>
      </w:r>
      <w:r w:rsidR="00052C3A">
        <w:rPr>
          <w:rFonts w:ascii="Times New Roman" w:eastAsiaTheme="minorEastAsia" w:hAnsi="Times New Roman"/>
          <w:lang w:eastAsia="zh-CN"/>
        </w:rPr>
        <w:t>’</w:t>
      </w:r>
      <w:r w:rsidR="00052C3A">
        <w:rPr>
          <w:rFonts w:ascii="Times New Roman" w:eastAsiaTheme="minorEastAsia" w:hAnsi="Times New Roman" w:hint="eastAsia"/>
          <w:lang w:eastAsia="zh-CN"/>
        </w:rPr>
        <w:t>s energy etc</w:t>
      </w:r>
      <w:r w:rsidR="008C7E67">
        <w:rPr>
          <w:rFonts w:ascii="Times New Roman" w:eastAsiaTheme="minorEastAsia" w:hAnsi="Times New Roman"/>
          <w:lang w:eastAsia="zh-CN"/>
        </w:rPr>
        <w:t>.</w:t>
      </w:r>
      <w:r w:rsidR="008C7E67">
        <w:rPr>
          <w:rFonts w:ascii="Times New Roman" w:eastAsiaTheme="minorEastAsia" w:hAnsi="Times New Roman" w:hint="eastAsia"/>
          <w:lang w:eastAsia="zh-CN"/>
        </w:rPr>
        <w:t xml:space="preserve"> </w:t>
      </w:r>
      <w:r w:rsidR="00052C3A">
        <w:rPr>
          <w:rFonts w:ascii="Times New Roman" w:eastAsiaTheme="minorEastAsia" w:hAnsi="Times New Roman" w:hint="eastAsia"/>
          <w:lang w:eastAsia="zh-CN"/>
        </w:rPr>
        <w:t>For example,</w:t>
      </w:r>
      <w:r w:rsidR="0084795F">
        <w:rPr>
          <w:rFonts w:ascii="Times New Roman" w:eastAsiaTheme="minorEastAsia" w:hAnsi="Times New Roman"/>
          <w:lang w:eastAsia="zh-CN"/>
        </w:rPr>
        <w:t xml:space="preserve"> </w:t>
      </w:r>
      <w:r w:rsidR="008C7E67">
        <w:rPr>
          <w:rFonts w:ascii="Times New Roman" w:eastAsiaTheme="minorEastAsia" w:hAnsi="Times New Roman"/>
          <w:lang w:eastAsia="zh-CN"/>
        </w:rPr>
        <w:t xml:space="preserve">for </w:t>
      </w:r>
      <w:r w:rsidR="008C7E67" w:rsidRPr="00132F31">
        <w:rPr>
          <w:rFonts w:ascii="Times New Roman" w:eastAsiaTheme="minorEastAsia" w:hAnsi="Times New Roman"/>
          <w:lang w:eastAsia="zh-CN"/>
        </w:rPr>
        <w:t xml:space="preserve">the lowest data rate </w:t>
      </w:r>
      <w:r w:rsidR="00052C3A">
        <w:rPr>
          <w:rFonts w:ascii="Times New Roman" w:eastAsiaTheme="minorEastAsia" w:hAnsi="Times New Roman" w:hint="eastAsia"/>
          <w:lang w:eastAsia="zh-CN"/>
        </w:rPr>
        <w:t>of</w:t>
      </w:r>
      <w:r w:rsidR="008C7E67" w:rsidRPr="00132F31">
        <w:rPr>
          <w:rFonts w:ascii="Times New Roman" w:eastAsiaTheme="minorEastAsia" w:hAnsi="Times New Roman"/>
          <w:lang w:eastAsia="zh-CN"/>
        </w:rPr>
        <w:t xml:space="preserve"> 100</w:t>
      </w:r>
      <w:r w:rsidR="00B66DC2">
        <w:rPr>
          <w:rFonts w:ascii="Times New Roman" w:eastAsiaTheme="minorEastAsia" w:hAnsi="Times New Roman" w:hint="eastAsia"/>
          <w:lang w:eastAsia="zh-CN"/>
        </w:rPr>
        <w:t>0</w:t>
      </w:r>
      <w:r w:rsidR="008C7E67" w:rsidRPr="00132F31">
        <w:rPr>
          <w:rFonts w:ascii="Times New Roman" w:eastAsiaTheme="minorEastAsia" w:hAnsi="Times New Roman"/>
          <w:lang w:eastAsia="zh-CN"/>
        </w:rPr>
        <w:t xml:space="preserve">bps, a PDRCH transmission requires at least 1 seconds if the </w:t>
      </w:r>
      <w:r w:rsidR="008C7E67">
        <w:rPr>
          <w:rFonts w:ascii="Times New Roman" w:eastAsiaTheme="minorEastAsia" w:hAnsi="Times New Roman"/>
          <w:lang w:eastAsia="zh-CN"/>
        </w:rPr>
        <w:t>message</w:t>
      </w:r>
      <w:r w:rsidR="008C7E67" w:rsidRPr="00132F31">
        <w:rPr>
          <w:rFonts w:ascii="Times New Roman" w:eastAsiaTheme="minorEastAsia" w:hAnsi="Times New Roman"/>
          <w:lang w:eastAsia="zh-CN"/>
        </w:rPr>
        <w:t xml:space="preserve"> size is 1000</w:t>
      </w:r>
      <w:r w:rsidR="00AD73E2">
        <w:rPr>
          <w:rFonts w:ascii="Times New Roman" w:eastAsiaTheme="minorEastAsia" w:hAnsi="Times New Roman"/>
          <w:lang w:eastAsia="zh-CN"/>
        </w:rPr>
        <w:t xml:space="preserve"> </w:t>
      </w:r>
      <w:r w:rsidR="008C7E67" w:rsidRPr="00132F31">
        <w:rPr>
          <w:rFonts w:ascii="Times New Roman" w:eastAsiaTheme="minorEastAsia" w:hAnsi="Times New Roman"/>
          <w:lang w:eastAsia="zh-CN"/>
        </w:rPr>
        <w:t>bits</w:t>
      </w:r>
      <w:r w:rsidR="008C7E67">
        <w:rPr>
          <w:rFonts w:ascii="Times New Roman" w:eastAsiaTheme="minorEastAsia" w:hAnsi="Times New Roman"/>
          <w:lang w:eastAsia="zh-CN"/>
        </w:rPr>
        <w:t xml:space="preserve">, which may </w:t>
      </w:r>
      <w:r w:rsidR="008C7E67" w:rsidRPr="008C7E67">
        <w:rPr>
          <w:rFonts w:ascii="Times New Roman" w:eastAsiaTheme="minorEastAsia" w:hAnsi="Times New Roman"/>
          <w:lang w:eastAsia="zh-CN"/>
        </w:rPr>
        <w:t xml:space="preserve">lead to </w:t>
      </w:r>
      <w:r w:rsidR="008C7E67">
        <w:rPr>
          <w:rFonts w:ascii="Times New Roman" w:eastAsiaTheme="minorEastAsia" w:hAnsi="Times New Roman"/>
          <w:lang w:eastAsia="zh-CN"/>
        </w:rPr>
        <w:t xml:space="preserve">excessive </w:t>
      </w:r>
      <w:proofErr w:type="gramStart"/>
      <w:r w:rsidR="008C7E67">
        <w:rPr>
          <w:rFonts w:ascii="Times New Roman" w:eastAsiaTheme="minorEastAsia" w:hAnsi="Times New Roman"/>
          <w:lang w:eastAsia="zh-CN"/>
        </w:rPr>
        <w:t>long</w:t>
      </w:r>
      <w:r w:rsidR="008C7E67" w:rsidRPr="008C7E67">
        <w:rPr>
          <w:rFonts w:ascii="Times New Roman" w:eastAsiaTheme="minorEastAsia" w:hAnsi="Times New Roman"/>
          <w:lang w:eastAsia="zh-CN"/>
        </w:rPr>
        <w:t xml:space="preserve"> </w:t>
      </w:r>
      <w:r w:rsidR="008C7E67">
        <w:rPr>
          <w:rFonts w:ascii="Times New Roman" w:eastAsiaTheme="minorEastAsia" w:hAnsi="Times New Roman"/>
          <w:lang w:eastAsia="zh-CN"/>
        </w:rPr>
        <w:t>time</w:t>
      </w:r>
      <w:proofErr w:type="gramEnd"/>
      <w:r w:rsidR="008C7E67">
        <w:rPr>
          <w:rFonts w:ascii="Times New Roman" w:eastAsiaTheme="minorEastAsia" w:hAnsi="Times New Roman"/>
          <w:lang w:eastAsia="zh-CN"/>
        </w:rPr>
        <w:t xml:space="preserve"> occupation</w:t>
      </w:r>
      <w:r w:rsidR="008C7E67" w:rsidRPr="008C7E67">
        <w:rPr>
          <w:rFonts w:ascii="Times New Roman" w:eastAsiaTheme="minorEastAsia" w:hAnsi="Times New Roman"/>
          <w:lang w:eastAsia="zh-CN"/>
        </w:rPr>
        <w:t xml:space="preserve"> of channel resources</w:t>
      </w:r>
      <w:r w:rsidR="008C7E67">
        <w:rPr>
          <w:rFonts w:ascii="Times New Roman" w:eastAsiaTheme="minorEastAsia" w:hAnsi="Times New Roman"/>
          <w:lang w:eastAsia="zh-CN"/>
        </w:rPr>
        <w:t>.</w:t>
      </w:r>
      <w:r w:rsidR="00BA0AE4">
        <w:rPr>
          <w:rFonts w:ascii="Times New Roman" w:eastAsiaTheme="minorEastAsia" w:hAnsi="Times New Roman"/>
          <w:lang w:eastAsia="zh-CN"/>
        </w:rPr>
        <w:t xml:space="preserve"> </w:t>
      </w:r>
      <w:r w:rsidR="00B66DC2" w:rsidRPr="00B66DC2">
        <w:rPr>
          <w:rFonts w:ascii="Times New Roman" w:eastAsiaTheme="minorEastAsia" w:hAnsi="Times New Roman"/>
          <w:lang w:eastAsia="zh-CN"/>
        </w:rPr>
        <w:t>It would be hard for reader to ensure ~1s level availability of resource, especially in the case where reader is a NR UE.</w:t>
      </w:r>
      <w:r w:rsidR="00052C3A">
        <w:rPr>
          <w:rFonts w:ascii="Times New Roman" w:eastAsiaTheme="minorEastAsia" w:hAnsi="Times New Roman" w:hint="eastAsia"/>
          <w:lang w:eastAsia="zh-CN"/>
        </w:rPr>
        <w:t xml:space="preserve"> </w:t>
      </w:r>
      <w:r w:rsidR="00466525">
        <w:rPr>
          <w:rFonts w:ascii="Times New Roman" w:eastAsiaTheme="minorEastAsia" w:hAnsi="Times New Roman" w:hint="eastAsia"/>
          <w:lang w:eastAsia="zh-CN"/>
        </w:rPr>
        <w:t>Besides</w:t>
      </w:r>
      <w:r w:rsidR="00BA0AE4">
        <w:rPr>
          <w:rFonts w:ascii="Times New Roman" w:eastAsiaTheme="minorEastAsia" w:hAnsi="Times New Roman"/>
          <w:lang w:eastAsia="zh-CN"/>
        </w:rPr>
        <w:t xml:space="preserve">, </w:t>
      </w:r>
      <w:r w:rsidR="00BA0AE4" w:rsidRPr="00132F31">
        <w:rPr>
          <w:rFonts w:ascii="Times New Roman" w:eastAsiaTheme="minorEastAsia" w:hAnsi="Times New Roman"/>
          <w:lang w:eastAsia="zh-CN"/>
        </w:rPr>
        <w:t xml:space="preserve">the sustainable time for </w:t>
      </w:r>
      <w:proofErr w:type="spellStart"/>
      <w:r w:rsidR="00BA0AE4" w:rsidRPr="00132F31">
        <w:rPr>
          <w:rFonts w:ascii="Times New Roman" w:eastAsiaTheme="minorEastAsia" w:hAnsi="Times New Roman"/>
          <w:lang w:eastAsia="zh-CN"/>
        </w:rPr>
        <w:t>AIoT</w:t>
      </w:r>
      <w:proofErr w:type="spellEnd"/>
      <w:r w:rsidR="00BA0AE4" w:rsidRPr="00132F31">
        <w:rPr>
          <w:rFonts w:ascii="Times New Roman" w:eastAsiaTheme="minorEastAsia" w:hAnsi="Times New Roman"/>
          <w:lang w:eastAsia="zh-CN"/>
        </w:rPr>
        <w:t xml:space="preserve"> device is typically less than </w:t>
      </w:r>
      <w:r w:rsidR="00B66DC2" w:rsidRPr="00B66DC2">
        <w:rPr>
          <w:rFonts w:ascii="Times New Roman" w:eastAsiaTheme="minorEastAsia" w:hAnsi="Times New Roman"/>
          <w:lang w:eastAsia="zh-CN"/>
        </w:rPr>
        <w:t>250ms</w:t>
      </w:r>
      <w:r w:rsidR="00BA0AE4" w:rsidRPr="00132F31">
        <w:rPr>
          <w:rFonts w:ascii="Times New Roman" w:eastAsiaTheme="minorEastAsia" w:hAnsi="Times New Roman"/>
          <w:lang w:eastAsia="zh-CN"/>
        </w:rPr>
        <w:t xml:space="preserve"> assuming 1uF capacitance and 1uw power consumption, according to our evaluation </w:t>
      </w:r>
      <w:r w:rsidR="008A7788">
        <w:rPr>
          <w:rFonts w:ascii="Times New Roman" w:eastAsiaTheme="minorEastAsia" w:hAnsi="Times New Roman"/>
          <w:lang w:eastAsia="zh-CN"/>
        </w:rPr>
        <w:t>result</w:t>
      </w:r>
      <w:r w:rsidR="00D3422A">
        <w:rPr>
          <w:rFonts w:ascii="Times New Roman" w:eastAsiaTheme="minorEastAsia" w:hAnsi="Times New Roman"/>
          <w:lang w:eastAsia="zh-CN"/>
        </w:rPr>
        <w:t>s</w:t>
      </w:r>
      <w:r w:rsidR="008A7788">
        <w:rPr>
          <w:rFonts w:ascii="Times New Roman" w:eastAsiaTheme="minorEastAsia" w:hAnsi="Times New Roman"/>
          <w:lang w:eastAsia="zh-CN"/>
        </w:rPr>
        <w:t xml:space="preserve"> provided </w:t>
      </w:r>
      <w:r w:rsidR="00BA0AE4" w:rsidRPr="00132F31">
        <w:rPr>
          <w:rFonts w:ascii="Times New Roman" w:eastAsiaTheme="minorEastAsia" w:hAnsi="Times New Roman"/>
          <w:lang w:eastAsia="zh-CN"/>
        </w:rPr>
        <w:t>in</w:t>
      </w:r>
      <w:r w:rsidR="00B9660F">
        <w:rPr>
          <w:rFonts w:ascii="Times New Roman" w:eastAsiaTheme="minorEastAsia" w:hAnsi="Times New Roman"/>
          <w:lang w:eastAsia="zh-CN"/>
        </w:rPr>
        <w:t xml:space="preserve"> </w:t>
      </w:r>
      <w:r w:rsidR="00B9660F" w:rsidRPr="00A55A44">
        <w:rPr>
          <w:rFonts w:ascii="Times New Roman" w:eastAsiaTheme="minorEastAsia" w:hAnsi="Times New Roman"/>
          <w:lang w:eastAsia="zh-CN"/>
        </w:rPr>
        <w:fldChar w:fldCharType="begin"/>
      </w:r>
      <w:r w:rsidR="00B9660F" w:rsidRPr="00A55A44">
        <w:rPr>
          <w:rFonts w:ascii="Times New Roman" w:eastAsiaTheme="minorEastAsia" w:hAnsi="Times New Roman"/>
          <w:lang w:eastAsia="zh-CN"/>
        </w:rPr>
        <w:instrText xml:space="preserve"> REF _Ref166247453 \n </w:instrText>
      </w:r>
      <w:r w:rsidR="009A63D4" w:rsidRPr="00A55A44">
        <w:rPr>
          <w:rFonts w:ascii="Times New Roman" w:eastAsiaTheme="minorEastAsia" w:hAnsi="Times New Roman"/>
          <w:lang w:eastAsia="zh-CN"/>
        </w:rPr>
        <w:instrText xml:space="preserve"> \* MERGEFORMAT </w:instrText>
      </w:r>
      <w:r w:rsidR="00B9660F" w:rsidRPr="00A55A44">
        <w:rPr>
          <w:rFonts w:ascii="Times New Roman" w:eastAsiaTheme="minorEastAsia" w:hAnsi="Times New Roman"/>
          <w:lang w:eastAsia="zh-CN"/>
        </w:rPr>
        <w:fldChar w:fldCharType="separate"/>
      </w:r>
      <w:r w:rsidR="00715E0B">
        <w:rPr>
          <w:rFonts w:ascii="Times New Roman" w:eastAsiaTheme="minorEastAsia" w:hAnsi="Times New Roman"/>
          <w:lang w:eastAsia="zh-CN"/>
        </w:rPr>
        <w:t>[2]</w:t>
      </w:r>
      <w:r w:rsidR="00B9660F" w:rsidRPr="00A55A44">
        <w:rPr>
          <w:rFonts w:ascii="Times New Roman" w:eastAsiaTheme="minorEastAsia" w:hAnsi="Times New Roman"/>
          <w:lang w:eastAsia="zh-CN"/>
        </w:rPr>
        <w:fldChar w:fldCharType="end"/>
      </w:r>
      <w:r w:rsidR="00BA0AE4" w:rsidRPr="00132F31">
        <w:rPr>
          <w:rFonts w:ascii="Times New Roman" w:eastAsiaTheme="minorEastAsia" w:hAnsi="Times New Roman"/>
          <w:lang w:eastAsia="zh-CN"/>
        </w:rPr>
        <w:t xml:space="preserve">. </w:t>
      </w:r>
      <w:r w:rsidR="00B66DC2" w:rsidRPr="00433466">
        <w:rPr>
          <w:rFonts w:ascii="Times New Roman" w:eastAsiaTheme="minorEastAsia" w:hAnsi="Times New Roman"/>
          <w:lang w:eastAsia="zh-CN"/>
        </w:rPr>
        <w:t xml:space="preserve">Considering </w:t>
      </w:r>
      <w:r w:rsidR="00B66DC2">
        <w:rPr>
          <w:rFonts w:ascii="Times New Roman" w:eastAsiaTheme="minorEastAsia" w:hAnsi="Times New Roman" w:hint="eastAsia"/>
          <w:lang w:eastAsia="zh-CN"/>
        </w:rPr>
        <w:t xml:space="preserve">the </w:t>
      </w:r>
      <w:r w:rsidR="00B66DC2" w:rsidRPr="00433466">
        <w:rPr>
          <w:rFonts w:ascii="Times New Roman" w:eastAsiaTheme="minorEastAsia" w:hAnsi="Times New Roman"/>
          <w:lang w:eastAsia="zh-CN"/>
        </w:rPr>
        <w:t>device sustainable time, reasonable Reader will not schedule such big TBS for D2R transmission.</w:t>
      </w:r>
      <w:r w:rsidR="00B66DC2">
        <w:rPr>
          <w:rFonts w:ascii="Times New Roman" w:eastAsiaTheme="minorEastAsia" w:hAnsi="Times New Roman" w:hint="eastAsia"/>
          <w:lang w:eastAsia="zh-CN"/>
        </w:rPr>
        <w:t xml:space="preserve"> </w:t>
      </w:r>
      <w:r w:rsidR="00BA0AE4" w:rsidRPr="00132F31">
        <w:rPr>
          <w:rFonts w:ascii="Times New Roman" w:eastAsiaTheme="minorEastAsia" w:hAnsi="Times New Roman"/>
          <w:lang w:eastAsia="zh-CN"/>
        </w:rPr>
        <w:t xml:space="preserve">In this case, </w:t>
      </w:r>
      <w:r w:rsidR="00BA0AE4">
        <w:rPr>
          <w:rFonts w:ascii="Times New Roman" w:eastAsiaTheme="minorEastAsia" w:hAnsi="Times New Roman"/>
          <w:lang w:eastAsia="zh-CN"/>
        </w:rPr>
        <w:t xml:space="preserve">the message </w:t>
      </w:r>
      <w:r w:rsidR="00BA0AE4" w:rsidRPr="00132F31">
        <w:rPr>
          <w:rFonts w:ascii="Times New Roman" w:eastAsiaTheme="minorEastAsia" w:hAnsi="Times New Roman"/>
          <w:lang w:eastAsia="zh-CN"/>
        </w:rPr>
        <w:t>should be segment</w:t>
      </w:r>
      <w:r w:rsidR="00BE1B98">
        <w:rPr>
          <w:rFonts w:ascii="Times New Roman" w:eastAsiaTheme="minorEastAsia" w:hAnsi="Times New Roman"/>
          <w:lang w:eastAsia="zh-CN"/>
        </w:rPr>
        <w:t>ed</w:t>
      </w:r>
      <w:r w:rsidR="00BA0AE4" w:rsidRPr="00132F31">
        <w:rPr>
          <w:rFonts w:ascii="Times New Roman" w:eastAsiaTheme="minorEastAsia" w:hAnsi="Times New Roman"/>
          <w:lang w:eastAsia="zh-CN"/>
        </w:rPr>
        <w:t xml:space="preserve"> </w:t>
      </w:r>
      <w:r w:rsidR="00B66DC2">
        <w:rPr>
          <w:rFonts w:ascii="Times New Roman" w:eastAsiaTheme="minorEastAsia" w:hAnsi="Times New Roman" w:hint="eastAsia"/>
          <w:lang w:eastAsia="zh-CN"/>
        </w:rPr>
        <w:t xml:space="preserve">by </w:t>
      </w:r>
      <w:r w:rsidR="00B66DC2">
        <w:rPr>
          <w:rFonts w:ascii="Times New Roman" w:eastAsiaTheme="minorEastAsia" w:hAnsi="Times New Roman"/>
          <w:lang w:eastAsia="zh-CN"/>
        </w:rPr>
        <w:t>the</w:t>
      </w:r>
      <w:r w:rsidR="00B66DC2">
        <w:rPr>
          <w:rFonts w:ascii="Times New Roman" w:eastAsiaTheme="minorEastAsia" w:hAnsi="Times New Roman" w:hint="eastAsia"/>
          <w:lang w:eastAsia="zh-CN"/>
        </w:rPr>
        <w:t xml:space="preserve"> reader</w:t>
      </w:r>
      <w:r w:rsidR="00B66DC2" w:rsidRPr="00132F31">
        <w:rPr>
          <w:rFonts w:ascii="Times New Roman" w:eastAsiaTheme="minorEastAsia" w:hAnsi="Times New Roman"/>
          <w:lang w:eastAsia="zh-CN"/>
        </w:rPr>
        <w:t xml:space="preserve"> </w:t>
      </w:r>
      <w:r w:rsidR="00BA0AE4" w:rsidRPr="00132F31">
        <w:rPr>
          <w:rFonts w:ascii="Times New Roman" w:eastAsiaTheme="minorEastAsia" w:hAnsi="Times New Roman"/>
          <w:lang w:eastAsia="zh-CN"/>
        </w:rPr>
        <w:t>to several transmissions.</w:t>
      </w:r>
      <w:r w:rsidR="00BA0AE4">
        <w:rPr>
          <w:rFonts w:ascii="Times New Roman" w:eastAsiaTheme="minorEastAsia" w:hAnsi="Times New Roman" w:hint="eastAsia"/>
          <w:lang w:eastAsia="zh-CN"/>
        </w:rPr>
        <w:t xml:space="preserve"> </w:t>
      </w:r>
    </w:p>
    <w:p w14:paraId="408C69BB" w14:textId="77777777" w:rsidR="003B508D" w:rsidRPr="00E46E4A" w:rsidRDefault="00B66DC2" w:rsidP="008E661D">
      <w:pPr>
        <w:pStyle w:val="BodyText"/>
        <w:spacing w:before="120"/>
        <w:rPr>
          <w:rFonts w:ascii="Times New Roman" w:eastAsiaTheme="minorEastAsia" w:hAnsi="Times New Roman"/>
          <w:lang w:eastAsia="zh-CN"/>
        </w:rPr>
      </w:pPr>
      <w:r>
        <w:rPr>
          <w:rFonts w:ascii="Times New Roman" w:eastAsiaTheme="minorEastAsia" w:hAnsi="Times New Roman" w:hint="eastAsia"/>
          <w:lang w:eastAsia="zh-CN"/>
        </w:rPr>
        <w:t xml:space="preserve">Despite of these </w:t>
      </w:r>
      <w:r>
        <w:rPr>
          <w:rFonts w:ascii="Times New Roman" w:eastAsiaTheme="minorEastAsia" w:hAnsi="Times New Roman"/>
          <w:lang w:eastAsia="zh-CN"/>
        </w:rPr>
        <w:t>challenges</w:t>
      </w:r>
      <w:r>
        <w:rPr>
          <w:rFonts w:ascii="Times New Roman" w:eastAsiaTheme="minorEastAsia" w:hAnsi="Times New Roman" w:hint="eastAsia"/>
          <w:lang w:eastAsia="zh-CN"/>
        </w:rPr>
        <w:t xml:space="preserve">, the only benefit of </w:t>
      </w:r>
      <w:r w:rsidRPr="00433466">
        <w:rPr>
          <w:rFonts w:ascii="Times New Roman" w:eastAsiaTheme="minorEastAsia" w:hAnsi="Times New Roman"/>
          <w:lang w:eastAsia="zh-CN"/>
        </w:rPr>
        <w:t>supporting a maximum TBS of 1000bits</w:t>
      </w:r>
      <w:r>
        <w:rPr>
          <w:rFonts w:ascii="Times New Roman" w:eastAsiaTheme="minorEastAsia" w:hAnsi="Times New Roman" w:hint="eastAsia"/>
          <w:lang w:eastAsia="zh-CN"/>
        </w:rPr>
        <w:t xml:space="preserve"> seems to be allowing reader/device to transmit a message of 1000bits in a single transmission, however, such long transmission would increase the </w:t>
      </w:r>
      <w:r>
        <w:rPr>
          <w:rFonts w:ascii="Times New Roman" w:eastAsiaTheme="minorEastAsia" w:hAnsi="Times New Roman"/>
          <w:lang w:eastAsia="zh-CN"/>
        </w:rPr>
        <w:t>probability</w:t>
      </w:r>
      <w:r>
        <w:rPr>
          <w:rFonts w:ascii="Times New Roman" w:eastAsiaTheme="minorEastAsia" w:hAnsi="Times New Roman" w:hint="eastAsia"/>
          <w:lang w:eastAsia="zh-CN"/>
        </w:rPr>
        <w:t xml:space="preserve"> of transmission failures.</w:t>
      </w:r>
      <w:r w:rsidR="003B508D" w:rsidRPr="00E46E4A">
        <w:rPr>
          <w:rFonts w:ascii="Times New Roman" w:hAnsi="Times New Roman" w:hint="eastAsia"/>
        </w:rPr>
        <w:t xml:space="preserve"> </w:t>
      </w:r>
    </w:p>
    <w:p w14:paraId="1AFCB4A6" w14:textId="4A9E8191" w:rsidR="00B66DC2" w:rsidRDefault="003B508D" w:rsidP="008E661D">
      <w:pPr>
        <w:pStyle w:val="BodyText"/>
        <w:spacing w:before="120"/>
        <w:rPr>
          <w:rFonts w:ascii="Times New Roman" w:eastAsiaTheme="minorEastAsia" w:hAnsi="Times New Roman"/>
          <w:lang w:eastAsia="zh-CN"/>
        </w:rPr>
      </w:pPr>
      <w:r w:rsidRPr="00E46E4A">
        <w:rPr>
          <w:rFonts w:ascii="Times New Roman" w:eastAsiaTheme="minorEastAsia" w:hAnsi="Times New Roman" w:hint="eastAsia"/>
          <w:lang w:eastAsia="zh-CN"/>
        </w:rPr>
        <w:t xml:space="preserve">Moreover, </w:t>
      </w:r>
      <w:r>
        <w:rPr>
          <w:rFonts w:ascii="Times New Roman" w:eastAsiaTheme="minorEastAsia" w:hAnsi="Times New Roman" w:hint="eastAsia"/>
          <w:lang w:eastAsia="zh-CN"/>
        </w:rPr>
        <w:t>t</w:t>
      </w:r>
      <w:r w:rsidRPr="003B508D">
        <w:rPr>
          <w:rFonts w:ascii="Times New Roman" w:eastAsiaTheme="minorEastAsia" w:hAnsi="Times New Roman"/>
          <w:lang w:eastAsia="zh-CN"/>
        </w:rPr>
        <w:t xml:space="preserve">he maximum TB size of 1000 bits has not been thoroughly assessed in terms of coverage or link-level simulations. RAN1 considers the factors such as radio conditions, resource allocation, and the energy required at the device for transmitting or receiving the maximum TB size of 1000 bits are challenging to consistently satisfy. </w:t>
      </w:r>
      <w:r w:rsidRPr="003B508D">
        <w:rPr>
          <w:rFonts w:ascii="Times New Roman" w:eastAsiaTheme="minorEastAsia" w:hAnsi="Times New Roman"/>
          <w:lang w:eastAsia="zh-CN"/>
        </w:rPr>
        <w:lastRenderedPageBreak/>
        <w:t>Consequently, the availability and feasibility of a 1000-bit TB size cannot be guaranteed at all times.</w:t>
      </w:r>
      <w:r w:rsidRPr="003B508D">
        <w:t xml:space="preserve"> </w:t>
      </w:r>
      <w:r w:rsidRPr="003B508D">
        <w:rPr>
          <w:rFonts w:ascii="Times New Roman" w:eastAsiaTheme="minorEastAsia" w:hAnsi="Times New Roman"/>
          <w:lang w:eastAsia="zh-CN"/>
        </w:rPr>
        <w:t xml:space="preserve">In reality, we do not see the need to support the TBS of 1000bits for both D2R and R2D transmission. While from the specification perspective, even if RAN1 agrees to support 1000 bits as maximum TBS, it does not mean the TBS is determined by the message size. </w:t>
      </w:r>
      <w:r>
        <w:rPr>
          <w:rFonts w:ascii="Times New Roman" w:eastAsiaTheme="minorEastAsia" w:hAnsi="Times New Roman" w:hint="eastAsia"/>
          <w:lang w:eastAsia="zh-CN"/>
        </w:rPr>
        <w:t>T</w:t>
      </w:r>
      <w:r w:rsidRPr="003B508D">
        <w:rPr>
          <w:rFonts w:ascii="Times New Roman" w:eastAsiaTheme="minorEastAsia" w:hAnsi="Times New Roman"/>
          <w:lang w:eastAsia="zh-CN"/>
        </w:rPr>
        <w:t>he Reader should determine one proper TB size for each R2D reception or D2R transmission, taking into account various factors including radio conditions, coverage objectives, resource availability, resource utilization efficiency, and an estimation of the energy available at the device side</w:t>
      </w:r>
    </w:p>
    <w:p w14:paraId="4A90219C" w14:textId="77777777" w:rsidR="003B508D" w:rsidRPr="003B508D" w:rsidDel="003B508D" w:rsidRDefault="003B508D" w:rsidP="008E661D">
      <w:pPr>
        <w:spacing w:before="120" w:after="120"/>
        <w:jc w:val="both"/>
        <w:rPr>
          <w:rFonts w:ascii="Times New Roman" w:eastAsiaTheme="minorEastAsia" w:hAnsi="Times New Roman"/>
          <w:lang w:eastAsia="zh-CN"/>
        </w:rPr>
      </w:pPr>
      <w:r w:rsidRPr="003B508D">
        <w:rPr>
          <w:rFonts w:ascii="Times New Roman" w:eastAsiaTheme="minorEastAsia" w:hAnsi="Times New Roman"/>
          <w:lang w:eastAsia="zh-CN"/>
        </w:rPr>
        <w:t>Regarding the minimum TBS, RAN1 agrees that the minimum TB size in physical layer can be as small as 20 bits, or even less, for example, 16 bits, to align with the 16-bit fixed random ID agreed in RAN2 for CBRA.</w:t>
      </w:r>
    </w:p>
    <w:p w14:paraId="504A4B9C" w14:textId="5B1A4B09" w:rsidR="00B66DC2" w:rsidRPr="0039369B" w:rsidRDefault="00B66DC2" w:rsidP="008E661D">
      <w:pPr>
        <w:spacing w:before="120" w:after="120"/>
        <w:jc w:val="both"/>
        <w:rPr>
          <w:rFonts w:ascii="Times New Roman" w:eastAsia="等线" w:hAnsi="Times New Roman"/>
          <w:b/>
          <w:szCs w:val="20"/>
          <w:lang w:eastAsia="zh-CN"/>
        </w:rPr>
      </w:pPr>
      <w:bookmarkStart w:id="56" w:name="_Ref174124767"/>
      <w:bookmarkStart w:id="57" w:name="OB12"/>
      <w:r w:rsidRPr="0039369B">
        <w:rPr>
          <w:rFonts w:ascii="Times New Roman" w:eastAsia="宋体" w:hAnsi="Times New Roman"/>
          <w:b/>
          <w:szCs w:val="20"/>
        </w:rPr>
        <w:t xml:space="preserve">Observation </w:t>
      </w:r>
      <w:r w:rsidR="0084795F" w:rsidRPr="0039369B">
        <w:rPr>
          <w:rFonts w:ascii="Times New Roman" w:eastAsia="等线" w:hAnsi="Times New Roman"/>
          <w:b/>
          <w:szCs w:val="20"/>
          <w:lang w:val="en-GB" w:eastAsia="zh-CN"/>
        </w:rPr>
        <w:fldChar w:fldCharType="begin"/>
      </w:r>
      <w:r w:rsidR="0084795F" w:rsidRPr="0039369B">
        <w:rPr>
          <w:rFonts w:ascii="Times New Roman" w:eastAsia="等线" w:hAnsi="Times New Roman"/>
          <w:b/>
          <w:szCs w:val="20"/>
          <w:lang w:val="en-GB" w:eastAsia="zh-CN"/>
        </w:rPr>
        <w:instrText xml:space="preserve"> SEQ Observation \* ARABIC </w:instrText>
      </w:r>
      <w:r w:rsidR="0084795F" w:rsidRPr="0039369B">
        <w:rPr>
          <w:rFonts w:ascii="Times New Roman" w:eastAsia="等线" w:hAnsi="Times New Roman"/>
          <w:b/>
          <w:szCs w:val="20"/>
          <w:lang w:val="en-GB" w:eastAsia="zh-CN"/>
        </w:rPr>
        <w:fldChar w:fldCharType="separate"/>
      </w:r>
      <w:r w:rsidR="00715E0B">
        <w:rPr>
          <w:rFonts w:ascii="Times New Roman" w:eastAsia="等线" w:hAnsi="Times New Roman"/>
          <w:b/>
          <w:noProof/>
          <w:szCs w:val="20"/>
          <w:lang w:val="en-GB" w:eastAsia="zh-CN"/>
        </w:rPr>
        <w:t>6</w:t>
      </w:r>
      <w:r w:rsidR="0084795F" w:rsidRPr="0039369B">
        <w:rPr>
          <w:rFonts w:ascii="Times New Roman" w:eastAsia="等线" w:hAnsi="Times New Roman"/>
          <w:b/>
          <w:szCs w:val="20"/>
          <w:lang w:val="en-GB" w:eastAsia="zh-CN"/>
        </w:rPr>
        <w:fldChar w:fldCharType="end"/>
      </w:r>
      <w:r w:rsidRPr="0039369B">
        <w:rPr>
          <w:rFonts w:ascii="Times New Roman" w:eastAsia="等线" w:hAnsi="Times New Roman"/>
          <w:b/>
          <w:szCs w:val="20"/>
          <w:lang w:eastAsia="zh-CN"/>
        </w:rPr>
        <w:t xml:space="preserve">: Necessity, </w:t>
      </w:r>
      <w:r w:rsidR="00863563" w:rsidRPr="0039369B">
        <w:rPr>
          <w:rFonts w:ascii="Times New Roman" w:eastAsia="等线" w:hAnsi="Times New Roman"/>
          <w:b/>
          <w:szCs w:val="20"/>
          <w:lang w:eastAsia="zh-CN"/>
        </w:rPr>
        <w:t xml:space="preserve">feasibility </w:t>
      </w:r>
      <w:r w:rsidRPr="0039369B">
        <w:rPr>
          <w:rFonts w:ascii="Times New Roman" w:eastAsia="等线" w:hAnsi="Times New Roman"/>
          <w:b/>
          <w:szCs w:val="20"/>
          <w:lang w:eastAsia="zh-CN"/>
        </w:rPr>
        <w:t xml:space="preserve">and </w:t>
      </w:r>
      <w:r w:rsidR="00863563" w:rsidRPr="0039369B">
        <w:rPr>
          <w:rFonts w:ascii="Times New Roman" w:eastAsia="等线" w:hAnsi="Times New Roman"/>
          <w:b/>
          <w:szCs w:val="20"/>
          <w:lang w:eastAsia="zh-CN"/>
        </w:rPr>
        <w:t xml:space="preserve">benefits </w:t>
      </w:r>
      <w:r w:rsidRPr="0039369B">
        <w:rPr>
          <w:rFonts w:ascii="Times New Roman" w:eastAsia="等线" w:hAnsi="Times New Roman"/>
          <w:b/>
          <w:szCs w:val="20"/>
          <w:lang w:eastAsia="zh-CN"/>
        </w:rPr>
        <w:t>of supporting a maximum TBS of 1000bits are unclear.</w:t>
      </w:r>
      <w:bookmarkEnd w:id="56"/>
    </w:p>
    <w:p w14:paraId="07614323" w14:textId="72A0A8E9" w:rsidR="003A6972" w:rsidRPr="0039369B" w:rsidRDefault="0084795F" w:rsidP="008E661D">
      <w:pPr>
        <w:spacing w:before="120" w:after="120"/>
        <w:jc w:val="both"/>
        <w:rPr>
          <w:rFonts w:ascii="Times New Roman" w:eastAsiaTheme="minorEastAsia" w:hAnsi="Times New Roman"/>
          <w:b/>
          <w:lang w:eastAsia="zh-CN"/>
        </w:rPr>
      </w:pPr>
      <w:bookmarkStart w:id="58" w:name="_Ref174124769"/>
      <w:bookmarkStart w:id="59" w:name="_Ref178603459"/>
      <w:bookmarkStart w:id="60" w:name="OB13"/>
      <w:bookmarkEnd w:id="57"/>
      <w:r w:rsidRPr="0039369B">
        <w:rPr>
          <w:rFonts w:ascii="Times New Roman" w:eastAsia="宋体" w:hAnsi="Times New Roman"/>
          <w:b/>
          <w:szCs w:val="20"/>
        </w:rPr>
        <w:t xml:space="preserve">Observation </w:t>
      </w:r>
      <w:r w:rsidRPr="0039369B">
        <w:rPr>
          <w:rFonts w:ascii="Times New Roman" w:eastAsia="等线" w:hAnsi="Times New Roman"/>
          <w:b/>
          <w:szCs w:val="20"/>
          <w:lang w:val="en-GB" w:eastAsia="zh-CN"/>
        </w:rPr>
        <w:fldChar w:fldCharType="begin"/>
      </w:r>
      <w:r w:rsidRPr="0039369B">
        <w:rPr>
          <w:rFonts w:ascii="Times New Roman" w:eastAsia="等线" w:hAnsi="Times New Roman"/>
          <w:b/>
          <w:szCs w:val="20"/>
          <w:lang w:val="en-GB" w:eastAsia="zh-CN"/>
        </w:rPr>
        <w:instrText xml:space="preserve"> SEQ Observation \* ARABIC </w:instrText>
      </w:r>
      <w:r w:rsidRPr="0039369B">
        <w:rPr>
          <w:rFonts w:ascii="Times New Roman" w:eastAsia="等线" w:hAnsi="Times New Roman"/>
          <w:b/>
          <w:szCs w:val="20"/>
          <w:lang w:val="en-GB" w:eastAsia="zh-CN"/>
        </w:rPr>
        <w:fldChar w:fldCharType="separate"/>
      </w:r>
      <w:r w:rsidR="00715E0B">
        <w:rPr>
          <w:rFonts w:ascii="Times New Roman" w:eastAsia="等线" w:hAnsi="Times New Roman"/>
          <w:b/>
          <w:noProof/>
          <w:szCs w:val="20"/>
          <w:lang w:val="en-GB" w:eastAsia="zh-CN"/>
        </w:rPr>
        <w:t>7</w:t>
      </w:r>
      <w:r w:rsidRPr="0039369B">
        <w:rPr>
          <w:rFonts w:ascii="Times New Roman" w:eastAsia="等线" w:hAnsi="Times New Roman"/>
          <w:b/>
          <w:szCs w:val="20"/>
          <w:lang w:val="en-GB" w:eastAsia="zh-CN"/>
        </w:rPr>
        <w:fldChar w:fldCharType="end"/>
      </w:r>
      <w:r w:rsidRPr="0039369B">
        <w:rPr>
          <w:rFonts w:ascii="Times New Roman" w:eastAsia="等线" w:hAnsi="Times New Roman"/>
          <w:b/>
          <w:szCs w:val="20"/>
          <w:lang w:eastAsia="zh-CN"/>
        </w:rPr>
        <w:t xml:space="preserve">: </w:t>
      </w:r>
      <w:r w:rsidRPr="0039369B">
        <w:rPr>
          <w:rFonts w:ascii="Times New Roman" w:eastAsiaTheme="minorEastAsia" w:hAnsi="Times New Roman"/>
          <w:b/>
          <w:lang w:eastAsia="zh-CN"/>
        </w:rPr>
        <w:t>For a PRDCH</w:t>
      </w:r>
      <w:r w:rsidR="00820090" w:rsidRPr="0039369B">
        <w:rPr>
          <w:rFonts w:ascii="Times New Roman" w:eastAsiaTheme="minorEastAsia" w:hAnsi="Times New Roman"/>
          <w:b/>
          <w:lang w:eastAsia="zh-CN"/>
        </w:rPr>
        <w:t>/PDRCH</w:t>
      </w:r>
      <w:r w:rsidRPr="0039369B">
        <w:rPr>
          <w:rFonts w:ascii="Times New Roman" w:eastAsiaTheme="minorEastAsia" w:hAnsi="Times New Roman"/>
          <w:b/>
          <w:lang w:eastAsia="zh-CN"/>
        </w:rPr>
        <w:t xml:space="preserve"> with low data rate and </w:t>
      </w:r>
      <w:r w:rsidR="00975CBC" w:rsidRPr="0039369B">
        <w:rPr>
          <w:rFonts w:ascii="Times New Roman" w:eastAsiaTheme="minorEastAsia" w:hAnsi="Times New Roman"/>
          <w:b/>
          <w:lang w:eastAsia="zh-CN"/>
        </w:rPr>
        <w:t xml:space="preserve">large </w:t>
      </w:r>
      <w:r w:rsidRPr="0039369B">
        <w:rPr>
          <w:rFonts w:ascii="Times New Roman" w:eastAsiaTheme="minorEastAsia" w:hAnsi="Times New Roman"/>
          <w:b/>
          <w:lang w:eastAsia="zh-CN"/>
        </w:rPr>
        <w:t>payload size</w:t>
      </w:r>
      <w:r w:rsidR="00F85CE8" w:rsidRPr="0039369B">
        <w:rPr>
          <w:rFonts w:ascii="Times New Roman" w:eastAsiaTheme="minorEastAsia" w:hAnsi="Times New Roman"/>
          <w:b/>
          <w:lang w:eastAsia="zh-CN"/>
        </w:rPr>
        <w:t xml:space="preserve"> </w:t>
      </w:r>
      <w:r w:rsidR="00B66DC2" w:rsidRPr="0039369B">
        <w:rPr>
          <w:rFonts w:ascii="Times New Roman" w:eastAsiaTheme="minorEastAsia" w:hAnsi="Times New Roman"/>
          <w:b/>
          <w:lang w:eastAsia="zh-CN"/>
        </w:rPr>
        <w:t>(e.g., a maximum TBS of 1000bits)</w:t>
      </w:r>
      <w:r w:rsidRPr="0039369B">
        <w:rPr>
          <w:rFonts w:ascii="Times New Roman" w:eastAsiaTheme="minorEastAsia" w:hAnsi="Times New Roman"/>
          <w:b/>
          <w:lang w:eastAsia="zh-CN"/>
        </w:rPr>
        <w:t xml:space="preserve">, </w:t>
      </w:r>
      <w:r w:rsidR="003A6972" w:rsidRPr="0039369B">
        <w:rPr>
          <w:rFonts w:ascii="Times New Roman" w:eastAsiaTheme="minorEastAsia" w:hAnsi="Times New Roman"/>
          <w:b/>
          <w:lang w:eastAsia="zh-CN"/>
        </w:rPr>
        <w:t>following disadvantages are observed</w:t>
      </w:r>
      <w:bookmarkEnd w:id="58"/>
      <w:r w:rsidR="009A6323" w:rsidRPr="0039369B">
        <w:rPr>
          <w:rFonts w:ascii="Times New Roman" w:eastAsiaTheme="minorEastAsia" w:hAnsi="Times New Roman"/>
          <w:b/>
          <w:lang w:eastAsia="zh-CN"/>
        </w:rPr>
        <w:t>:</w:t>
      </w:r>
      <w:bookmarkEnd w:id="59"/>
    </w:p>
    <w:p w14:paraId="4BCF636B" w14:textId="6B22E463" w:rsidR="00213065" w:rsidRPr="0039369B" w:rsidRDefault="00213065" w:rsidP="008E661D">
      <w:pPr>
        <w:pStyle w:val="ListParagraph"/>
        <w:numPr>
          <w:ilvl w:val="0"/>
          <w:numId w:val="21"/>
        </w:numPr>
        <w:spacing w:before="120" w:after="120"/>
        <w:ind w:firstLineChars="0"/>
        <w:rPr>
          <w:rFonts w:ascii="Times New Roman" w:eastAsiaTheme="minorEastAsia" w:hAnsi="Times New Roman"/>
          <w:b/>
          <w:szCs w:val="20"/>
        </w:rPr>
      </w:pPr>
      <w:r w:rsidRPr="0039369B">
        <w:rPr>
          <w:rFonts w:ascii="Times New Roman" w:eastAsiaTheme="minorEastAsia" w:hAnsi="Times New Roman"/>
          <w:b/>
          <w:sz w:val="20"/>
          <w:szCs w:val="20"/>
        </w:rPr>
        <w:t xml:space="preserve">Excessive </w:t>
      </w:r>
      <w:proofErr w:type="gramStart"/>
      <w:r w:rsidRPr="0039369B">
        <w:rPr>
          <w:rFonts w:ascii="Times New Roman" w:eastAsiaTheme="minorEastAsia" w:hAnsi="Times New Roman"/>
          <w:b/>
          <w:sz w:val="20"/>
          <w:szCs w:val="20"/>
        </w:rPr>
        <w:t>long time</w:t>
      </w:r>
      <w:proofErr w:type="gramEnd"/>
      <w:r w:rsidRPr="0039369B">
        <w:rPr>
          <w:rFonts w:ascii="Times New Roman" w:eastAsiaTheme="minorEastAsia" w:hAnsi="Times New Roman"/>
          <w:b/>
          <w:sz w:val="20"/>
          <w:szCs w:val="20"/>
        </w:rPr>
        <w:t xml:space="preserve"> occupation of channel resources.</w:t>
      </w:r>
    </w:p>
    <w:p w14:paraId="30B81B1A" w14:textId="07AFCC2F" w:rsidR="0084795F" w:rsidRPr="0039369B" w:rsidRDefault="003A6972" w:rsidP="008E661D">
      <w:pPr>
        <w:pStyle w:val="ListParagraph"/>
        <w:numPr>
          <w:ilvl w:val="0"/>
          <w:numId w:val="21"/>
        </w:numPr>
        <w:spacing w:before="120" w:after="120"/>
        <w:ind w:firstLineChars="0"/>
        <w:rPr>
          <w:rFonts w:ascii="Times New Roman" w:eastAsiaTheme="minorEastAsia" w:hAnsi="Times New Roman"/>
          <w:b/>
          <w:szCs w:val="20"/>
        </w:rPr>
      </w:pPr>
      <w:r w:rsidRPr="0039369B">
        <w:rPr>
          <w:rFonts w:ascii="Times New Roman" w:eastAsiaTheme="minorEastAsia" w:hAnsi="Times New Roman"/>
          <w:b/>
          <w:sz w:val="20"/>
          <w:szCs w:val="20"/>
        </w:rPr>
        <w:t>T</w:t>
      </w:r>
      <w:r w:rsidR="0084795F" w:rsidRPr="0039369B">
        <w:rPr>
          <w:rFonts w:ascii="Times New Roman" w:eastAsiaTheme="minorEastAsia" w:hAnsi="Times New Roman"/>
          <w:b/>
          <w:sz w:val="20"/>
          <w:szCs w:val="20"/>
        </w:rPr>
        <w:t>h</w:t>
      </w:r>
      <w:r w:rsidR="001A3613" w:rsidRPr="0039369B">
        <w:rPr>
          <w:rFonts w:ascii="Times New Roman" w:eastAsiaTheme="minorEastAsia" w:hAnsi="Times New Roman"/>
          <w:b/>
          <w:sz w:val="20"/>
          <w:szCs w:val="20"/>
        </w:rPr>
        <w:t>e</w:t>
      </w:r>
      <w:r w:rsidR="0084795F" w:rsidRPr="0039369B">
        <w:rPr>
          <w:rFonts w:ascii="Times New Roman" w:eastAsiaTheme="minorEastAsia" w:hAnsi="Times New Roman"/>
          <w:b/>
          <w:sz w:val="20"/>
          <w:szCs w:val="20"/>
        </w:rPr>
        <w:t xml:space="preserve"> </w:t>
      </w:r>
      <w:proofErr w:type="spellStart"/>
      <w:r w:rsidR="0084795F" w:rsidRPr="0039369B">
        <w:rPr>
          <w:rFonts w:ascii="Times New Roman" w:eastAsiaTheme="minorEastAsia" w:hAnsi="Times New Roman"/>
          <w:b/>
          <w:sz w:val="20"/>
          <w:szCs w:val="20"/>
        </w:rPr>
        <w:t>AIoT</w:t>
      </w:r>
      <w:proofErr w:type="spellEnd"/>
      <w:r w:rsidR="0084795F" w:rsidRPr="0039369B">
        <w:rPr>
          <w:rFonts w:ascii="Times New Roman" w:eastAsiaTheme="minorEastAsia" w:hAnsi="Times New Roman"/>
          <w:b/>
          <w:sz w:val="20"/>
          <w:szCs w:val="20"/>
        </w:rPr>
        <w:t xml:space="preserve"> device may </w:t>
      </w:r>
      <w:r w:rsidR="001A3613" w:rsidRPr="0039369B">
        <w:rPr>
          <w:rFonts w:ascii="Times New Roman" w:eastAsiaTheme="minorEastAsia" w:hAnsi="Times New Roman"/>
          <w:b/>
          <w:sz w:val="20"/>
          <w:szCs w:val="20"/>
        </w:rPr>
        <w:t xml:space="preserve">be </w:t>
      </w:r>
      <w:r w:rsidR="0084795F" w:rsidRPr="0039369B">
        <w:rPr>
          <w:rFonts w:ascii="Times New Roman" w:eastAsiaTheme="minorEastAsia" w:hAnsi="Times New Roman"/>
          <w:b/>
          <w:sz w:val="20"/>
          <w:szCs w:val="20"/>
        </w:rPr>
        <w:t xml:space="preserve">not </w:t>
      </w:r>
      <w:r w:rsidRPr="0039369B">
        <w:rPr>
          <w:rFonts w:ascii="Times New Roman" w:eastAsiaTheme="minorEastAsia" w:hAnsi="Times New Roman"/>
          <w:b/>
          <w:sz w:val="20"/>
          <w:szCs w:val="20"/>
        </w:rPr>
        <w:t xml:space="preserve">able to finish </w:t>
      </w:r>
      <w:r w:rsidR="00820090" w:rsidRPr="0039369B">
        <w:rPr>
          <w:rFonts w:ascii="Times New Roman" w:eastAsiaTheme="minorEastAsia" w:hAnsi="Times New Roman"/>
          <w:b/>
          <w:sz w:val="20"/>
          <w:szCs w:val="20"/>
        </w:rPr>
        <w:t>transmi</w:t>
      </w:r>
      <w:r w:rsidRPr="0039369B">
        <w:rPr>
          <w:rFonts w:ascii="Times New Roman" w:eastAsiaTheme="minorEastAsia" w:hAnsi="Times New Roman"/>
          <w:b/>
          <w:sz w:val="20"/>
          <w:szCs w:val="20"/>
        </w:rPr>
        <w:t>ssion/</w:t>
      </w:r>
      <w:r w:rsidR="00820090" w:rsidRPr="0039369B">
        <w:rPr>
          <w:rFonts w:ascii="Times New Roman" w:eastAsiaTheme="minorEastAsia" w:hAnsi="Times New Roman"/>
          <w:b/>
          <w:sz w:val="20"/>
          <w:szCs w:val="20"/>
        </w:rPr>
        <w:t>rece</w:t>
      </w:r>
      <w:r w:rsidRPr="0039369B">
        <w:rPr>
          <w:rFonts w:ascii="Times New Roman" w:eastAsiaTheme="minorEastAsia" w:hAnsi="Times New Roman"/>
          <w:b/>
          <w:sz w:val="20"/>
          <w:szCs w:val="20"/>
        </w:rPr>
        <w:t>ption</w:t>
      </w:r>
      <w:r w:rsidR="00820090" w:rsidRPr="0039369B">
        <w:rPr>
          <w:rFonts w:ascii="Times New Roman" w:eastAsiaTheme="minorEastAsia" w:hAnsi="Times New Roman"/>
          <w:b/>
          <w:sz w:val="20"/>
          <w:szCs w:val="20"/>
        </w:rPr>
        <w:t xml:space="preserve"> </w:t>
      </w:r>
      <w:r w:rsidR="0084795F" w:rsidRPr="0039369B">
        <w:rPr>
          <w:rFonts w:ascii="Times New Roman" w:eastAsiaTheme="minorEastAsia" w:hAnsi="Times New Roman"/>
          <w:b/>
          <w:sz w:val="20"/>
          <w:szCs w:val="20"/>
        </w:rPr>
        <w:t>if the duration for the PD</w:t>
      </w:r>
      <w:r w:rsidR="00820090" w:rsidRPr="0039369B">
        <w:rPr>
          <w:rFonts w:ascii="Times New Roman" w:eastAsiaTheme="minorEastAsia" w:hAnsi="Times New Roman"/>
          <w:b/>
          <w:sz w:val="20"/>
          <w:szCs w:val="20"/>
        </w:rPr>
        <w:t>R</w:t>
      </w:r>
      <w:r w:rsidR="0084795F" w:rsidRPr="0039369B">
        <w:rPr>
          <w:rFonts w:ascii="Times New Roman" w:eastAsiaTheme="minorEastAsia" w:hAnsi="Times New Roman"/>
          <w:b/>
          <w:sz w:val="20"/>
          <w:szCs w:val="20"/>
        </w:rPr>
        <w:t>CH</w:t>
      </w:r>
      <w:r w:rsidR="00820090" w:rsidRPr="0039369B">
        <w:rPr>
          <w:rFonts w:ascii="Times New Roman" w:eastAsiaTheme="minorEastAsia" w:hAnsi="Times New Roman"/>
          <w:b/>
          <w:sz w:val="20"/>
          <w:szCs w:val="20"/>
        </w:rPr>
        <w:t>/PRDCH</w:t>
      </w:r>
      <w:r w:rsidR="0084795F" w:rsidRPr="0039369B">
        <w:rPr>
          <w:rFonts w:ascii="Times New Roman" w:eastAsiaTheme="minorEastAsia" w:hAnsi="Times New Roman"/>
          <w:b/>
          <w:sz w:val="20"/>
          <w:szCs w:val="20"/>
        </w:rPr>
        <w:t xml:space="preserve"> exceed</w:t>
      </w:r>
      <w:r w:rsidR="007603A2" w:rsidRPr="0039369B">
        <w:rPr>
          <w:rFonts w:ascii="Times New Roman" w:eastAsiaTheme="minorEastAsia" w:hAnsi="Times New Roman"/>
          <w:b/>
          <w:sz w:val="20"/>
          <w:szCs w:val="20"/>
        </w:rPr>
        <w:t>s</w:t>
      </w:r>
      <w:r w:rsidR="0084795F" w:rsidRPr="0039369B">
        <w:rPr>
          <w:rFonts w:ascii="Times New Roman" w:eastAsiaTheme="minorEastAsia" w:hAnsi="Times New Roman"/>
          <w:b/>
          <w:sz w:val="20"/>
          <w:szCs w:val="20"/>
        </w:rPr>
        <w:t xml:space="preserve"> the sustainable time of </w:t>
      </w:r>
      <w:proofErr w:type="spellStart"/>
      <w:r w:rsidR="0084795F" w:rsidRPr="0039369B">
        <w:rPr>
          <w:rFonts w:ascii="Times New Roman" w:eastAsiaTheme="minorEastAsia" w:hAnsi="Times New Roman"/>
          <w:b/>
          <w:sz w:val="20"/>
          <w:szCs w:val="20"/>
        </w:rPr>
        <w:t>AIoT</w:t>
      </w:r>
      <w:proofErr w:type="spellEnd"/>
      <w:r w:rsidR="0084795F" w:rsidRPr="0039369B">
        <w:rPr>
          <w:rFonts w:ascii="Times New Roman" w:eastAsiaTheme="minorEastAsia" w:hAnsi="Times New Roman"/>
          <w:b/>
          <w:sz w:val="20"/>
          <w:szCs w:val="20"/>
        </w:rPr>
        <w:t xml:space="preserve"> device due to limited energy storage.</w:t>
      </w:r>
    </w:p>
    <w:p w14:paraId="74157772" w14:textId="3C2DB7A1" w:rsidR="00466525" w:rsidRPr="006E1A45" w:rsidRDefault="00C6620E" w:rsidP="008E661D">
      <w:pPr>
        <w:adjustRightInd w:val="0"/>
        <w:snapToGrid w:val="0"/>
        <w:spacing w:before="120" w:after="120"/>
        <w:jc w:val="both"/>
        <w:rPr>
          <w:rFonts w:ascii="Times New Roman" w:eastAsia="宋体" w:hAnsi="Times New Roman"/>
          <w:b/>
          <w:szCs w:val="20"/>
          <w:lang w:eastAsia="zh-CN"/>
        </w:rPr>
      </w:pPr>
      <w:bookmarkStart w:id="61" w:name="_Ref174124771"/>
      <w:bookmarkStart w:id="62" w:name="OB14"/>
      <w:bookmarkEnd w:id="60"/>
      <w:r w:rsidRPr="0039369B">
        <w:rPr>
          <w:rFonts w:ascii="Times New Roman" w:eastAsia="宋体" w:hAnsi="Times New Roman"/>
          <w:b/>
          <w:szCs w:val="20"/>
        </w:rPr>
        <w:t xml:space="preserve">Observation </w:t>
      </w:r>
      <w:r w:rsidRPr="0039369B">
        <w:rPr>
          <w:rFonts w:ascii="Times New Roman" w:eastAsia="等线" w:hAnsi="Times New Roman"/>
          <w:b/>
          <w:szCs w:val="20"/>
          <w:lang w:val="en-GB" w:eastAsia="zh-CN"/>
        </w:rPr>
        <w:fldChar w:fldCharType="begin"/>
      </w:r>
      <w:r w:rsidRPr="0039369B">
        <w:rPr>
          <w:rFonts w:ascii="Times New Roman" w:eastAsia="等线" w:hAnsi="Times New Roman"/>
          <w:b/>
          <w:szCs w:val="20"/>
          <w:lang w:val="en-GB"/>
        </w:rPr>
        <w:instrText xml:space="preserve"> SEQ Observation \* ARABIC </w:instrText>
      </w:r>
      <w:r w:rsidRPr="0039369B">
        <w:rPr>
          <w:rFonts w:ascii="Times New Roman" w:eastAsia="等线" w:hAnsi="Times New Roman"/>
          <w:b/>
          <w:szCs w:val="20"/>
          <w:lang w:val="en-GB" w:eastAsia="zh-CN"/>
        </w:rPr>
        <w:fldChar w:fldCharType="separate"/>
      </w:r>
      <w:r w:rsidR="00715E0B">
        <w:rPr>
          <w:rFonts w:ascii="Times New Roman" w:eastAsia="等线" w:hAnsi="Times New Roman"/>
          <w:b/>
          <w:noProof/>
          <w:szCs w:val="20"/>
          <w:lang w:val="en-GB"/>
        </w:rPr>
        <w:t>8</w:t>
      </w:r>
      <w:r w:rsidRPr="0039369B">
        <w:rPr>
          <w:rFonts w:ascii="Times New Roman" w:eastAsia="等线" w:hAnsi="Times New Roman"/>
          <w:b/>
          <w:szCs w:val="20"/>
          <w:lang w:val="en-GB" w:eastAsia="zh-CN"/>
        </w:rPr>
        <w:fldChar w:fldCharType="end"/>
      </w:r>
      <w:r w:rsidRPr="0039369B" w:rsidDel="00466525">
        <w:rPr>
          <w:rFonts w:ascii="Times New Roman" w:eastAsia="等线" w:hAnsi="Times New Roman"/>
          <w:b/>
          <w:szCs w:val="20"/>
          <w:lang w:eastAsia="zh-CN"/>
        </w:rPr>
        <w:t xml:space="preserve">: </w:t>
      </w:r>
      <w:r w:rsidR="00466525" w:rsidRPr="0039369B">
        <w:rPr>
          <w:rFonts w:ascii="Times New Roman" w:eastAsia="宋体" w:hAnsi="Times New Roman"/>
          <w:b/>
          <w:szCs w:val="20"/>
          <w:lang w:eastAsia="zh-CN"/>
        </w:rPr>
        <w:t>Even if RAN1 would agree to use maximum message size as maximum TBS from specification perspective, it should be up to reader to determine the TB size for PRDCH and PDRCH. It does not necessarily mean a message cannot be delivered in multiple transmissions with multiple TBs with TB size less than the max TB size.</w:t>
      </w:r>
      <w:bookmarkEnd w:id="61"/>
    </w:p>
    <w:p w14:paraId="22822BE9" w14:textId="44687434" w:rsidR="00314008" w:rsidRDefault="0084795F" w:rsidP="008E661D">
      <w:pPr>
        <w:adjustRightInd w:val="0"/>
        <w:snapToGrid w:val="0"/>
        <w:spacing w:before="120" w:after="120"/>
        <w:jc w:val="both"/>
        <w:rPr>
          <w:rFonts w:ascii="Times New Roman" w:eastAsia="宋体" w:hAnsi="Times New Roman"/>
          <w:b/>
          <w:szCs w:val="20"/>
          <w:lang w:eastAsia="zh-CN"/>
        </w:rPr>
      </w:pPr>
      <w:bookmarkStart w:id="63" w:name="_Ref174124435"/>
      <w:bookmarkStart w:id="64" w:name="PP15"/>
      <w:bookmarkEnd w:id="62"/>
      <w:r w:rsidRPr="00E400B7">
        <w:rPr>
          <w:rFonts w:ascii="Times New Roman" w:eastAsia="等线" w:hAnsi="Times New Roman"/>
          <w:b/>
          <w:szCs w:val="20"/>
          <w:lang w:val="en-GB"/>
        </w:rPr>
        <w:t xml:space="preserve">Proposal </w:t>
      </w:r>
      <w:r w:rsidRPr="0081076F">
        <w:rPr>
          <w:rFonts w:ascii="Times New Roman" w:hAnsi="Times New Roman"/>
          <w:b/>
          <w:szCs w:val="20"/>
        </w:rPr>
        <w:fldChar w:fldCharType="begin"/>
      </w:r>
      <w:r w:rsidRPr="008A2DD7">
        <w:rPr>
          <w:rFonts w:ascii="Times New Roman" w:hAnsi="Times New Roman"/>
          <w:b/>
          <w:szCs w:val="20"/>
        </w:rPr>
        <w:instrText xml:space="preserve"> SEQ Proposal \* ARABIC </w:instrText>
      </w:r>
      <w:r w:rsidRPr="0081076F">
        <w:rPr>
          <w:rFonts w:ascii="Times New Roman" w:hAnsi="Times New Roman"/>
          <w:b/>
          <w:szCs w:val="20"/>
        </w:rPr>
        <w:fldChar w:fldCharType="separate"/>
      </w:r>
      <w:r w:rsidR="00715E0B">
        <w:rPr>
          <w:rFonts w:ascii="Times New Roman" w:hAnsi="Times New Roman"/>
          <w:b/>
          <w:noProof/>
          <w:szCs w:val="20"/>
        </w:rPr>
        <w:t>21</w:t>
      </w:r>
      <w:r w:rsidRPr="0081076F">
        <w:rPr>
          <w:rFonts w:ascii="Times New Roman" w:hAnsi="Times New Roman"/>
          <w:b/>
          <w:szCs w:val="20"/>
        </w:rPr>
        <w:fldChar w:fldCharType="end"/>
      </w:r>
      <w:r w:rsidRPr="003B508D">
        <w:rPr>
          <w:rFonts w:ascii="Times New Roman" w:eastAsia="等线" w:hAnsi="Times New Roman"/>
          <w:b/>
          <w:szCs w:val="20"/>
          <w:lang w:val="en-GB"/>
        </w:rPr>
        <w:t>:</w:t>
      </w:r>
      <w:r w:rsidRPr="003B508D">
        <w:rPr>
          <w:rFonts w:ascii="Times New Roman" w:eastAsia="宋体" w:hAnsi="Times New Roman"/>
          <w:b/>
          <w:szCs w:val="20"/>
        </w:rPr>
        <w:t xml:space="preserve"> </w:t>
      </w:r>
      <w:r w:rsidR="003B508D" w:rsidRPr="003B508D">
        <w:rPr>
          <w:rFonts w:ascii="Times New Roman" w:eastAsia="宋体" w:hAnsi="Times New Roman"/>
          <w:b/>
          <w:szCs w:val="20"/>
          <w:lang w:eastAsia="zh-CN"/>
        </w:rPr>
        <w:t xml:space="preserve">Reply to </w:t>
      </w:r>
      <w:r w:rsidR="00466525" w:rsidRPr="003B508D">
        <w:rPr>
          <w:rFonts w:ascii="Times New Roman" w:eastAsia="宋体" w:hAnsi="Times New Roman"/>
          <w:b/>
          <w:szCs w:val="20"/>
          <w:lang w:eastAsia="zh-CN"/>
        </w:rPr>
        <w:t xml:space="preserve">RAN2 </w:t>
      </w:r>
      <w:r w:rsidR="003B508D" w:rsidRPr="003B508D">
        <w:rPr>
          <w:rFonts w:ascii="Times New Roman" w:eastAsia="宋体" w:hAnsi="Times New Roman"/>
          <w:b/>
          <w:szCs w:val="20"/>
          <w:lang w:eastAsia="zh-CN"/>
        </w:rPr>
        <w:t>that</w:t>
      </w:r>
      <w:r w:rsidR="003B508D">
        <w:rPr>
          <w:rFonts w:ascii="Times New Roman" w:eastAsia="宋体" w:hAnsi="Times New Roman" w:hint="eastAsia"/>
          <w:b/>
          <w:szCs w:val="20"/>
          <w:lang w:eastAsia="zh-CN"/>
        </w:rPr>
        <w:t xml:space="preserve"> from RAN1 </w:t>
      </w:r>
      <w:r w:rsidR="008630AD">
        <w:rPr>
          <w:rFonts w:ascii="Times New Roman" w:eastAsia="宋体" w:hAnsi="Times New Roman"/>
          <w:b/>
          <w:szCs w:val="20"/>
          <w:lang w:eastAsia="zh-CN"/>
        </w:rPr>
        <w:t>perspective</w:t>
      </w:r>
      <w:r w:rsidR="003B508D">
        <w:rPr>
          <w:rFonts w:ascii="Times New Roman" w:eastAsia="宋体" w:hAnsi="Times New Roman" w:hint="eastAsia"/>
          <w:b/>
          <w:szCs w:val="20"/>
          <w:lang w:eastAsia="zh-CN"/>
        </w:rPr>
        <w:t xml:space="preserve">, </w:t>
      </w:r>
      <w:r w:rsidR="00466525" w:rsidRPr="003B508D">
        <w:rPr>
          <w:rFonts w:ascii="Times New Roman" w:eastAsia="宋体" w:hAnsi="Times New Roman"/>
          <w:b/>
          <w:szCs w:val="20"/>
          <w:lang w:eastAsia="zh-CN"/>
        </w:rPr>
        <w:t>the</w:t>
      </w:r>
      <w:r w:rsidR="003B508D" w:rsidRPr="003B508D">
        <w:rPr>
          <w:rFonts w:ascii="Times New Roman" w:eastAsia="宋体" w:hAnsi="Times New Roman"/>
          <w:b/>
          <w:szCs w:val="20"/>
          <w:lang w:eastAsia="zh-CN"/>
        </w:rPr>
        <w:t xml:space="preserve"> maximum TB size in physical layer can be up to 1000 bits </w:t>
      </w:r>
      <w:r w:rsidR="003B508D">
        <w:rPr>
          <w:rFonts w:ascii="Times New Roman" w:eastAsia="宋体" w:hAnsi="Times New Roman" w:hint="eastAsia"/>
          <w:b/>
          <w:szCs w:val="20"/>
          <w:lang w:eastAsia="zh-CN"/>
        </w:rPr>
        <w:t>but</w:t>
      </w:r>
      <w:r w:rsidR="003B508D" w:rsidRPr="003B508D">
        <w:t xml:space="preserve"> </w:t>
      </w:r>
      <w:r w:rsidR="003B508D" w:rsidRPr="003B508D">
        <w:rPr>
          <w:rFonts w:ascii="Times New Roman" w:eastAsia="宋体" w:hAnsi="Times New Roman"/>
          <w:b/>
          <w:szCs w:val="20"/>
          <w:lang w:eastAsia="zh-CN"/>
        </w:rPr>
        <w:t>the availability and feasibility of a 1000-bit TB size cannot be guaranteed at all time</w:t>
      </w:r>
      <w:r w:rsidR="003B508D">
        <w:rPr>
          <w:rFonts w:ascii="Times New Roman" w:eastAsia="宋体" w:hAnsi="Times New Roman" w:hint="eastAsia"/>
          <w:b/>
          <w:szCs w:val="20"/>
          <w:lang w:eastAsia="zh-CN"/>
        </w:rPr>
        <w:t xml:space="preserve">, </w:t>
      </w:r>
      <w:r w:rsidR="003B508D" w:rsidRPr="003B508D">
        <w:rPr>
          <w:rFonts w:ascii="Times New Roman" w:eastAsia="宋体" w:hAnsi="Times New Roman"/>
          <w:b/>
          <w:szCs w:val="20"/>
          <w:lang w:eastAsia="zh-CN"/>
        </w:rPr>
        <w:t>the minimum TB size in physical layer can be as small as 20 bits</w:t>
      </w:r>
      <w:r w:rsidR="003B508D" w:rsidRPr="003B508D">
        <w:rPr>
          <w:rFonts w:ascii="Times New Roman" w:eastAsia="宋体" w:hAnsi="Times New Roman" w:hint="eastAsia"/>
          <w:b/>
          <w:szCs w:val="20"/>
          <w:lang w:eastAsia="zh-CN"/>
        </w:rPr>
        <w:t xml:space="preserve"> </w:t>
      </w:r>
      <w:r w:rsidR="003B508D">
        <w:rPr>
          <w:rFonts w:ascii="Times New Roman" w:eastAsia="宋体" w:hAnsi="Times New Roman" w:hint="eastAsia"/>
          <w:b/>
          <w:szCs w:val="20"/>
          <w:lang w:eastAsia="zh-CN"/>
        </w:rPr>
        <w:t xml:space="preserve">or 16bits, and </w:t>
      </w:r>
      <w:r w:rsidR="003B508D" w:rsidRPr="003B508D">
        <w:rPr>
          <w:rFonts w:ascii="Times New Roman" w:eastAsia="宋体" w:hAnsi="Times New Roman"/>
          <w:b/>
          <w:szCs w:val="20"/>
          <w:lang w:eastAsia="zh-CN"/>
        </w:rPr>
        <w:t>TB size</w:t>
      </w:r>
      <w:r w:rsidRPr="003B508D">
        <w:rPr>
          <w:rFonts w:ascii="Times New Roman" w:eastAsia="宋体" w:hAnsi="Times New Roman"/>
          <w:b/>
          <w:szCs w:val="20"/>
          <w:lang w:eastAsia="zh-CN"/>
        </w:rPr>
        <w:t xml:space="preserve"> for </w:t>
      </w:r>
      <w:r w:rsidR="00466525" w:rsidRPr="003B508D">
        <w:rPr>
          <w:rFonts w:ascii="Times New Roman" w:eastAsia="宋体" w:hAnsi="Times New Roman"/>
          <w:b/>
          <w:szCs w:val="20"/>
          <w:lang w:eastAsia="zh-CN"/>
        </w:rPr>
        <w:t xml:space="preserve">a </w:t>
      </w:r>
      <w:r w:rsidRPr="003B508D">
        <w:rPr>
          <w:rFonts w:ascii="Times New Roman" w:eastAsia="宋体" w:hAnsi="Times New Roman"/>
          <w:b/>
          <w:szCs w:val="20"/>
          <w:lang w:eastAsia="zh-CN"/>
        </w:rPr>
        <w:t>PRDCH</w:t>
      </w:r>
      <w:r w:rsidR="00213065" w:rsidRPr="003B508D">
        <w:rPr>
          <w:rFonts w:ascii="Times New Roman" w:eastAsia="宋体" w:hAnsi="Times New Roman"/>
          <w:b/>
          <w:szCs w:val="20"/>
          <w:lang w:eastAsia="zh-CN"/>
        </w:rPr>
        <w:t xml:space="preserve"> and PDRCH</w:t>
      </w:r>
      <w:r w:rsidRPr="003B508D">
        <w:rPr>
          <w:rFonts w:ascii="Times New Roman" w:eastAsia="宋体" w:hAnsi="Times New Roman"/>
          <w:b/>
          <w:szCs w:val="20"/>
          <w:lang w:eastAsia="zh-CN"/>
        </w:rPr>
        <w:t xml:space="preserve"> </w:t>
      </w:r>
      <w:r w:rsidR="00466525" w:rsidRPr="003B508D">
        <w:rPr>
          <w:rFonts w:ascii="Times New Roman" w:eastAsia="宋体" w:hAnsi="Times New Roman"/>
          <w:b/>
          <w:szCs w:val="20"/>
          <w:lang w:eastAsia="zh-CN"/>
        </w:rPr>
        <w:t>transmission can be smaller than the message size</w:t>
      </w:r>
      <w:r w:rsidR="00466525" w:rsidRPr="003B508D" w:rsidDel="00466525">
        <w:rPr>
          <w:rFonts w:ascii="Times New Roman" w:eastAsia="宋体" w:hAnsi="Times New Roman"/>
          <w:b/>
          <w:szCs w:val="20"/>
          <w:lang w:eastAsia="zh-CN"/>
        </w:rPr>
        <w:t xml:space="preserve"> </w:t>
      </w:r>
      <w:r w:rsidR="00466525" w:rsidRPr="003B508D">
        <w:rPr>
          <w:rFonts w:ascii="Times New Roman" w:eastAsia="宋体" w:hAnsi="Times New Roman"/>
          <w:b/>
          <w:szCs w:val="20"/>
          <w:lang w:eastAsia="zh-CN"/>
        </w:rPr>
        <w:t>and should be determined</w:t>
      </w:r>
      <w:r w:rsidRPr="003B508D">
        <w:rPr>
          <w:rFonts w:ascii="Times New Roman" w:eastAsia="宋体" w:hAnsi="Times New Roman"/>
          <w:b/>
          <w:szCs w:val="20"/>
          <w:lang w:eastAsia="zh-CN"/>
        </w:rPr>
        <w:t xml:space="preserve"> by </w:t>
      </w:r>
      <w:r w:rsidR="00466525" w:rsidRPr="003B508D">
        <w:rPr>
          <w:rFonts w:ascii="Times New Roman" w:eastAsia="宋体" w:hAnsi="Times New Roman"/>
          <w:b/>
          <w:szCs w:val="20"/>
          <w:lang w:eastAsia="zh-CN"/>
        </w:rPr>
        <w:t xml:space="preserve">the </w:t>
      </w:r>
      <w:r w:rsidRPr="003B508D">
        <w:rPr>
          <w:rFonts w:ascii="Times New Roman" w:eastAsia="宋体" w:hAnsi="Times New Roman"/>
          <w:b/>
          <w:szCs w:val="20"/>
          <w:lang w:eastAsia="zh-CN"/>
        </w:rPr>
        <w:t>reader</w:t>
      </w:r>
      <w:r w:rsidR="003B508D" w:rsidRPr="003B508D">
        <w:rPr>
          <w:rFonts w:ascii="Times New Roman" w:eastAsia="宋体" w:hAnsi="Times New Roman"/>
          <w:b/>
          <w:szCs w:val="20"/>
          <w:lang w:eastAsia="zh-CN"/>
        </w:rPr>
        <w:t xml:space="preserve">, as </w:t>
      </w:r>
      <w:r w:rsidR="003B508D">
        <w:rPr>
          <w:rFonts w:ascii="Times New Roman" w:eastAsia="宋体" w:hAnsi="Times New Roman" w:hint="eastAsia"/>
          <w:b/>
          <w:szCs w:val="20"/>
          <w:lang w:eastAsia="zh-CN"/>
        </w:rPr>
        <w:t>provided</w:t>
      </w:r>
      <w:r w:rsidR="003B508D" w:rsidRPr="003B508D">
        <w:rPr>
          <w:rFonts w:ascii="Times New Roman" w:eastAsia="宋体" w:hAnsi="Times New Roman"/>
          <w:b/>
          <w:szCs w:val="20"/>
          <w:lang w:eastAsia="zh-CN"/>
        </w:rPr>
        <w:t xml:space="preserve"> in </w:t>
      </w:r>
      <w:r w:rsidR="003B508D" w:rsidRPr="003B508D">
        <w:rPr>
          <w:rFonts w:ascii="Times New Roman" w:hAnsi="Times New Roman"/>
          <w:b/>
          <w:bCs/>
          <w:szCs w:val="20"/>
        </w:rPr>
        <w:t>R1-2407827</w:t>
      </w:r>
      <w:r w:rsidRPr="003B508D">
        <w:rPr>
          <w:rFonts w:ascii="Times New Roman" w:eastAsia="宋体" w:hAnsi="Times New Roman"/>
          <w:b/>
          <w:szCs w:val="20"/>
          <w:lang w:eastAsia="zh-CN"/>
        </w:rPr>
        <w:t>.</w:t>
      </w:r>
      <w:bookmarkEnd w:id="63"/>
    </w:p>
    <w:bookmarkEnd w:id="64"/>
    <w:p w14:paraId="6FCBD8D7" w14:textId="116D4B1A" w:rsidR="00293234" w:rsidRDefault="00EC0B78" w:rsidP="0029323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hint="eastAsia"/>
          <w:sz w:val="36"/>
          <w:szCs w:val="20"/>
          <w:lang w:val="en-GB" w:eastAsia="zh-CN"/>
        </w:rPr>
        <w:t>T</w:t>
      </w:r>
      <w:r w:rsidR="00293234" w:rsidRPr="00D10EE4">
        <w:rPr>
          <w:rFonts w:ascii="Arial" w:eastAsia="宋体" w:hAnsi="Arial"/>
          <w:sz w:val="36"/>
          <w:szCs w:val="20"/>
          <w:lang w:val="en-GB" w:eastAsia="zh-CN"/>
        </w:rPr>
        <w:t>opology 2</w:t>
      </w:r>
      <w:r>
        <w:rPr>
          <w:rFonts w:ascii="Arial" w:eastAsia="宋体" w:hAnsi="Arial"/>
          <w:sz w:val="36"/>
          <w:szCs w:val="20"/>
          <w:lang w:val="en-GB" w:eastAsia="zh-CN"/>
        </w:rPr>
        <w:t xml:space="preserve"> specific aspects</w:t>
      </w:r>
    </w:p>
    <w:tbl>
      <w:tblPr>
        <w:tblStyle w:val="TableGrid"/>
        <w:tblW w:w="0" w:type="auto"/>
        <w:tblLook w:val="04A0" w:firstRow="1" w:lastRow="0" w:firstColumn="1" w:lastColumn="0" w:noHBand="0" w:noVBand="1"/>
      </w:tblPr>
      <w:tblGrid>
        <w:gridCol w:w="9060"/>
      </w:tblGrid>
      <w:tr w:rsidR="00293234" w:rsidRPr="003A771B" w14:paraId="2E9D4175" w14:textId="77777777" w:rsidTr="00613B08">
        <w:tc>
          <w:tcPr>
            <w:tcW w:w="9060" w:type="dxa"/>
          </w:tcPr>
          <w:p w14:paraId="7A4A993A" w14:textId="2A7415AE" w:rsidR="00293234" w:rsidRPr="003A771B" w:rsidRDefault="00293234" w:rsidP="00D102C6">
            <w:pPr>
              <w:pStyle w:val="ListParagraph"/>
              <w:widowControl/>
              <w:numPr>
                <w:ilvl w:val="0"/>
                <w:numId w:val="56"/>
              </w:numPr>
              <w:autoSpaceDE w:val="0"/>
              <w:autoSpaceDN w:val="0"/>
              <w:adjustRightInd w:val="0"/>
              <w:snapToGrid w:val="0"/>
              <w:ind w:left="360" w:firstLineChars="0"/>
              <w:contextualSpacing/>
              <w:rPr>
                <w:rFonts w:ascii="Times New Roman" w:hAnsi="Times New Roman"/>
              </w:rPr>
            </w:pPr>
            <w:r w:rsidRPr="003A771B">
              <w:rPr>
                <w:rFonts w:ascii="Times New Roman" w:hAnsi="Times New Roman"/>
              </w:rPr>
              <w:t>Considerations on intermediate UE in case of topology 2</w:t>
            </w:r>
          </w:p>
          <w:p w14:paraId="1AE54048" w14:textId="77777777" w:rsidR="00293234" w:rsidRPr="003A771B" w:rsidRDefault="00293234" w:rsidP="00D102C6">
            <w:pPr>
              <w:pStyle w:val="ListParagraph"/>
              <w:widowControl/>
              <w:numPr>
                <w:ilvl w:val="1"/>
                <w:numId w:val="56"/>
              </w:numPr>
              <w:autoSpaceDE w:val="0"/>
              <w:autoSpaceDN w:val="0"/>
              <w:adjustRightInd w:val="0"/>
              <w:snapToGrid w:val="0"/>
              <w:ind w:left="1080" w:firstLineChars="0"/>
              <w:contextualSpacing/>
              <w:rPr>
                <w:rFonts w:ascii="Times New Roman" w:hAnsi="Times New Roman"/>
              </w:rPr>
            </w:pPr>
            <w:r w:rsidRPr="003A771B">
              <w:rPr>
                <w:rFonts w:ascii="Times New Roman" w:hAnsi="Times New Roman"/>
              </w:rPr>
              <w:t>How to handle control of intermediate UE?</w:t>
            </w:r>
          </w:p>
          <w:p w14:paraId="67DFC785" w14:textId="77777777" w:rsidR="00293234" w:rsidRPr="003A771B" w:rsidRDefault="00293234" w:rsidP="00D102C6">
            <w:pPr>
              <w:pStyle w:val="ListParagraph"/>
              <w:widowControl/>
              <w:numPr>
                <w:ilvl w:val="1"/>
                <w:numId w:val="56"/>
              </w:numPr>
              <w:autoSpaceDE w:val="0"/>
              <w:autoSpaceDN w:val="0"/>
              <w:adjustRightInd w:val="0"/>
              <w:snapToGrid w:val="0"/>
              <w:ind w:left="1080" w:firstLineChars="0"/>
              <w:contextualSpacing/>
              <w:rPr>
                <w:rFonts w:ascii="Times New Roman" w:hAnsi="Times New Roman"/>
              </w:rPr>
            </w:pPr>
            <w:r w:rsidRPr="003A771B">
              <w:rPr>
                <w:rFonts w:ascii="Times New Roman" w:hAnsi="Times New Roman"/>
              </w:rPr>
              <w:t>If higher-layer and/or L1-signaling needed? If yes, design and procedure considerations</w:t>
            </w:r>
          </w:p>
          <w:p w14:paraId="0EF63075" w14:textId="77777777" w:rsidR="00293234" w:rsidRPr="003A771B" w:rsidRDefault="00293234" w:rsidP="00D102C6">
            <w:pPr>
              <w:rPr>
                <w:rFonts w:ascii="Times New Roman" w:hAnsi="Times New Roman"/>
                <w:b/>
                <w:bCs/>
              </w:rPr>
            </w:pPr>
            <w:r w:rsidRPr="003A771B">
              <w:rPr>
                <w:rFonts w:ascii="Times New Roman" w:hAnsi="Times New Roman"/>
                <w:b/>
                <w:bCs/>
              </w:rPr>
              <w:t>Proposal 2.4-1C</w:t>
            </w:r>
          </w:p>
          <w:p w14:paraId="15ADA4A4" w14:textId="77777777" w:rsidR="00293234" w:rsidRPr="003A771B" w:rsidRDefault="00293234" w:rsidP="00D102C6">
            <w:pPr>
              <w:ind w:left="360"/>
              <w:rPr>
                <w:rFonts w:ascii="Times New Roman" w:hAnsi="Times New Roman"/>
                <w:lang w:eastAsia="ja-JP"/>
              </w:rPr>
            </w:pPr>
            <w:r w:rsidRPr="003A771B">
              <w:rPr>
                <w:rFonts w:ascii="Times New Roman" w:hAnsi="Times New Roman"/>
                <w:lang w:eastAsia="ja-JP"/>
              </w:rPr>
              <w:t>RAN1 study at least following aspects (including their necessity) related to DL/UL signaling between the network and intermediate UE for topology 2 related to ambient IoT device(s):</w:t>
            </w:r>
          </w:p>
          <w:p w14:paraId="4191DA88" w14:textId="77777777" w:rsidR="00293234" w:rsidRPr="003A771B" w:rsidRDefault="00293234" w:rsidP="00D102C6">
            <w:pPr>
              <w:pStyle w:val="ListParagraph"/>
              <w:widowControl/>
              <w:numPr>
                <w:ilvl w:val="0"/>
                <w:numId w:val="55"/>
              </w:numPr>
              <w:autoSpaceDE w:val="0"/>
              <w:autoSpaceDN w:val="0"/>
              <w:adjustRightInd w:val="0"/>
              <w:snapToGrid w:val="0"/>
              <w:ind w:left="720" w:firstLineChars="0"/>
              <w:contextualSpacing/>
              <w:rPr>
                <w:rFonts w:ascii="Times New Roman" w:hAnsi="Times New Roman"/>
              </w:rPr>
            </w:pPr>
            <w:r w:rsidRPr="003A771B">
              <w:rPr>
                <w:rFonts w:ascii="Times New Roman" w:hAnsi="Times New Roman"/>
              </w:rPr>
              <w:t xml:space="preserve">Resource allocation for the intermediate UE </w:t>
            </w:r>
          </w:p>
          <w:p w14:paraId="13795AAB" w14:textId="77777777" w:rsidR="00293234" w:rsidRPr="003A771B" w:rsidRDefault="00293234" w:rsidP="00D102C6">
            <w:pPr>
              <w:pStyle w:val="ListParagraph"/>
              <w:widowControl/>
              <w:numPr>
                <w:ilvl w:val="0"/>
                <w:numId w:val="55"/>
              </w:numPr>
              <w:autoSpaceDE w:val="0"/>
              <w:autoSpaceDN w:val="0"/>
              <w:adjustRightInd w:val="0"/>
              <w:snapToGrid w:val="0"/>
              <w:ind w:left="720" w:firstLineChars="0"/>
              <w:contextualSpacing/>
              <w:rPr>
                <w:rFonts w:ascii="Times New Roman" w:hAnsi="Times New Roman"/>
              </w:rPr>
            </w:pPr>
            <w:r w:rsidRPr="003A771B">
              <w:rPr>
                <w:rFonts w:ascii="Times New Roman" w:hAnsi="Times New Roman"/>
              </w:rPr>
              <w:t>DCI enhancements, if any</w:t>
            </w:r>
          </w:p>
          <w:p w14:paraId="3197FBA2" w14:textId="77777777" w:rsidR="00293234" w:rsidRPr="003A771B" w:rsidRDefault="00293234" w:rsidP="00D102C6">
            <w:pPr>
              <w:pStyle w:val="ListParagraph"/>
              <w:widowControl/>
              <w:numPr>
                <w:ilvl w:val="0"/>
                <w:numId w:val="55"/>
              </w:numPr>
              <w:autoSpaceDE w:val="0"/>
              <w:autoSpaceDN w:val="0"/>
              <w:adjustRightInd w:val="0"/>
              <w:snapToGrid w:val="0"/>
              <w:ind w:left="720" w:firstLineChars="0"/>
              <w:contextualSpacing/>
              <w:rPr>
                <w:rFonts w:ascii="Times New Roman" w:hAnsi="Times New Roman"/>
              </w:rPr>
            </w:pPr>
            <w:r w:rsidRPr="003A771B">
              <w:rPr>
                <w:rFonts w:ascii="Times New Roman" w:hAnsi="Times New Roman"/>
              </w:rPr>
              <w:t>UCI enhancements, if any</w:t>
            </w:r>
          </w:p>
        </w:tc>
      </w:tr>
    </w:tbl>
    <w:p w14:paraId="1AC1B1A6" w14:textId="28E6E975" w:rsidR="00CB0661" w:rsidRPr="00C658A5" w:rsidRDefault="00CB0661" w:rsidP="008E661D">
      <w:pPr>
        <w:spacing w:before="120" w:after="120"/>
        <w:jc w:val="both"/>
        <w:rPr>
          <w:rFonts w:ascii="Times New Roman" w:eastAsiaTheme="minorEastAsia" w:hAnsi="Times New Roman"/>
          <w:szCs w:val="20"/>
          <w:lang w:eastAsia="zh-CN"/>
        </w:rPr>
      </w:pPr>
      <w:r w:rsidRPr="00C658A5">
        <w:rPr>
          <w:rFonts w:ascii="Times New Roman" w:eastAsiaTheme="minorEastAsia" w:hAnsi="Times New Roman" w:hint="eastAsia"/>
          <w:szCs w:val="20"/>
          <w:lang w:eastAsia="zh-CN"/>
        </w:rPr>
        <w:t>I</w:t>
      </w:r>
      <w:r w:rsidRPr="00C658A5">
        <w:rPr>
          <w:rFonts w:ascii="Times New Roman" w:eastAsiaTheme="minorEastAsia" w:hAnsi="Times New Roman"/>
          <w:szCs w:val="20"/>
          <w:lang w:eastAsia="zh-CN"/>
        </w:rPr>
        <w:t xml:space="preserve">n the last meeting, FL summarized a proposal for topology 2, highlighting the need for a framework for A-IoT resource allocation. Some companies suggested considering both semi-static and dynamic scheduling (similar to SL mode-1) for this topology. While dynamic scheduling is known for </w:t>
      </w:r>
      <w:r w:rsidR="00C658A5" w:rsidRPr="00C658A5">
        <w:rPr>
          <w:rFonts w:ascii="Times New Roman" w:eastAsiaTheme="minorEastAsia" w:hAnsi="Times New Roman"/>
          <w:szCs w:val="20"/>
          <w:lang w:eastAsia="zh-CN"/>
        </w:rPr>
        <w:t>its flexibility</w:t>
      </w:r>
      <w:r w:rsidRPr="00C658A5">
        <w:rPr>
          <w:rFonts w:ascii="Times New Roman" w:eastAsiaTheme="minorEastAsia" w:hAnsi="Times New Roman"/>
          <w:szCs w:val="20"/>
          <w:lang w:eastAsia="zh-CN"/>
        </w:rPr>
        <w:t xml:space="preserve"> and</w:t>
      </w:r>
      <w:r w:rsidRPr="00C658A5">
        <w:rPr>
          <w:rFonts w:ascii="Times New Roman" w:eastAsiaTheme="minorEastAsia" w:hAnsi="Times New Roman" w:hint="eastAsia"/>
          <w:szCs w:val="20"/>
          <w:lang w:eastAsia="zh-CN"/>
        </w:rPr>
        <w:t xml:space="preserve"> higher</w:t>
      </w:r>
      <w:r w:rsidRPr="00C658A5">
        <w:rPr>
          <w:rFonts w:ascii="Times New Roman" w:eastAsiaTheme="minorEastAsia" w:hAnsi="Times New Roman"/>
          <w:szCs w:val="20"/>
          <w:lang w:eastAsia="zh-CN"/>
        </w:rPr>
        <w:t xml:space="preserve"> efficiency, the feasibility of achieving these benefits in A-IoT remains </w:t>
      </w:r>
      <w:r w:rsidRPr="00C658A5">
        <w:rPr>
          <w:rFonts w:ascii="Times New Roman" w:eastAsiaTheme="minorEastAsia" w:hAnsi="Times New Roman" w:hint="eastAsia"/>
          <w:szCs w:val="20"/>
          <w:lang w:eastAsia="zh-CN"/>
        </w:rPr>
        <w:t>unclear</w:t>
      </w:r>
      <w:r w:rsidRPr="00C658A5">
        <w:rPr>
          <w:rFonts w:ascii="Times New Roman" w:eastAsiaTheme="minorEastAsia" w:hAnsi="Times New Roman"/>
          <w:szCs w:val="20"/>
          <w:lang w:eastAsia="zh-CN"/>
        </w:rPr>
        <w:t>.</w:t>
      </w:r>
    </w:p>
    <w:p w14:paraId="75E3C28A" w14:textId="063C5218" w:rsidR="00C658A5" w:rsidRPr="00C658A5" w:rsidRDefault="00CB0661" w:rsidP="008E661D">
      <w:pPr>
        <w:spacing w:before="120" w:after="120"/>
        <w:jc w:val="both"/>
        <w:rPr>
          <w:rFonts w:ascii="Times New Roman" w:eastAsiaTheme="minorEastAsia" w:hAnsi="Times New Roman"/>
          <w:szCs w:val="20"/>
          <w:lang w:eastAsia="zh-CN"/>
        </w:rPr>
      </w:pPr>
      <w:r w:rsidRPr="00C658A5">
        <w:rPr>
          <w:rFonts w:ascii="Times New Roman" w:eastAsiaTheme="minorEastAsia" w:hAnsi="Times New Roman"/>
          <w:szCs w:val="20"/>
          <w:lang w:eastAsia="zh-CN"/>
        </w:rPr>
        <w:t>First</w:t>
      </w:r>
      <w:r w:rsidR="002002A9">
        <w:rPr>
          <w:rFonts w:ascii="Times New Roman" w:eastAsiaTheme="minorEastAsia" w:hAnsi="Times New Roman"/>
          <w:szCs w:val="20"/>
          <w:lang w:eastAsia="zh-CN"/>
        </w:rPr>
        <w:t xml:space="preserve"> of all</w:t>
      </w:r>
      <w:r w:rsidRPr="00C658A5">
        <w:rPr>
          <w:rFonts w:ascii="Times New Roman" w:eastAsiaTheme="minorEastAsia" w:hAnsi="Times New Roman"/>
          <w:szCs w:val="20"/>
          <w:lang w:eastAsia="zh-CN"/>
        </w:rPr>
        <w:t xml:space="preserve">, </w:t>
      </w:r>
      <w:r w:rsidR="002002A9">
        <w:rPr>
          <w:rFonts w:ascii="Times New Roman" w:eastAsiaTheme="minorEastAsia" w:hAnsi="Times New Roman"/>
          <w:szCs w:val="20"/>
          <w:lang w:eastAsia="zh-CN"/>
        </w:rPr>
        <w:t xml:space="preserve">it is still being discussed on </w:t>
      </w:r>
      <w:r w:rsidRPr="00C658A5">
        <w:rPr>
          <w:rFonts w:ascii="Times New Roman" w:eastAsiaTheme="minorEastAsia" w:hAnsi="Times New Roman"/>
          <w:szCs w:val="20"/>
          <w:lang w:eastAsia="zh-CN"/>
        </w:rPr>
        <w:t>whether</w:t>
      </w:r>
      <w:r w:rsidRPr="00C658A5">
        <w:rPr>
          <w:rFonts w:ascii="Times New Roman" w:eastAsiaTheme="minorEastAsia" w:hAnsi="Times New Roman" w:hint="eastAsia"/>
          <w:szCs w:val="20"/>
          <w:lang w:eastAsia="zh-CN"/>
        </w:rPr>
        <w:t xml:space="preserve"> NW</w:t>
      </w:r>
      <w:r w:rsidRPr="00C658A5">
        <w:rPr>
          <w:rFonts w:ascii="Times New Roman" w:eastAsiaTheme="minorEastAsia" w:hAnsi="Times New Roman"/>
          <w:szCs w:val="20"/>
          <w:lang w:eastAsia="zh-CN"/>
        </w:rPr>
        <w:t xml:space="preserve"> </w:t>
      </w:r>
      <w:r w:rsidR="00C658A5" w:rsidRPr="00C658A5">
        <w:rPr>
          <w:rFonts w:ascii="Times New Roman" w:eastAsiaTheme="minorEastAsia" w:hAnsi="Times New Roman" w:hint="eastAsia"/>
          <w:szCs w:val="20"/>
          <w:lang w:eastAsia="zh-CN"/>
        </w:rPr>
        <w:t>obtain</w:t>
      </w:r>
      <w:r w:rsidR="00A43A80">
        <w:rPr>
          <w:rFonts w:ascii="Times New Roman" w:eastAsiaTheme="minorEastAsia" w:hAnsi="Times New Roman"/>
          <w:szCs w:val="20"/>
          <w:lang w:eastAsia="zh-CN"/>
        </w:rPr>
        <w:t>s</w:t>
      </w:r>
      <w:r w:rsidRPr="00C658A5">
        <w:rPr>
          <w:rFonts w:ascii="Times New Roman" w:eastAsiaTheme="minorEastAsia" w:hAnsi="Times New Roman"/>
          <w:szCs w:val="20"/>
          <w:lang w:eastAsia="zh-CN"/>
        </w:rPr>
        <w:t xml:space="preserve"> complete</w:t>
      </w:r>
      <w:r w:rsidR="00C658A5" w:rsidRPr="00C658A5">
        <w:rPr>
          <w:rFonts w:ascii="Times New Roman" w:eastAsiaTheme="minorEastAsia" w:hAnsi="Times New Roman"/>
          <w:szCs w:val="20"/>
          <w:lang w:eastAsia="zh-CN"/>
        </w:rPr>
        <w:t xml:space="preserve"> A-IoT message</w:t>
      </w:r>
      <w:r w:rsidRPr="00C658A5">
        <w:rPr>
          <w:rFonts w:ascii="Times New Roman" w:eastAsiaTheme="minorEastAsia" w:hAnsi="Times New Roman"/>
          <w:szCs w:val="20"/>
          <w:lang w:eastAsia="zh-CN"/>
        </w:rPr>
        <w:t xml:space="preserve"> details from the </w:t>
      </w:r>
      <w:r w:rsidR="002002A9">
        <w:rPr>
          <w:rFonts w:ascii="Times New Roman" w:eastAsiaTheme="minorEastAsia" w:hAnsi="Times New Roman"/>
          <w:szCs w:val="20"/>
          <w:lang w:eastAsia="zh-CN"/>
        </w:rPr>
        <w:t>core network</w:t>
      </w:r>
      <w:r w:rsidRPr="00C658A5">
        <w:rPr>
          <w:rFonts w:ascii="Times New Roman" w:eastAsiaTheme="minorEastAsia" w:hAnsi="Times New Roman"/>
          <w:szCs w:val="20"/>
          <w:lang w:eastAsia="zh-CN"/>
        </w:rPr>
        <w:t xml:space="preserve"> like in topology 1</w:t>
      </w:r>
      <w:r w:rsidR="002002A9">
        <w:rPr>
          <w:rFonts w:ascii="Times New Roman" w:eastAsiaTheme="minorEastAsia" w:hAnsi="Times New Roman"/>
          <w:szCs w:val="20"/>
          <w:lang w:eastAsia="zh-CN"/>
        </w:rPr>
        <w:t xml:space="preserve"> and </w:t>
      </w:r>
      <w:r w:rsidRPr="00C658A5">
        <w:rPr>
          <w:rFonts w:ascii="Times New Roman" w:eastAsiaTheme="minorEastAsia" w:hAnsi="Times New Roman"/>
          <w:szCs w:val="20"/>
          <w:lang w:eastAsia="zh-CN"/>
        </w:rPr>
        <w:t>if A-IoT message content will be transparent to the NW. If A-IoT message</w:t>
      </w:r>
      <w:r w:rsidR="00F9592E">
        <w:rPr>
          <w:rFonts w:ascii="Times New Roman" w:eastAsiaTheme="minorEastAsia" w:hAnsi="Times New Roman" w:hint="eastAsia"/>
          <w:szCs w:val="20"/>
          <w:lang w:eastAsia="zh-CN"/>
        </w:rPr>
        <w:t xml:space="preserve"> details</w:t>
      </w:r>
      <w:r w:rsidRPr="00C658A5">
        <w:rPr>
          <w:rFonts w:ascii="Times New Roman" w:eastAsiaTheme="minorEastAsia" w:hAnsi="Times New Roman"/>
          <w:szCs w:val="20"/>
          <w:lang w:eastAsia="zh-CN"/>
        </w:rPr>
        <w:t xml:space="preserve"> are transparent to the NW, scheduling (e.g., dynamic scheduling) </w:t>
      </w:r>
      <w:r w:rsidR="00407F64">
        <w:rPr>
          <w:rFonts w:ascii="Times New Roman" w:eastAsiaTheme="minorEastAsia" w:hAnsi="Times New Roman" w:hint="eastAsia"/>
          <w:szCs w:val="20"/>
          <w:lang w:eastAsia="zh-CN"/>
        </w:rPr>
        <w:t xml:space="preserve">with finer-granularity </w:t>
      </w:r>
      <w:r w:rsidRPr="00C658A5">
        <w:rPr>
          <w:rFonts w:ascii="Times New Roman" w:eastAsiaTheme="minorEastAsia" w:hAnsi="Times New Roman" w:hint="eastAsia"/>
          <w:szCs w:val="20"/>
          <w:lang w:eastAsia="zh-CN"/>
        </w:rPr>
        <w:t>is</w:t>
      </w:r>
      <w:r w:rsidRPr="00C658A5">
        <w:rPr>
          <w:rFonts w:ascii="Times New Roman" w:eastAsiaTheme="minorEastAsia" w:hAnsi="Times New Roman"/>
          <w:szCs w:val="20"/>
          <w:lang w:eastAsia="zh-CN"/>
        </w:rPr>
        <w:t xml:space="preserve"> </w:t>
      </w:r>
      <w:r w:rsidRPr="00C658A5">
        <w:rPr>
          <w:rFonts w:ascii="Times New Roman" w:eastAsiaTheme="minorEastAsia" w:hAnsi="Times New Roman" w:hint="eastAsia"/>
          <w:szCs w:val="20"/>
          <w:lang w:eastAsia="zh-CN"/>
        </w:rPr>
        <w:t xml:space="preserve">impossible </w:t>
      </w:r>
      <w:r w:rsidR="00C658A5" w:rsidRPr="00C658A5">
        <w:rPr>
          <w:rFonts w:ascii="Times New Roman" w:eastAsiaTheme="minorEastAsia" w:hAnsi="Times New Roman" w:hint="eastAsia"/>
          <w:szCs w:val="20"/>
          <w:lang w:eastAsia="zh-CN"/>
        </w:rPr>
        <w:t>because</w:t>
      </w:r>
      <w:r w:rsidRPr="00C658A5">
        <w:rPr>
          <w:rFonts w:ascii="Times New Roman" w:eastAsiaTheme="minorEastAsia" w:hAnsi="Times New Roman" w:hint="eastAsia"/>
          <w:szCs w:val="20"/>
          <w:lang w:eastAsia="zh-CN"/>
        </w:rPr>
        <w:t xml:space="preserve"> NW has no information about the message size</w:t>
      </w:r>
      <w:r w:rsidRPr="00C658A5">
        <w:rPr>
          <w:rFonts w:ascii="Times New Roman" w:eastAsiaTheme="minorEastAsia" w:hAnsi="Times New Roman"/>
          <w:szCs w:val="20"/>
          <w:lang w:eastAsia="zh-CN"/>
        </w:rPr>
        <w:t xml:space="preserve">. In such cases, the NW may provide a dedicated resource set to a UE reader which would then determine how to utilize </w:t>
      </w:r>
      <w:r w:rsidR="00DB6E9E">
        <w:rPr>
          <w:rFonts w:ascii="Times New Roman" w:eastAsiaTheme="minorEastAsia" w:hAnsi="Times New Roman"/>
          <w:szCs w:val="20"/>
          <w:lang w:eastAsia="zh-CN"/>
        </w:rPr>
        <w:t>these</w:t>
      </w:r>
      <w:r w:rsidR="00DB6E9E" w:rsidRPr="00C658A5">
        <w:rPr>
          <w:rFonts w:ascii="Times New Roman" w:eastAsiaTheme="minorEastAsia" w:hAnsi="Times New Roman"/>
          <w:szCs w:val="20"/>
          <w:lang w:eastAsia="zh-CN"/>
        </w:rPr>
        <w:t xml:space="preserve"> </w:t>
      </w:r>
      <w:r w:rsidR="00C658A5" w:rsidRPr="00C658A5">
        <w:rPr>
          <w:rFonts w:ascii="Times New Roman" w:eastAsiaTheme="minorEastAsia" w:hAnsi="Times New Roman"/>
          <w:szCs w:val="20"/>
          <w:lang w:eastAsia="zh-CN"/>
        </w:rPr>
        <w:t>resources</w:t>
      </w:r>
      <w:r w:rsidRPr="00C658A5">
        <w:rPr>
          <w:rFonts w:ascii="Times New Roman" w:eastAsiaTheme="minorEastAsia" w:hAnsi="Times New Roman"/>
          <w:szCs w:val="20"/>
          <w:lang w:eastAsia="zh-CN"/>
        </w:rPr>
        <w:t>.</w:t>
      </w:r>
      <w:r w:rsidRPr="00C658A5">
        <w:rPr>
          <w:rFonts w:ascii="Times New Roman" w:eastAsiaTheme="minorEastAsia" w:hAnsi="Times New Roman" w:hint="eastAsia"/>
          <w:szCs w:val="20"/>
          <w:lang w:eastAsia="zh-CN"/>
        </w:rPr>
        <w:t xml:space="preserve"> </w:t>
      </w:r>
    </w:p>
    <w:p w14:paraId="13C8F457" w14:textId="69527691" w:rsidR="00CB0661" w:rsidRPr="00C658A5" w:rsidRDefault="00CB0661" w:rsidP="008E661D">
      <w:pPr>
        <w:spacing w:before="120" w:after="120"/>
        <w:jc w:val="both"/>
        <w:rPr>
          <w:rFonts w:ascii="Times New Roman" w:eastAsiaTheme="minorEastAsia" w:hAnsi="Times New Roman"/>
          <w:szCs w:val="20"/>
          <w:lang w:eastAsia="zh-CN"/>
        </w:rPr>
      </w:pPr>
      <w:r w:rsidRPr="00C658A5">
        <w:rPr>
          <w:rFonts w:ascii="Times New Roman" w:eastAsiaTheme="minorEastAsia" w:hAnsi="Times New Roman"/>
          <w:szCs w:val="20"/>
          <w:lang w:eastAsia="zh-CN"/>
        </w:rPr>
        <w:t xml:space="preserve">Conversely, even if the NW can </w:t>
      </w:r>
      <w:r w:rsidRPr="00C658A5">
        <w:rPr>
          <w:rFonts w:ascii="Times New Roman" w:eastAsiaTheme="minorEastAsia" w:hAnsi="Times New Roman" w:hint="eastAsia"/>
          <w:szCs w:val="20"/>
          <w:lang w:eastAsia="zh-CN"/>
        </w:rPr>
        <w:t>obtain</w:t>
      </w:r>
      <w:r w:rsidRPr="00C658A5">
        <w:rPr>
          <w:rFonts w:ascii="Times New Roman" w:eastAsiaTheme="minorEastAsia" w:hAnsi="Times New Roman"/>
          <w:szCs w:val="20"/>
          <w:lang w:eastAsia="zh-CN"/>
        </w:rPr>
        <w:t xml:space="preserve"> complete information about upcoming A-IoT messages, it </w:t>
      </w:r>
      <w:r w:rsidR="00C658A5" w:rsidRPr="00C658A5">
        <w:rPr>
          <w:rFonts w:ascii="Times New Roman" w:eastAsiaTheme="minorEastAsia" w:hAnsi="Times New Roman" w:hint="eastAsia"/>
          <w:szCs w:val="20"/>
          <w:lang w:eastAsia="zh-CN"/>
        </w:rPr>
        <w:t>still cannot</w:t>
      </w:r>
      <w:r w:rsidRPr="00C658A5">
        <w:rPr>
          <w:rFonts w:ascii="Times New Roman" w:eastAsiaTheme="minorEastAsia" w:hAnsi="Times New Roman"/>
          <w:szCs w:val="20"/>
          <w:lang w:eastAsia="zh-CN"/>
        </w:rPr>
        <w:t xml:space="preserve"> guarantee </w:t>
      </w:r>
      <w:r w:rsidRPr="00C658A5">
        <w:rPr>
          <w:rFonts w:ascii="Times New Roman" w:eastAsiaTheme="minorEastAsia" w:hAnsi="Times New Roman" w:hint="eastAsia"/>
          <w:szCs w:val="20"/>
          <w:lang w:eastAsia="zh-CN"/>
        </w:rPr>
        <w:t>efficient</w:t>
      </w:r>
      <w:r w:rsidRPr="00C658A5">
        <w:rPr>
          <w:rFonts w:ascii="Times New Roman" w:eastAsiaTheme="minorEastAsia" w:hAnsi="Times New Roman"/>
          <w:szCs w:val="20"/>
          <w:lang w:eastAsia="zh-CN"/>
        </w:rPr>
        <w:t xml:space="preserve"> control over A-IoT for several reasons:</w:t>
      </w:r>
    </w:p>
    <w:p w14:paraId="1F526894" w14:textId="2561291A" w:rsidR="00CB0661" w:rsidRPr="00C658A5" w:rsidRDefault="00CB0661" w:rsidP="008E661D">
      <w:pPr>
        <w:pStyle w:val="ListParagraph"/>
        <w:numPr>
          <w:ilvl w:val="0"/>
          <w:numId w:val="65"/>
        </w:numPr>
        <w:spacing w:before="120" w:after="120"/>
        <w:ind w:firstLineChars="0"/>
        <w:rPr>
          <w:rFonts w:ascii="Times New Roman" w:eastAsiaTheme="minorEastAsia" w:hAnsi="Times New Roman"/>
          <w:sz w:val="20"/>
          <w:szCs w:val="20"/>
        </w:rPr>
      </w:pPr>
      <w:r w:rsidRPr="00C658A5">
        <w:rPr>
          <w:rFonts w:ascii="Times New Roman" w:eastAsiaTheme="minorEastAsia" w:hAnsi="Times New Roman"/>
          <w:sz w:val="20"/>
          <w:szCs w:val="20"/>
        </w:rPr>
        <w:t xml:space="preserve">The NW lacks information about channel conditions between the UE reader and devices, </w:t>
      </w:r>
      <w:r w:rsidRPr="00C658A5">
        <w:rPr>
          <w:rFonts w:ascii="Times New Roman" w:eastAsiaTheme="minorEastAsia" w:hAnsi="Times New Roman" w:hint="eastAsia"/>
          <w:sz w:val="20"/>
          <w:szCs w:val="20"/>
        </w:rPr>
        <w:t xml:space="preserve">making it impossible to </w:t>
      </w:r>
      <w:r w:rsidR="001C20F4">
        <w:rPr>
          <w:rFonts w:ascii="Times New Roman" w:eastAsiaTheme="minorEastAsia" w:hAnsi="Times New Roman" w:hint="eastAsia"/>
          <w:sz w:val="20"/>
          <w:szCs w:val="20"/>
        </w:rPr>
        <w:t xml:space="preserve">control the </w:t>
      </w:r>
      <w:r w:rsidR="001C20F4">
        <w:rPr>
          <w:rFonts w:ascii="Times New Roman" w:eastAsiaTheme="minorEastAsia" w:hAnsi="Times New Roman"/>
          <w:sz w:val="20"/>
          <w:szCs w:val="20"/>
        </w:rPr>
        <w:t>transmission</w:t>
      </w:r>
      <w:r w:rsidR="001C20F4">
        <w:rPr>
          <w:rFonts w:ascii="Times New Roman" w:eastAsiaTheme="minorEastAsia" w:hAnsi="Times New Roman" w:hint="eastAsia"/>
          <w:sz w:val="20"/>
          <w:szCs w:val="20"/>
        </w:rPr>
        <w:t xml:space="preserve"> scheme </w:t>
      </w:r>
      <w:r w:rsidR="001C20F4">
        <w:rPr>
          <w:rFonts w:ascii="Times New Roman" w:eastAsiaTheme="minorEastAsia" w:hAnsi="Times New Roman"/>
          <w:sz w:val="20"/>
          <w:szCs w:val="20"/>
        </w:rPr>
        <w:t>appropriate</w:t>
      </w:r>
      <w:r w:rsidR="001C20F4">
        <w:rPr>
          <w:rFonts w:ascii="Times New Roman" w:eastAsiaTheme="minorEastAsia" w:hAnsi="Times New Roman" w:hint="eastAsia"/>
          <w:sz w:val="20"/>
          <w:szCs w:val="20"/>
        </w:rPr>
        <w:t xml:space="preserve">ly, thus </w:t>
      </w:r>
      <w:r w:rsidR="00B53A20">
        <w:rPr>
          <w:rFonts w:ascii="Times New Roman" w:eastAsiaTheme="minorEastAsia" w:hAnsi="Times New Roman"/>
          <w:sz w:val="20"/>
          <w:szCs w:val="20"/>
        </w:rPr>
        <w:t xml:space="preserve">may </w:t>
      </w:r>
      <w:r w:rsidR="001C20F4">
        <w:rPr>
          <w:rFonts w:ascii="Times New Roman" w:eastAsiaTheme="minorEastAsia" w:hAnsi="Times New Roman" w:hint="eastAsia"/>
          <w:sz w:val="20"/>
          <w:szCs w:val="20"/>
        </w:rPr>
        <w:t xml:space="preserve">fail to </w:t>
      </w:r>
      <w:r w:rsidRPr="00C658A5">
        <w:rPr>
          <w:rFonts w:ascii="Times New Roman" w:eastAsiaTheme="minorEastAsia" w:hAnsi="Times New Roman" w:hint="eastAsia"/>
          <w:sz w:val="20"/>
          <w:szCs w:val="20"/>
        </w:rPr>
        <w:t>guarantee</w:t>
      </w:r>
      <w:r w:rsidRPr="00C658A5">
        <w:rPr>
          <w:rFonts w:ascii="Times New Roman" w:eastAsiaTheme="minorEastAsia" w:hAnsi="Times New Roman"/>
          <w:sz w:val="20"/>
          <w:szCs w:val="20"/>
        </w:rPr>
        <w:t xml:space="preserve"> efficient dynamic scheduling. Allowing the UE reader to control R2D/D2R transmission is likely more efficient.</w:t>
      </w:r>
    </w:p>
    <w:p w14:paraId="3782A75E" w14:textId="5326112C" w:rsidR="00CB0661" w:rsidRPr="00C658A5" w:rsidRDefault="001C20F4" w:rsidP="008E661D">
      <w:pPr>
        <w:pStyle w:val="ListParagraph"/>
        <w:numPr>
          <w:ilvl w:val="0"/>
          <w:numId w:val="65"/>
        </w:numPr>
        <w:spacing w:before="120" w:after="120"/>
        <w:ind w:firstLineChars="0"/>
        <w:rPr>
          <w:rFonts w:ascii="Times New Roman" w:eastAsiaTheme="minorEastAsia" w:hAnsi="Times New Roman"/>
          <w:sz w:val="20"/>
          <w:szCs w:val="20"/>
        </w:rPr>
      </w:pPr>
      <w:proofErr w:type="spellStart"/>
      <w:r>
        <w:rPr>
          <w:rFonts w:ascii="Times New Roman" w:eastAsiaTheme="minorEastAsia" w:hAnsi="Times New Roman" w:hint="eastAsia"/>
          <w:sz w:val="20"/>
          <w:szCs w:val="20"/>
        </w:rPr>
        <w:t>A</w:t>
      </w:r>
      <w:r w:rsidR="00CB0661" w:rsidRPr="00C658A5">
        <w:rPr>
          <w:rFonts w:ascii="Times New Roman" w:eastAsiaTheme="minorEastAsia" w:hAnsi="Times New Roman"/>
          <w:sz w:val="20"/>
          <w:szCs w:val="20"/>
        </w:rPr>
        <w:t>IoT</w:t>
      </w:r>
      <w:proofErr w:type="spellEnd"/>
      <w:r>
        <w:rPr>
          <w:rFonts w:ascii="Times New Roman" w:eastAsiaTheme="minorEastAsia" w:hAnsi="Times New Roman" w:hint="eastAsia"/>
          <w:sz w:val="20"/>
          <w:szCs w:val="20"/>
        </w:rPr>
        <w:t xml:space="preserve"> </w:t>
      </w:r>
      <w:r w:rsidR="00CB0661" w:rsidRPr="00C658A5">
        <w:rPr>
          <w:rFonts w:ascii="Times New Roman" w:eastAsiaTheme="minorEastAsia" w:hAnsi="Times New Roman"/>
          <w:sz w:val="20"/>
          <w:szCs w:val="20"/>
        </w:rPr>
        <w:t>transmissions</w:t>
      </w:r>
      <w:r>
        <w:rPr>
          <w:rFonts w:ascii="Times New Roman" w:eastAsiaTheme="minorEastAsia" w:hAnsi="Times New Roman" w:hint="eastAsia"/>
          <w:sz w:val="20"/>
          <w:szCs w:val="20"/>
        </w:rPr>
        <w:t xml:space="preserve"> </w:t>
      </w:r>
      <w:r w:rsidR="00CB0661" w:rsidRPr="00C658A5">
        <w:rPr>
          <w:rFonts w:ascii="Times New Roman" w:eastAsiaTheme="minorEastAsia" w:hAnsi="Times New Roman"/>
          <w:sz w:val="20"/>
          <w:szCs w:val="20"/>
        </w:rPr>
        <w:t>are typically long</w:t>
      </w:r>
      <w:r w:rsidR="00832045">
        <w:rPr>
          <w:rFonts w:ascii="Times New Roman" w:eastAsiaTheme="minorEastAsia" w:hAnsi="Times New Roman" w:hint="eastAsia"/>
          <w:sz w:val="20"/>
          <w:szCs w:val="20"/>
        </w:rPr>
        <w:t xml:space="preserve"> (e.g., </w:t>
      </w:r>
      <w:r w:rsidR="00832045">
        <w:rPr>
          <w:rFonts w:ascii="Times New Roman" w:eastAsiaTheme="minorEastAsia" w:hAnsi="Times New Roman"/>
          <w:sz w:val="20"/>
          <w:szCs w:val="20"/>
        </w:rPr>
        <w:t>requiring</w:t>
      </w:r>
      <w:r w:rsidR="00832045">
        <w:rPr>
          <w:rFonts w:ascii="Times New Roman" w:eastAsiaTheme="minorEastAsia" w:hAnsi="Times New Roman" w:hint="eastAsia"/>
          <w:sz w:val="20"/>
          <w:szCs w:val="20"/>
        </w:rPr>
        <w:t xml:space="preserve"> </w:t>
      </w:r>
      <w:r w:rsidR="00832045">
        <w:rPr>
          <w:rFonts w:ascii="Times New Roman" w:eastAsiaTheme="minorEastAsia" w:hAnsi="Times New Roman"/>
          <w:sz w:val="20"/>
          <w:szCs w:val="20"/>
        </w:rPr>
        <w:t>multiple</w:t>
      </w:r>
      <w:r w:rsidR="00832045">
        <w:rPr>
          <w:rFonts w:ascii="Times New Roman" w:eastAsiaTheme="minorEastAsia" w:hAnsi="Times New Roman" w:hint="eastAsia"/>
          <w:sz w:val="20"/>
          <w:szCs w:val="20"/>
        </w:rPr>
        <w:t xml:space="preserve"> slots)</w:t>
      </w:r>
      <w:r w:rsidR="00CB0661" w:rsidRPr="00C658A5">
        <w:rPr>
          <w:rFonts w:ascii="Times New Roman" w:eastAsiaTheme="minorEastAsia" w:hAnsi="Times New Roman"/>
          <w:sz w:val="20"/>
          <w:szCs w:val="20"/>
        </w:rPr>
        <w:t xml:space="preserve">, making dynamic scheduling, which often involves a few contiguous or non-contiguous slots, </w:t>
      </w:r>
      <w:r w:rsidR="00CB0661" w:rsidRPr="00C658A5">
        <w:rPr>
          <w:rFonts w:ascii="Times New Roman" w:eastAsiaTheme="minorEastAsia" w:hAnsi="Times New Roman" w:hint="eastAsia"/>
          <w:sz w:val="20"/>
          <w:szCs w:val="20"/>
        </w:rPr>
        <w:t>less demanding</w:t>
      </w:r>
      <w:r w:rsidR="00CB0661" w:rsidRPr="00C658A5">
        <w:rPr>
          <w:rFonts w:ascii="Times New Roman" w:eastAsiaTheme="minorEastAsia" w:hAnsi="Times New Roman"/>
          <w:sz w:val="20"/>
          <w:szCs w:val="20"/>
        </w:rPr>
        <w:t xml:space="preserve">. </w:t>
      </w:r>
    </w:p>
    <w:p w14:paraId="7512BD17" w14:textId="7FEB717C" w:rsidR="00293234" w:rsidRPr="00C658A5" w:rsidRDefault="00293234" w:rsidP="008E661D">
      <w:pPr>
        <w:spacing w:before="120" w:after="120"/>
        <w:jc w:val="both"/>
        <w:rPr>
          <w:rFonts w:ascii="Times New Roman" w:eastAsiaTheme="minorEastAsia" w:hAnsi="Times New Roman"/>
          <w:b/>
          <w:szCs w:val="20"/>
          <w:lang w:eastAsia="zh-CN"/>
        </w:rPr>
      </w:pPr>
      <w:bookmarkStart w:id="65" w:name="_Ref178603499"/>
      <w:r w:rsidRPr="00C658A5">
        <w:rPr>
          <w:rFonts w:ascii="Times New Roman" w:eastAsiaTheme="minorEastAsia" w:hAnsi="Times New Roman"/>
          <w:b/>
          <w:szCs w:val="20"/>
          <w:lang w:eastAsia="zh-CN"/>
        </w:rPr>
        <w:lastRenderedPageBreak/>
        <w:t xml:space="preserve">Proposal </w:t>
      </w:r>
      <w:r w:rsidRPr="00C658A5">
        <w:rPr>
          <w:rFonts w:ascii="Times New Roman" w:eastAsiaTheme="minorEastAsia" w:hAnsi="Times New Roman"/>
          <w:b/>
          <w:szCs w:val="20"/>
          <w:lang w:eastAsia="zh-CN"/>
        </w:rPr>
        <w:fldChar w:fldCharType="begin"/>
      </w:r>
      <w:r w:rsidRPr="00C658A5">
        <w:rPr>
          <w:rFonts w:ascii="Times New Roman" w:eastAsiaTheme="minorEastAsia" w:hAnsi="Times New Roman"/>
          <w:b/>
          <w:szCs w:val="20"/>
          <w:lang w:eastAsia="zh-CN"/>
        </w:rPr>
        <w:instrText xml:space="preserve"> SEQ Proposal \* ARABIC </w:instrText>
      </w:r>
      <w:r w:rsidRPr="00C658A5">
        <w:rPr>
          <w:rFonts w:ascii="Times New Roman" w:eastAsiaTheme="minorEastAsia" w:hAnsi="Times New Roman"/>
          <w:b/>
          <w:szCs w:val="20"/>
          <w:lang w:eastAsia="zh-CN"/>
        </w:rPr>
        <w:fldChar w:fldCharType="separate"/>
      </w:r>
      <w:r w:rsidR="00715E0B">
        <w:rPr>
          <w:rFonts w:ascii="Times New Roman" w:eastAsiaTheme="minorEastAsia" w:hAnsi="Times New Roman"/>
          <w:b/>
          <w:noProof/>
          <w:szCs w:val="20"/>
          <w:lang w:eastAsia="zh-CN"/>
        </w:rPr>
        <w:t>22</w:t>
      </w:r>
      <w:r w:rsidRPr="00C658A5">
        <w:rPr>
          <w:rFonts w:ascii="Times New Roman" w:eastAsiaTheme="minorEastAsia" w:hAnsi="Times New Roman"/>
          <w:b/>
          <w:szCs w:val="20"/>
          <w:lang w:eastAsia="zh-CN"/>
        </w:rPr>
        <w:fldChar w:fldCharType="end"/>
      </w:r>
      <w:r w:rsidRPr="00C658A5">
        <w:rPr>
          <w:rFonts w:ascii="Times New Roman" w:eastAsiaTheme="minorEastAsia" w:hAnsi="Times New Roman"/>
          <w:b/>
          <w:szCs w:val="20"/>
          <w:lang w:eastAsia="zh-CN"/>
        </w:rPr>
        <w:t xml:space="preserve">: </w:t>
      </w:r>
      <w:r w:rsidR="004F484D">
        <w:rPr>
          <w:rFonts w:ascii="Times New Roman" w:eastAsiaTheme="minorEastAsia" w:hAnsi="Times New Roman"/>
          <w:b/>
          <w:szCs w:val="20"/>
          <w:lang w:eastAsia="zh-CN"/>
        </w:rPr>
        <w:t>S</w:t>
      </w:r>
      <w:r w:rsidRPr="00C658A5">
        <w:rPr>
          <w:rFonts w:ascii="Times New Roman" w:eastAsiaTheme="minorEastAsia" w:hAnsi="Times New Roman"/>
          <w:b/>
          <w:szCs w:val="20"/>
          <w:lang w:eastAsia="zh-CN"/>
        </w:rPr>
        <w:t xml:space="preserve">emi-static </w:t>
      </w:r>
      <w:r w:rsidR="00C658A5" w:rsidRPr="00C658A5">
        <w:rPr>
          <w:rFonts w:ascii="Times New Roman" w:eastAsiaTheme="minorEastAsia" w:hAnsi="Times New Roman" w:hint="eastAsia"/>
          <w:b/>
          <w:bCs/>
          <w:szCs w:val="20"/>
          <w:lang w:eastAsia="zh-CN"/>
        </w:rPr>
        <w:t>resource allocation</w:t>
      </w:r>
      <w:r w:rsidRPr="00C658A5">
        <w:rPr>
          <w:rFonts w:ascii="Times New Roman" w:eastAsiaTheme="minorEastAsia" w:hAnsi="Times New Roman"/>
          <w:b/>
          <w:bCs/>
          <w:szCs w:val="20"/>
          <w:lang w:eastAsia="zh-CN"/>
        </w:rPr>
        <w:t xml:space="preserve"> </w:t>
      </w:r>
      <w:r w:rsidR="00C658A5" w:rsidRPr="00C658A5">
        <w:rPr>
          <w:rFonts w:ascii="Times New Roman" w:eastAsiaTheme="minorEastAsia" w:hAnsi="Times New Roman" w:hint="eastAsia"/>
          <w:b/>
          <w:bCs/>
          <w:szCs w:val="20"/>
          <w:lang w:eastAsia="zh-CN"/>
        </w:rPr>
        <w:t>from NW</w:t>
      </w:r>
      <w:r w:rsidRPr="00C658A5">
        <w:rPr>
          <w:rFonts w:ascii="Times New Roman" w:eastAsiaTheme="minorEastAsia" w:hAnsi="Times New Roman"/>
          <w:b/>
          <w:szCs w:val="20"/>
          <w:lang w:eastAsia="zh-CN"/>
        </w:rPr>
        <w:t xml:space="preserve"> can be considered</w:t>
      </w:r>
      <w:r w:rsidRPr="00C658A5">
        <w:rPr>
          <w:rFonts w:ascii="Times New Roman" w:eastAsiaTheme="minorEastAsia" w:hAnsi="Times New Roman" w:hint="eastAsia"/>
          <w:b/>
          <w:szCs w:val="20"/>
          <w:lang w:eastAsia="zh-CN"/>
        </w:rPr>
        <w:t xml:space="preserve"> as baseline</w:t>
      </w:r>
      <w:r w:rsidR="00C658A5" w:rsidRPr="00C658A5">
        <w:rPr>
          <w:rFonts w:ascii="Times New Roman" w:eastAsiaTheme="minorEastAsia" w:hAnsi="Times New Roman" w:hint="eastAsia"/>
          <w:b/>
          <w:bCs/>
          <w:szCs w:val="20"/>
          <w:lang w:eastAsia="zh-CN"/>
        </w:rPr>
        <w:t xml:space="preserve"> </w:t>
      </w:r>
      <w:r w:rsidR="00C658A5" w:rsidRPr="00C658A5">
        <w:rPr>
          <w:rFonts w:ascii="Times New Roman" w:eastAsiaTheme="minorEastAsia" w:hAnsi="Times New Roman"/>
          <w:b/>
          <w:bCs/>
          <w:szCs w:val="20"/>
          <w:lang w:eastAsia="zh-CN"/>
        </w:rPr>
        <w:t>for topology 2</w:t>
      </w:r>
      <w:r w:rsidR="00BE1984">
        <w:rPr>
          <w:rFonts w:ascii="Times New Roman" w:eastAsiaTheme="minorEastAsia" w:hAnsi="Times New Roman"/>
          <w:b/>
          <w:szCs w:val="20"/>
          <w:lang w:eastAsia="zh-CN"/>
        </w:rPr>
        <w:t>, and in this case</w:t>
      </w:r>
      <w:r w:rsidRPr="00C658A5">
        <w:rPr>
          <w:rFonts w:ascii="Times New Roman" w:eastAsiaTheme="minorEastAsia" w:hAnsi="Times New Roman"/>
          <w:b/>
          <w:szCs w:val="20"/>
          <w:lang w:eastAsia="zh-CN"/>
        </w:rPr>
        <w:t xml:space="preserve"> intermediate UE determines the transmission scheme of R2D/D2R</w:t>
      </w:r>
      <w:r w:rsidR="000B0901">
        <w:rPr>
          <w:rFonts w:ascii="Times New Roman" w:eastAsiaTheme="minorEastAsia" w:hAnsi="Times New Roman"/>
          <w:b/>
          <w:szCs w:val="20"/>
          <w:lang w:eastAsia="zh-CN"/>
        </w:rPr>
        <w:t>.</w:t>
      </w:r>
      <w:bookmarkEnd w:id="65"/>
    </w:p>
    <w:p w14:paraId="680CD852" w14:textId="377CB150" w:rsidR="00BE1EFA" w:rsidRPr="00BE1EFA" w:rsidRDefault="00BE1EFA" w:rsidP="00BE1EF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w:t>
      </w:r>
      <w:r>
        <w:rPr>
          <w:rFonts w:ascii="Arial" w:eastAsia="宋体" w:hAnsi="Arial" w:hint="eastAsia"/>
          <w:sz w:val="36"/>
          <w:szCs w:val="20"/>
          <w:lang w:val="en-GB" w:eastAsia="zh-CN"/>
        </w:rPr>
        <w:t>onclusion</w:t>
      </w:r>
    </w:p>
    <w:p w14:paraId="2E874FB3" w14:textId="562D82F7" w:rsidR="008E70CC" w:rsidRDefault="00154085" w:rsidP="00DC5F05">
      <w:pPr>
        <w:widowControl w:val="0"/>
        <w:adjustRightInd w:val="0"/>
        <w:snapToGrid w:val="0"/>
        <w:spacing w:before="120" w:after="120"/>
        <w:jc w:val="both"/>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this</w:t>
      </w:r>
      <w:r>
        <w:rPr>
          <w:rFonts w:ascii="Times New Roman" w:eastAsia="宋体" w:hAnsi="Times New Roman"/>
          <w:lang w:eastAsia="zh-CN"/>
        </w:rPr>
        <w:t xml:space="preserve"> </w:t>
      </w:r>
      <w:r>
        <w:rPr>
          <w:rFonts w:ascii="Times New Roman" w:eastAsia="宋体" w:hAnsi="Times New Roman" w:hint="eastAsia"/>
          <w:lang w:eastAsia="zh-CN"/>
        </w:rPr>
        <w:t>con</w:t>
      </w:r>
      <w:r>
        <w:rPr>
          <w:rFonts w:ascii="Times New Roman" w:eastAsia="宋体" w:hAnsi="Times New Roman"/>
          <w:lang w:eastAsia="zh-CN"/>
        </w:rPr>
        <w:t>tribution</w:t>
      </w:r>
      <w:r w:rsidR="005F4D01">
        <w:rPr>
          <w:rFonts w:ascii="Times New Roman" w:eastAsia="宋体" w:hAnsi="Times New Roman"/>
          <w:lang w:eastAsia="zh-CN"/>
        </w:rPr>
        <w:t>,</w:t>
      </w:r>
      <w:r>
        <w:rPr>
          <w:rFonts w:ascii="Times New Roman" w:eastAsia="宋体" w:hAnsi="Times New Roman"/>
          <w:lang w:eastAsia="zh-CN"/>
        </w:rPr>
        <w:t xml:space="preserve"> we discuss the </w:t>
      </w:r>
      <w:r w:rsidR="00483815">
        <w:rPr>
          <w:rFonts w:ascii="Times New Roman" w:eastAsia="宋体" w:hAnsi="Times New Roman"/>
          <w:lang w:eastAsia="zh-CN"/>
        </w:rPr>
        <w:t>R2D</w:t>
      </w:r>
      <w:r w:rsidR="00ED2836">
        <w:rPr>
          <w:rFonts w:ascii="Times New Roman" w:eastAsia="宋体" w:hAnsi="Times New Roman"/>
          <w:lang w:eastAsia="zh-CN"/>
        </w:rPr>
        <w:t xml:space="preserve"> and </w:t>
      </w:r>
      <w:r w:rsidR="00483815">
        <w:rPr>
          <w:rFonts w:ascii="Times New Roman" w:eastAsia="宋体" w:hAnsi="Times New Roman"/>
          <w:lang w:eastAsia="zh-CN"/>
        </w:rPr>
        <w:t xml:space="preserve">D2R </w:t>
      </w:r>
      <w:r w:rsidR="00ED2836">
        <w:rPr>
          <w:rFonts w:ascii="Times New Roman" w:eastAsia="宋体" w:hAnsi="Times New Roman"/>
          <w:lang w:eastAsia="zh-CN"/>
        </w:rPr>
        <w:t xml:space="preserve">channel for </w:t>
      </w:r>
      <w:proofErr w:type="spellStart"/>
      <w:r w:rsidR="00ED2836">
        <w:rPr>
          <w:rFonts w:ascii="Times New Roman" w:eastAsia="宋体" w:hAnsi="Times New Roman"/>
          <w:lang w:eastAsia="zh-CN"/>
        </w:rPr>
        <w:t>AIoT</w:t>
      </w:r>
      <w:proofErr w:type="spellEnd"/>
      <w:r w:rsidR="00ED2836">
        <w:rPr>
          <w:rFonts w:ascii="Times New Roman" w:eastAsia="宋体" w:hAnsi="Times New Roman"/>
          <w:lang w:eastAsia="zh-CN"/>
        </w:rPr>
        <w:t xml:space="preserve"> and proximity determinatio</w:t>
      </w:r>
      <w:r>
        <w:rPr>
          <w:rFonts w:ascii="Times New Roman" w:eastAsia="宋体" w:hAnsi="Times New Roman"/>
          <w:lang w:eastAsia="zh-CN"/>
        </w:rPr>
        <w:t>n. According to the discussions</w:t>
      </w:r>
      <w:r w:rsidR="00ED2836">
        <w:rPr>
          <w:rFonts w:ascii="Times New Roman" w:eastAsia="宋体" w:hAnsi="Times New Roman"/>
          <w:lang w:eastAsia="zh-CN"/>
        </w:rPr>
        <w:t>, we have following observations and proposals.</w:t>
      </w:r>
    </w:p>
    <w:p w14:paraId="4A373D90" w14:textId="417AF062" w:rsidR="00551658" w:rsidRPr="008C6782" w:rsidRDefault="008E6BC8" w:rsidP="005570B7">
      <w:pPr>
        <w:widowControl w:val="0"/>
        <w:adjustRightInd w:val="0"/>
        <w:snapToGrid w:val="0"/>
        <w:spacing w:before="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_Ref174124751 \h </w:instrText>
      </w:r>
      <w:r w:rsidR="001E6376"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Del="00376A77">
        <w:rPr>
          <w:rFonts w:ascii="Times New Roman" w:eastAsia="等线" w:hAnsi="Times New Roman"/>
          <w:b/>
          <w:szCs w:val="20"/>
          <w:lang w:eastAsia="zh-CN"/>
        </w:rPr>
        <w:t xml:space="preserve">Observation </w:t>
      </w:r>
      <w:r w:rsidR="00B8067D">
        <w:rPr>
          <w:rFonts w:ascii="Times New Roman" w:eastAsia="等线" w:hAnsi="Times New Roman"/>
          <w:b/>
          <w:noProof/>
          <w:szCs w:val="20"/>
          <w:lang w:val="en-GB" w:eastAsia="zh-CN"/>
        </w:rPr>
        <w:t>1</w:t>
      </w:r>
      <w:r w:rsidR="00B8067D" w:rsidDel="00376A77">
        <w:rPr>
          <w:rFonts w:ascii="Times New Roman" w:eastAsia="等线" w:hAnsi="Times New Roman"/>
          <w:b/>
          <w:szCs w:val="20"/>
          <w:lang w:eastAsia="zh-CN"/>
        </w:rPr>
        <w:t xml:space="preserve">: </w:t>
      </w:r>
      <w:r w:rsidR="00B8067D">
        <w:rPr>
          <w:rFonts w:ascii="Times New Roman" w:eastAsiaTheme="minorEastAsia" w:hAnsi="Times New Roman" w:hint="eastAsia"/>
          <w:b/>
          <w:lang w:eastAsia="zh-CN"/>
        </w:rPr>
        <w:t>The necessity of</w:t>
      </w:r>
      <w:r w:rsidR="00B8067D" w:rsidRPr="00BC5733">
        <w:rPr>
          <w:rFonts w:ascii="Times New Roman" w:eastAsiaTheme="minorEastAsia" w:hAnsi="Times New Roman"/>
          <w:b/>
          <w:lang w:eastAsia="zh-CN"/>
        </w:rPr>
        <w:t xml:space="preserve"> </w:t>
      </w:r>
      <w:r w:rsidR="00B8067D">
        <w:rPr>
          <w:rFonts w:ascii="Times New Roman" w:eastAsiaTheme="minorEastAsia" w:hAnsi="Times New Roman"/>
          <w:b/>
          <w:lang w:eastAsia="zh-CN"/>
        </w:rPr>
        <w:t xml:space="preserve">an </w:t>
      </w:r>
      <w:r w:rsidR="00B8067D">
        <w:rPr>
          <w:rFonts w:ascii="Times New Roman" w:eastAsiaTheme="minorEastAsia" w:hAnsi="Times New Roman" w:hint="eastAsia"/>
          <w:b/>
          <w:lang w:eastAsia="zh-CN"/>
        </w:rPr>
        <w:t>a</w:t>
      </w:r>
      <w:r w:rsidR="00B8067D" w:rsidRPr="00894A4F">
        <w:rPr>
          <w:rFonts w:ascii="Times New Roman" w:eastAsiaTheme="minorEastAsia" w:hAnsi="Times New Roman"/>
          <w:b/>
          <w:lang w:eastAsia="zh-CN"/>
        </w:rPr>
        <w:t>dditional function</w:t>
      </w:r>
      <w:r w:rsidR="00B8067D">
        <w:rPr>
          <w:rFonts w:ascii="Times New Roman" w:eastAsiaTheme="minorEastAsia" w:hAnsi="Times New Roman"/>
          <w:b/>
          <w:lang w:eastAsia="zh-CN"/>
        </w:rPr>
        <w:t xml:space="preserve"> (</w:t>
      </w:r>
      <w:r w:rsidR="00B8067D">
        <w:rPr>
          <w:rFonts w:ascii="Times New Roman" w:eastAsiaTheme="minorEastAsia" w:hAnsi="Times New Roman" w:hint="eastAsia"/>
          <w:b/>
          <w:lang w:eastAsia="zh-CN"/>
        </w:rPr>
        <w:t xml:space="preserve">i.e., frequency </w:t>
      </w:r>
      <w:r w:rsidR="00B8067D" w:rsidRPr="00BC5733">
        <w:rPr>
          <w:rFonts w:ascii="Times New Roman" w:eastAsiaTheme="minorEastAsia" w:hAnsi="Times New Roman"/>
          <w:b/>
          <w:lang w:eastAsia="zh-CN"/>
        </w:rPr>
        <w:t>calibration</w:t>
      </w:r>
      <w:r w:rsidR="00B8067D">
        <w:rPr>
          <w:rFonts w:ascii="Times New Roman" w:eastAsiaTheme="minorEastAsia" w:hAnsi="Times New Roman" w:hint="eastAsia"/>
          <w:b/>
          <w:lang w:eastAsia="zh-CN"/>
        </w:rPr>
        <w:t>)</w:t>
      </w:r>
      <w:r w:rsidR="00B8067D" w:rsidRPr="00894A4F">
        <w:rPr>
          <w:rFonts w:ascii="Times New Roman" w:eastAsiaTheme="minorEastAsia" w:hAnsi="Times New Roman"/>
          <w:b/>
          <w:lang w:eastAsia="zh-CN"/>
        </w:rPr>
        <w:t xml:space="preserve"> of </w:t>
      </w:r>
      <w:r w:rsidR="00B8067D">
        <w:rPr>
          <w:rFonts w:ascii="Times New Roman" w:eastAsiaTheme="minorEastAsia" w:hAnsi="Times New Roman"/>
          <w:b/>
          <w:lang w:eastAsia="zh-CN"/>
        </w:rPr>
        <w:t xml:space="preserve">the </w:t>
      </w:r>
      <w:r w:rsidR="00B8067D" w:rsidRPr="00894A4F">
        <w:rPr>
          <w:rFonts w:ascii="Times New Roman" w:eastAsiaTheme="minorEastAsia" w:hAnsi="Times New Roman"/>
          <w:b/>
          <w:lang w:eastAsia="zh-CN"/>
        </w:rPr>
        <w:t>clock-acquisition part</w:t>
      </w:r>
      <w:r w:rsidR="00B8067D" w:rsidRPr="00BC5733">
        <w:rPr>
          <w:rFonts w:ascii="Times New Roman" w:eastAsiaTheme="minorEastAsia" w:hAnsi="Times New Roman"/>
          <w:b/>
          <w:lang w:eastAsia="zh-CN"/>
        </w:rPr>
        <w:t xml:space="preserve"> </w:t>
      </w:r>
      <w:r w:rsidR="00B8067D">
        <w:rPr>
          <w:rFonts w:ascii="Times New Roman" w:eastAsiaTheme="minorEastAsia" w:hAnsi="Times New Roman" w:hint="eastAsia"/>
          <w:b/>
          <w:lang w:eastAsia="zh-CN"/>
        </w:rPr>
        <w:t xml:space="preserve">for </w:t>
      </w:r>
      <w:r w:rsidR="00B8067D" w:rsidRPr="00BC5733">
        <w:rPr>
          <w:rFonts w:ascii="Times New Roman" w:eastAsiaTheme="minorEastAsia" w:hAnsi="Times New Roman"/>
          <w:b/>
          <w:lang w:eastAsia="zh-CN"/>
        </w:rPr>
        <w:t>device 2b</w:t>
      </w:r>
      <w:r w:rsidR="00B8067D">
        <w:rPr>
          <w:rFonts w:ascii="Times New Roman" w:eastAsiaTheme="minorEastAsia" w:hAnsi="Times New Roman" w:hint="eastAsia"/>
          <w:b/>
          <w:lang w:eastAsia="zh-CN"/>
        </w:rPr>
        <w:t xml:space="preserve"> </w:t>
      </w:r>
      <w:r w:rsidR="00B8067D" w:rsidRPr="00BC5733">
        <w:rPr>
          <w:rFonts w:ascii="Times New Roman" w:eastAsiaTheme="minorEastAsia" w:hAnsi="Times New Roman"/>
          <w:b/>
          <w:lang w:eastAsia="zh-CN"/>
        </w:rPr>
        <w:t xml:space="preserve">should be </w:t>
      </w:r>
      <w:r w:rsidR="00B8067D" w:rsidRPr="00564D6B">
        <w:rPr>
          <w:rFonts w:ascii="Times New Roman" w:eastAsiaTheme="minorEastAsia" w:hAnsi="Times New Roman"/>
          <w:b/>
          <w:lang w:eastAsia="zh-CN"/>
        </w:rPr>
        <w:t>justified</w:t>
      </w:r>
      <w:r w:rsidR="00B8067D" w:rsidRPr="00BC5733">
        <w:rPr>
          <w:rFonts w:ascii="Times New Roman" w:eastAsiaTheme="minorEastAsia" w:hAnsi="Times New Roman"/>
          <w:b/>
          <w:lang w:eastAsia="zh-CN"/>
        </w:rPr>
        <w:t>.</w:t>
      </w:r>
      <w:r w:rsidRPr="008C6782">
        <w:rPr>
          <w:rFonts w:ascii="Times New Roman" w:eastAsia="宋体" w:hAnsi="Times New Roman"/>
          <w:lang w:eastAsia="zh-CN"/>
        </w:rPr>
        <w:fldChar w:fldCharType="end"/>
      </w:r>
    </w:p>
    <w:p w14:paraId="60A7F4A7" w14:textId="7465E28E" w:rsidR="008F53D2" w:rsidRPr="008C6782" w:rsidRDefault="008F53D2" w:rsidP="005570B7">
      <w:pPr>
        <w:pStyle w:val="ListParagraph"/>
        <w:numPr>
          <w:ilvl w:val="0"/>
          <w:numId w:val="26"/>
        </w:numPr>
        <w:spacing w:after="120"/>
        <w:ind w:left="446" w:firstLineChars="0" w:hanging="446"/>
        <w:rPr>
          <w:rFonts w:ascii="Times New Roman" w:eastAsia="等线" w:hAnsi="Times New Roman"/>
          <w:b/>
          <w:bCs/>
          <w:iCs/>
          <w:szCs w:val="20"/>
        </w:rPr>
      </w:pPr>
      <w:r w:rsidRPr="008C6782">
        <w:rPr>
          <w:rFonts w:ascii="Times New Roman" w:eastAsia="等线" w:hAnsi="Times New Roman"/>
          <w:b/>
          <w:bCs/>
          <w:iCs/>
          <w:sz w:val="20"/>
          <w:szCs w:val="20"/>
        </w:rPr>
        <w:t xml:space="preserve">Occupied BW </w:t>
      </w:r>
      <w:r w:rsidRPr="008C6782">
        <w:rPr>
          <w:rFonts w:ascii="Times New Roman" w:eastAsia="等线" w:hAnsi="Times New Roman" w:hint="eastAsia"/>
          <w:b/>
          <w:bCs/>
          <w:iCs/>
          <w:sz w:val="20"/>
          <w:szCs w:val="20"/>
        </w:rPr>
        <w:t>may need to</w:t>
      </w:r>
      <w:r w:rsidRPr="008C6782">
        <w:rPr>
          <w:rFonts w:ascii="Times New Roman" w:eastAsia="等线" w:hAnsi="Times New Roman" w:hint="eastAsia"/>
          <w:b/>
          <w:sz w:val="20"/>
          <w:szCs w:val="20"/>
        </w:rPr>
        <w:t xml:space="preserve"> be</w:t>
      </w:r>
      <w:r w:rsidRPr="008C6782">
        <w:rPr>
          <w:rFonts w:ascii="Times New Roman" w:eastAsia="等线" w:hAnsi="Times New Roman"/>
          <w:b/>
          <w:bCs/>
          <w:iCs/>
          <w:sz w:val="20"/>
          <w:szCs w:val="20"/>
        </w:rPr>
        <w:t xml:space="preserve"> more than </w:t>
      </w:r>
      <w:r w:rsidRPr="008C6782">
        <w:rPr>
          <w:rFonts w:ascii="Times New Roman" w:eastAsia="等线" w:hAnsi="Times New Roman" w:hint="eastAsia"/>
          <w:b/>
          <w:bCs/>
          <w:iCs/>
          <w:sz w:val="20"/>
          <w:szCs w:val="20"/>
        </w:rPr>
        <w:t>[105</w:t>
      </w:r>
      <w:r w:rsidRPr="008C6782">
        <w:rPr>
          <w:rFonts w:ascii="Times New Roman" w:eastAsia="等线" w:hAnsi="Times New Roman"/>
          <w:b/>
          <w:bCs/>
          <w:iCs/>
          <w:sz w:val="20"/>
          <w:szCs w:val="20"/>
        </w:rPr>
        <w:t>kHz</w:t>
      </w:r>
      <w:r w:rsidRPr="008C6782">
        <w:rPr>
          <w:rFonts w:ascii="Times New Roman" w:eastAsia="等线" w:hAnsi="Times New Roman" w:hint="eastAsia"/>
          <w:b/>
          <w:bCs/>
          <w:iCs/>
          <w:sz w:val="20"/>
          <w:szCs w:val="20"/>
        </w:rPr>
        <w:t>]</w:t>
      </w:r>
      <w:r w:rsidRPr="008C6782">
        <w:rPr>
          <w:rFonts w:ascii="Times New Roman" w:eastAsia="等线" w:hAnsi="Times New Roman"/>
          <w:b/>
          <w:bCs/>
          <w:iCs/>
          <w:sz w:val="20"/>
          <w:szCs w:val="20"/>
        </w:rPr>
        <w:t xml:space="preserve"> for </w:t>
      </w:r>
      <w:r w:rsidRPr="008C6782">
        <w:rPr>
          <w:rFonts w:ascii="Times New Roman" w:eastAsia="等线" w:hAnsi="Times New Roman" w:hint="eastAsia"/>
          <w:b/>
          <w:bCs/>
          <w:iCs/>
          <w:sz w:val="20"/>
          <w:szCs w:val="20"/>
        </w:rPr>
        <w:t>5</w:t>
      </w:r>
      <w:r w:rsidRPr="008C6782">
        <w:rPr>
          <w:rFonts w:ascii="Times New Roman" w:eastAsia="等线" w:hAnsi="Times New Roman"/>
          <w:b/>
          <w:bCs/>
          <w:iCs/>
          <w:sz w:val="20"/>
          <w:szCs w:val="20"/>
        </w:rPr>
        <w:t>0ppm @ 900MHz.</w:t>
      </w:r>
    </w:p>
    <w:p w14:paraId="4418D58D" w14:textId="62B9E512" w:rsidR="001E6376"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_Ref178603451 \h </w:instrText>
      </w:r>
      <w:r w:rsidR="001E6376"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Pr>
          <w:rFonts w:ascii="Times New Roman" w:eastAsia="等线" w:hAnsi="Times New Roman"/>
          <w:b/>
          <w:szCs w:val="20"/>
          <w:lang w:eastAsia="zh-CN"/>
        </w:rPr>
        <w:t xml:space="preserve">Observation </w:t>
      </w:r>
      <w:r w:rsidR="00B8067D">
        <w:rPr>
          <w:rFonts w:ascii="Times New Roman" w:eastAsia="等线" w:hAnsi="Times New Roman"/>
          <w:b/>
          <w:noProof/>
          <w:szCs w:val="20"/>
          <w:lang w:val="en-GB" w:eastAsia="zh-CN"/>
        </w:rPr>
        <w:t>2</w:t>
      </w:r>
      <w:r w:rsidR="00B8067D">
        <w:rPr>
          <w:rFonts w:ascii="Times New Roman" w:eastAsia="等线" w:hAnsi="Times New Roman"/>
          <w:b/>
          <w:szCs w:val="20"/>
          <w:lang w:eastAsia="zh-CN"/>
        </w:rPr>
        <w:t>:</w:t>
      </w:r>
      <w:r w:rsidR="00B8067D">
        <w:rPr>
          <w:rFonts w:ascii="Times New Roman" w:eastAsia="宋体" w:hAnsi="Times New Roman"/>
          <w:b/>
          <w:lang w:eastAsia="zh-CN"/>
        </w:rPr>
        <w:t xml:space="preserve"> O</w:t>
      </w:r>
      <w:r w:rsidR="00B8067D" w:rsidRPr="001152C5">
        <w:rPr>
          <w:rFonts w:ascii="Times New Roman" w:eastAsia="宋体" w:hAnsi="Times New Roman"/>
          <w:b/>
          <w:lang w:eastAsia="zh-CN"/>
        </w:rPr>
        <w:t>ther than D2R timing acquisition</w:t>
      </w:r>
      <w:r w:rsidR="00B8067D">
        <w:rPr>
          <w:rFonts w:ascii="Times New Roman" w:eastAsia="宋体" w:hAnsi="Times New Roman"/>
          <w:b/>
          <w:lang w:eastAsia="zh-CN"/>
        </w:rPr>
        <w:t xml:space="preserve"> functionality</w:t>
      </w:r>
      <w:r w:rsidR="00B8067D" w:rsidRPr="001152C5">
        <w:rPr>
          <w:rFonts w:ascii="Times New Roman" w:eastAsia="宋体" w:hAnsi="Times New Roman"/>
          <w:b/>
          <w:lang w:eastAsia="zh-CN"/>
        </w:rPr>
        <w:t>, no additional functionalities of the preamble are necessary</w:t>
      </w:r>
      <w:r w:rsidR="00B8067D">
        <w:rPr>
          <w:rFonts w:ascii="Times New Roman" w:eastAsia="宋体" w:hAnsi="Times New Roman"/>
          <w:b/>
          <w:lang w:eastAsia="zh-CN"/>
        </w:rPr>
        <w:t xml:space="preserve"> for D2R transmissions </w:t>
      </w:r>
      <w:r w:rsidR="00B8067D" w:rsidRPr="00915419">
        <w:rPr>
          <w:rFonts w:ascii="Times New Roman" w:eastAsia="宋体" w:hAnsi="Times New Roman"/>
          <w:b/>
          <w:lang w:eastAsia="zh-CN"/>
        </w:rPr>
        <w:t>from sequence design perspective</w:t>
      </w:r>
      <w:r w:rsidR="00B8067D">
        <w:rPr>
          <w:rFonts w:ascii="Times New Roman" w:eastAsia="宋体" w:hAnsi="Times New Roman"/>
          <w:b/>
          <w:lang w:eastAsia="zh-CN"/>
        </w:rPr>
        <w:t xml:space="preserve">, although it can be up to network implementation to decide whether preamble is also used for frequency synchronization, </w:t>
      </w:r>
      <w:r w:rsidR="00B8067D" w:rsidRPr="00D94277">
        <w:rPr>
          <w:rFonts w:ascii="Times New Roman" w:eastAsia="宋体" w:hAnsi="Times New Roman"/>
          <w:b/>
          <w:lang w:eastAsia="zh-CN"/>
        </w:rPr>
        <w:t xml:space="preserve">channel </w:t>
      </w:r>
      <w:r w:rsidR="00B8067D">
        <w:rPr>
          <w:rFonts w:ascii="Times New Roman" w:eastAsia="宋体" w:hAnsi="Times New Roman"/>
          <w:b/>
          <w:lang w:eastAsia="zh-CN"/>
        </w:rPr>
        <w:t xml:space="preserve">and interference </w:t>
      </w:r>
      <w:r w:rsidR="00B8067D" w:rsidRPr="00D94277">
        <w:rPr>
          <w:rFonts w:ascii="Times New Roman" w:eastAsia="宋体" w:hAnsi="Times New Roman"/>
          <w:b/>
          <w:lang w:eastAsia="zh-CN"/>
        </w:rPr>
        <w:t>estimation</w:t>
      </w:r>
      <w:r w:rsidR="00B8067D">
        <w:rPr>
          <w:rFonts w:ascii="Times New Roman" w:eastAsia="宋体" w:hAnsi="Times New Roman"/>
          <w:b/>
          <w:lang w:eastAsia="zh-CN"/>
        </w:rPr>
        <w:t xml:space="preserve"> if necessary.</w:t>
      </w:r>
      <w:r w:rsidRPr="008C6782">
        <w:rPr>
          <w:rFonts w:ascii="Times New Roman" w:eastAsia="宋体" w:hAnsi="Times New Roman"/>
          <w:lang w:eastAsia="zh-CN"/>
        </w:rPr>
        <w:fldChar w:fldCharType="end"/>
      </w:r>
    </w:p>
    <w:p w14:paraId="70FFB118" w14:textId="6DCAE85F"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_Ref174124763 \h </w:instrText>
      </w:r>
      <w:r w:rsidR="00B63D1B"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AB63E5" w:rsidRPr="007D41E2">
        <w:rPr>
          <w:rFonts w:ascii="Times New Roman" w:eastAsia="等线" w:hAnsi="Times New Roman"/>
          <w:b/>
          <w:szCs w:val="20"/>
        </w:rPr>
        <w:t xml:space="preserve">Observation </w:t>
      </w:r>
      <w:r w:rsidR="00AB63E5">
        <w:rPr>
          <w:rFonts w:ascii="Times New Roman" w:eastAsia="等线" w:hAnsi="Times New Roman"/>
          <w:b/>
          <w:noProof/>
          <w:szCs w:val="20"/>
          <w:lang w:val="en-GB"/>
        </w:rPr>
        <w:t>3</w:t>
      </w:r>
      <w:r w:rsidR="00AB63E5" w:rsidRPr="007D41E2">
        <w:rPr>
          <w:rFonts w:ascii="Times New Roman" w:eastAsia="等线" w:hAnsi="Times New Roman"/>
          <w:b/>
          <w:szCs w:val="20"/>
        </w:rPr>
        <w:t>:</w:t>
      </w:r>
      <w:r w:rsidR="00AB63E5">
        <w:rPr>
          <w:rFonts w:ascii="Times New Roman" w:eastAsia="等线" w:hAnsi="Times New Roman"/>
          <w:b/>
          <w:szCs w:val="20"/>
        </w:rPr>
        <w:t xml:space="preserve"> C</w:t>
      </w:r>
      <w:r w:rsidR="00AB63E5" w:rsidRPr="00AB63E5">
        <w:rPr>
          <w:rFonts w:ascii="Times New Roman" w:eastAsia="等线" w:hAnsi="Times New Roman"/>
          <w:b/>
          <w:szCs w:val="20"/>
        </w:rPr>
        <w:t>oherent</w:t>
      </w:r>
      <w:r w:rsidR="00AB63E5" w:rsidRPr="002B5CD0">
        <w:rPr>
          <w:rFonts w:ascii="Times New Roman" w:eastAsia="宋体" w:hAnsi="Times New Roman"/>
          <w:b/>
          <w:szCs w:val="21"/>
        </w:rPr>
        <w:t xml:space="preserve"> detection has benefit in noise </w:t>
      </w:r>
      <w:r w:rsidR="00AB63E5" w:rsidRPr="008C2819">
        <w:rPr>
          <w:rFonts w:ascii="Times New Roman" w:eastAsia="宋体" w:hAnsi="Times New Roman"/>
          <w:b/>
          <w:szCs w:val="20"/>
          <w:lang w:eastAsia="zh-CN"/>
        </w:rPr>
        <w:t>reduction</w:t>
      </w:r>
      <w:r w:rsidR="00AB63E5" w:rsidRPr="00731817">
        <w:rPr>
          <w:rFonts w:ascii="Times New Roman" w:eastAsia="宋体" w:hAnsi="Times New Roman"/>
          <w:b/>
          <w:szCs w:val="20"/>
        </w:rPr>
        <w:t xml:space="preserve"> </w:t>
      </w:r>
      <w:r w:rsidR="00AB63E5" w:rsidRPr="008C2819">
        <w:rPr>
          <w:rFonts w:ascii="Times New Roman" w:eastAsia="宋体" w:hAnsi="Times New Roman"/>
          <w:b/>
          <w:szCs w:val="20"/>
          <w:lang w:eastAsia="zh-CN"/>
        </w:rPr>
        <w:t>as it retains</w:t>
      </w:r>
      <w:r w:rsidR="00AB63E5" w:rsidRPr="002B5CD0">
        <w:rPr>
          <w:rFonts w:ascii="Times New Roman" w:eastAsia="宋体" w:hAnsi="Times New Roman"/>
          <w:b/>
          <w:szCs w:val="21"/>
        </w:rPr>
        <w:t xml:space="preserve"> the desired signal </w:t>
      </w:r>
      <w:r w:rsidR="00AB63E5" w:rsidRPr="002B5CD0">
        <w:rPr>
          <w:rFonts w:ascii="Times New Roman" w:hAnsi="Times New Roman"/>
          <w:b/>
          <w:szCs w:val="21"/>
        </w:rPr>
        <w:t>under accurate channel estimation.</w:t>
      </w:r>
      <w:r w:rsidR="00AB63E5">
        <w:rPr>
          <w:rFonts w:ascii="Times New Roman" w:hAnsi="Times New Roman"/>
          <w:b/>
          <w:szCs w:val="21"/>
        </w:rPr>
        <w:t xml:space="preserve"> While sufficient </w:t>
      </w:r>
      <w:r w:rsidR="00AB63E5" w:rsidRPr="008C2819">
        <w:rPr>
          <w:rFonts w:ascii="Times New Roman" w:eastAsiaTheme="minorEastAsia" w:hAnsi="Times New Roman"/>
          <w:b/>
          <w:szCs w:val="20"/>
          <w:lang w:eastAsia="zh-CN"/>
        </w:rPr>
        <w:t xml:space="preserve">number of </w:t>
      </w:r>
      <w:proofErr w:type="spellStart"/>
      <w:r w:rsidR="00AB63E5" w:rsidRPr="00731817">
        <w:rPr>
          <w:rFonts w:ascii="Times New Roman" w:hAnsi="Times New Roman"/>
          <w:b/>
          <w:szCs w:val="20"/>
        </w:rPr>
        <w:t>midamb</w:t>
      </w:r>
      <w:r w:rsidR="00AB63E5" w:rsidRPr="00AB63E5">
        <w:rPr>
          <w:rFonts w:ascii="Times New Roman" w:hAnsi="Times New Roman"/>
          <w:b/>
          <w:szCs w:val="20"/>
        </w:rPr>
        <w:t>les</w:t>
      </w:r>
      <w:proofErr w:type="spellEnd"/>
      <w:r w:rsidR="00AB63E5" w:rsidRPr="00BD1C8D">
        <w:rPr>
          <w:rFonts w:ascii="Times New Roman" w:eastAsiaTheme="minorEastAsia" w:hAnsi="Times New Roman"/>
          <w:b/>
          <w:szCs w:val="20"/>
          <w:lang w:eastAsia="zh-CN"/>
        </w:rPr>
        <w:t>/</w:t>
      </w:r>
      <w:proofErr w:type="spellStart"/>
      <w:r w:rsidR="00AB63E5" w:rsidRPr="00BD1C8D">
        <w:rPr>
          <w:rFonts w:ascii="Times New Roman" w:eastAsiaTheme="minorEastAsia" w:hAnsi="Times New Roman"/>
          <w:b/>
          <w:szCs w:val="20"/>
          <w:lang w:eastAsia="zh-CN"/>
        </w:rPr>
        <w:t>postambles</w:t>
      </w:r>
      <w:proofErr w:type="spellEnd"/>
      <w:r w:rsidR="00AB63E5" w:rsidRPr="00BD1C8D">
        <w:rPr>
          <w:rFonts w:ascii="Times New Roman" w:eastAsiaTheme="minorEastAsia" w:hAnsi="Times New Roman"/>
          <w:b/>
          <w:szCs w:val="20"/>
          <w:lang w:eastAsia="zh-CN"/>
        </w:rPr>
        <w:t xml:space="preserve"> </w:t>
      </w:r>
      <w:r w:rsidR="00AB63E5">
        <w:rPr>
          <w:rFonts w:ascii="Times New Roman" w:eastAsiaTheme="minorEastAsia" w:hAnsi="Times New Roman"/>
          <w:b/>
          <w:szCs w:val="20"/>
          <w:lang w:eastAsia="zh-CN"/>
        </w:rPr>
        <w:t>are</w:t>
      </w:r>
      <w:r w:rsidR="00AB63E5" w:rsidRPr="008C2819">
        <w:rPr>
          <w:rFonts w:ascii="Times New Roman" w:eastAsiaTheme="minorEastAsia" w:hAnsi="Times New Roman"/>
          <w:b/>
          <w:szCs w:val="20"/>
          <w:lang w:eastAsia="zh-CN"/>
        </w:rPr>
        <w:t xml:space="preserve"> </w:t>
      </w:r>
      <w:r w:rsidR="00AB63E5">
        <w:rPr>
          <w:rFonts w:ascii="Times New Roman" w:eastAsiaTheme="minorEastAsia" w:hAnsi="Times New Roman" w:hint="eastAsia"/>
          <w:b/>
          <w:szCs w:val="20"/>
          <w:lang w:eastAsia="zh-CN"/>
        </w:rPr>
        <w:t>required</w:t>
      </w:r>
      <w:r w:rsidR="00AB63E5">
        <w:rPr>
          <w:rFonts w:ascii="Times New Roman" w:eastAsiaTheme="minorEastAsia" w:hAnsi="Times New Roman"/>
          <w:b/>
          <w:szCs w:val="20"/>
          <w:lang w:eastAsia="zh-CN"/>
        </w:rPr>
        <w:t xml:space="preserve"> </w:t>
      </w:r>
      <w:r w:rsidR="00AB63E5">
        <w:rPr>
          <w:rFonts w:ascii="Times New Roman" w:hAnsi="Times New Roman"/>
          <w:b/>
          <w:szCs w:val="21"/>
        </w:rPr>
        <w:t>especially for D2R with long transmission.</w:t>
      </w:r>
      <w:r w:rsidRPr="008C6782">
        <w:rPr>
          <w:rFonts w:ascii="Times New Roman" w:eastAsia="宋体" w:hAnsi="Times New Roman"/>
          <w:lang w:eastAsia="zh-CN"/>
        </w:rPr>
        <w:fldChar w:fldCharType="end"/>
      </w:r>
    </w:p>
    <w:p w14:paraId="240A9130" w14:textId="29FCE97F" w:rsidR="00B63D1B" w:rsidRPr="008C6782" w:rsidRDefault="00B63D1B" w:rsidP="00DC5F05">
      <w:pPr>
        <w:pStyle w:val="ListParagraph"/>
        <w:numPr>
          <w:ilvl w:val="0"/>
          <w:numId w:val="21"/>
        </w:numPr>
        <w:spacing w:before="120" w:after="120"/>
        <w:ind w:firstLineChars="0"/>
        <w:rPr>
          <w:rFonts w:ascii="Times New Roman" w:eastAsiaTheme="minorEastAsia" w:hAnsi="Times New Roman"/>
          <w:b/>
          <w:szCs w:val="20"/>
          <w:lang w:val="en-GB"/>
        </w:rPr>
      </w:pPr>
      <w:r w:rsidRPr="008C6782">
        <w:rPr>
          <w:rFonts w:ascii="Times New Roman" w:eastAsiaTheme="minorEastAsia" w:hAnsi="Times New Roman"/>
          <w:b/>
          <w:sz w:val="20"/>
          <w:szCs w:val="20"/>
        </w:rPr>
        <w:t>Coherent</w:t>
      </w:r>
      <w:r w:rsidRPr="008C6782">
        <w:rPr>
          <w:rFonts w:ascii="Times New Roman" w:eastAsiaTheme="minorEastAsia" w:hAnsi="Times New Roman"/>
          <w:b/>
          <w:sz w:val="20"/>
          <w:szCs w:val="20"/>
          <w:lang w:val="en-GB"/>
        </w:rPr>
        <w:t xml:space="preserve"> detection does not outperform </w:t>
      </w:r>
      <w:r w:rsidRPr="008C6782">
        <w:rPr>
          <w:rFonts w:ascii="Times New Roman" w:eastAsiaTheme="minorEastAsia" w:hAnsi="Times New Roman" w:hint="eastAsia"/>
          <w:b/>
          <w:sz w:val="20"/>
          <w:szCs w:val="20"/>
          <w:lang w:val="en-GB"/>
        </w:rPr>
        <w:t>non-</w:t>
      </w:r>
      <w:r w:rsidRPr="008C6782">
        <w:rPr>
          <w:rFonts w:ascii="Times New Roman" w:eastAsiaTheme="minorEastAsia" w:hAnsi="Times New Roman"/>
          <w:b/>
          <w:sz w:val="20"/>
          <w:szCs w:val="20"/>
          <w:lang w:val="en-GB"/>
        </w:rPr>
        <w:t>coherent detection by nature. Coherent detection relies on accurate channel estimation, which requires additional mid/post-amble overhead at transmitter and complexity on channel estimation.</w:t>
      </w:r>
    </w:p>
    <w:p w14:paraId="6FC413B1" w14:textId="3E0FB8A4"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_Ref178603454 \h </w:instrText>
      </w:r>
      <w:r w:rsidR="00B63D1B"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7D41E2">
        <w:rPr>
          <w:rFonts w:ascii="Times New Roman" w:eastAsia="等线" w:hAnsi="Times New Roman"/>
          <w:b/>
          <w:szCs w:val="20"/>
        </w:rPr>
        <w:t xml:space="preserve">Observation </w:t>
      </w:r>
      <w:r w:rsidR="00B8067D">
        <w:rPr>
          <w:rFonts w:ascii="Times New Roman" w:eastAsia="等线" w:hAnsi="Times New Roman"/>
          <w:b/>
          <w:noProof/>
          <w:szCs w:val="20"/>
          <w:lang w:val="en-GB"/>
        </w:rPr>
        <w:t>4</w:t>
      </w:r>
      <w:r w:rsidR="00B8067D" w:rsidRPr="007D41E2">
        <w:rPr>
          <w:rFonts w:ascii="Times New Roman" w:eastAsia="等线" w:hAnsi="Times New Roman"/>
          <w:b/>
          <w:szCs w:val="20"/>
        </w:rPr>
        <w:t>:</w:t>
      </w:r>
      <w:r w:rsidR="00B8067D">
        <w:rPr>
          <w:rFonts w:ascii="Times New Roman" w:eastAsia="等线" w:hAnsi="Times New Roman"/>
          <w:b/>
          <w:szCs w:val="20"/>
        </w:rPr>
        <w:t xml:space="preserve"> The benefit of using </w:t>
      </w:r>
      <w:proofErr w:type="spellStart"/>
      <w:r w:rsidR="00B8067D">
        <w:rPr>
          <w:rFonts w:ascii="Times New Roman" w:eastAsia="等线" w:hAnsi="Times New Roman"/>
          <w:b/>
          <w:szCs w:val="20"/>
        </w:rPr>
        <w:t>midamble</w:t>
      </w:r>
      <w:proofErr w:type="spellEnd"/>
      <w:r w:rsidR="00B8067D">
        <w:rPr>
          <w:rFonts w:ascii="Times New Roman" w:eastAsia="等线" w:hAnsi="Times New Roman"/>
          <w:b/>
          <w:szCs w:val="20"/>
        </w:rPr>
        <w:t>/</w:t>
      </w:r>
      <w:proofErr w:type="spellStart"/>
      <w:r w:rsidR="00B8067D">
        <w:rPr>
          <w:rFonts w:ascii="Times New Roman" w:eastAsia="等线" w:hAnsi="Times New Roman"/>
          <w:b/>
          <w:szCs w:val="20"/>
        </w:rPr>
        <w:t>postamble</w:t>
      </w:r>
      <w:proofErr w:type="spellEnd"/>
      <w:r w:rsidR="00B8067D">
        <w:rPr>
          <w:rFonts w:ascii="Times New Roman" w:eastAsia="等线" w:hAnsi="Times New Roman"/>
          <w:b/>
          <w:szCs w:val="20"/>
        </w:rPr>
        <w:t xml:space="preserve"> for improving SFO and timing accuracy is limited, while additional complexity cost is high on </w:t>
      </w:r>
      <w:proofErr w:type="spellStart"/>
      <w:r w:rsidR="00B8067D" w:rsidRPr="00BD1C8D">
        <w:rPr>
          <w:rFonts w:ascii="Times New Roman" w:eastAsiaTheme="minorEastAsia" w:hAnsi="Times New Roman"/>
          <w:b/>
          <w:szCs w:val="21"/>
          <w:lang w:val="fr-FR" w:eastAsia="zh-CN"/>
        </w:rPr>
        <w:t>midamble</w:t>
      </w:r>
      <w:proofErr w:type="spellEnd"/>
      <w:r w:rsidR="00B8067D" w:rsidRPr="00BD1C8D">
        <w:rPr>
          <w:rFonts w:ascii="Times New Roman" w:eastAsiaTheme="minorEastAsia" w:hAnsi="Times New Roman"/>
          <w:b/>
          <w:szCs w:val="21"/>
          <w:lang w:val="fr-FR" w:eastAsia="zh-CN"/>
        </w:rPr>
        <w:t xml:space="preserve"> and </w:t>
      </w:r>
      <w:proofErr w:type="spellStart"/>
      <w:r w:rsidR="00B8067D" w:rsidRPr="00BD1C8D">
        <w:rPr>
          <w:rFonts w:ascii="Times New Roman" w:eastAsiaTheme="minorEastAsia" w:hAnsi="Times New Roman"/>
          <w:b/>
          <w:szCs w:val="21"/>
          <w:lang w:val="fr-FR" w:eastAsia="zh-CN"/>
        </w:rPr>
        <w:t>postamble</w:t>
      </w:r>
      <w:proofErr w:type="spellEnd"/>
      <w:r w:rsidR="00B8067D" w:rsidRPr="00BD1C8D">
        <w:rPr>
          <w:rFonts w:ascii="Times New Roman" w:eastAsiaTheme="minorEastAsia" w:hAnsi="Times New Roman"/>
          <w:b/>
          <w:szCs w:val="21"/>
          <w:lang w:val="fr-FR" w:eastAsia="zh-CN"/>
        </w:rPr>
        <w:t xml:space="preserve"> </w:t>
      </w:r>
      <w:proofErr w:type="spellStart"/>
      <w:r w:rsidR="00B8067D" w:rsidRPr="00BD1C8D">
        <w:rPr>
          <w:rFonts w:ascii="Times New Roman" w:eastAsiaTheme="minorEastAsia" w:hAnsi="Times New Roman"/>
          <w:b/>
          <w:szCs w:val="21"/>
          <w:lang w:val="fr-FR" w:eastAsia="zh-CN"/>
        </w:rPr>
        <w:t>processing</w:t>
      </w:r>
      <w:proofErr w:type="spellEnd"/>
      <w:r w:rsidR="00B8067D" w:rsidRPr="00BD1C8D">
        <w:rPr>
          <w:rFonts w:ascii="Times New Roman" w:eastAsiaTheme="minorEastAsia" w:hAnsi="Times New Roman"/>
          <w:b/>
          <w:szCs w:val="21"/>
          <w:lang w:val="fr-FR" w:eastAsia="zh-CN"/>
        </w:rPr>
        <w:t xml:space="preserve"> for SFO and timing </w:t>
      </w:r>
      <w:proofErr w:type="spellStart"/>
      <w:r w:rsidR="00B8067D" w:rsidRPr="00BD1C8D">
        <w:rPr>
          <w:rFonts w:ascii="Times New Roman" w:eastAsiaTheme="minorEastAsia" w:hAnsi="Times New Roman"/>
          <w:b/>
          <w:szCs w:val="21"/>
          <w:lang w:val="fr-FR" w:eastAsia="zh-CN"/>
        </w:rPr>
        <w:t>refinement</w:t>
      </w:r>
      <w:proofErr w:type="spellEnd"/>
      <w:r w:rsidR="00B8067D" w:rsidRPr="00BD1C8D">
        <w:rPr>
          <w:rFonts w:ascii="Times New Roman" w:eastAsiaTheme="minorEastAsia" w:hAnsi="Times New Roman"/>
          <w:b/>
          <w:szCs w:val="21"/>
          <w:lang w:val="fr-FR" w:eastAsia="zh-CN"/>
        </w:rPr>
        <w:t>.</w:t>
      </w:r>
      <w:r w:rsidRPr="008C6782">
        <w:rPr>
          <w:rFonts w:ascii="Times New Roman" w:eastAsia="宋体" w:hAnsi="Times New Roman"/>
          <w:lang w:eastAsia="zh-CN"/>
        </w:rPr>
        <w:fldChar w:fldCharType="end"/>
      </w:r>
    </w:p>
    <w:p w14:paraId="04AD72F5" w14:textId="62495B7A"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_Ref178603456 \h </w:instrText>
      </w:r>
      <w:r w:rsidR="006676AD"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7D41E2">
        <w:rPr>
          <w:rFonts w:ascii="Times New Roman" w:eastAsia="等线" w:hAnsi="Times New Roman"/>
          <w:b/>
          <w:szCs w:val="20"/>
        </w:rPr>
        <w:t xml:space="preserve">Observation </w:t>
      </w:r>
      <w:r w:rsidR="00B8067D">
        <w:rPr>
          <w:rFonts w:ascii="Times New Roman" w:eastAsia="等线" w:hAnsi="Times New Roman"/>
          <w:b/>
          <w:noProof/>
          <w:szCs w:val="20"/>
          <w:lang w:val="en-GB"/>
        </w:rPr>
        <w:t>5</w:t>
      </w:r>
      <w:r w:rsidR="00B8067D" w:rsidRPr="007D41E2">
        <w:rPr>
          <w:rFonts w:ascii="Times New Roman" w:eastAsia="等线" w:hAnsi="Times New Roman"/>
          <w:b/>
          <w:szCs w:val="20"/>
        </w:rPr>
        <w:t>:</w:t>
      </w:r>
      <w:r w:rsidR="00B8067D">
        <w:rPr>
          <w:rFonts w:ascii="Times New Roman" w:eastAsia="等线" w:hAnsi="Times New Roman"/>
          <w:b/>
          <w:szCs w:val="20"/>
        </w:rPr>
        <w:t xml:space="preserve"> </w:t>
      </w:r>
      <w:r w:rsidR="00B8067D" w:rsidRPr="00392437">
        <w:rPr>
          <w:rFonts w:ascii="Times New Roman" w:eastAsia="等线" w:hAnsi="Times New Roman"/>
          <w:b/>
          <w:szCs w:val="20"/>
        </w:rPr>
        <w:t xml:space="preserve">The performance degradation of </w:t>
      </w:r>
      <w:r w:rsidR="00B8067D">
        <w:rPr>
          <w:rFonts w:ascii="Times New Roman" w:eastAsia="等线" w:hAnsi="Times New Roman"/>
          <w:b/>
          <w:szCs w:val="20"/>
        </w:rPr>
        <w:t xml:space="preserve">D2R transmission w/o </w:t>
      </w:r>
      <w:proofErr w:type="spellStart"/>
      <w:r w:rsidR="00B8067D">
        <w:rPr>
          <w:rFonts w:ascii="Times New Roman" w:eastAsia="等线" w:hAnsi="Times New Roman"/>
          <w:b/>
          <w:szCs w:val="20"/>
        </w:rPr>
        <w:t>postamble</w:t>
      </w:r>
      <w:proofErr w:type="spellEnd"/>
      <w:r w:rsidR="00B8067D" w:rsidRPr="00392437">
        <w:rPr>
          <w:rFonts w:ascii="Times New Roman" w:eastAsia="等线" w:hAnsi="Times New Roman"/>
          <w:b/>
          <w:szCs w:val="20"/>
        </w:rPr>
        <w:t xml:space="preserve"> </w:t>
      </w:r>
      <w:r w:rsidR="00B8067D">
        <w:rPr>
          <w:rFonts w:ascii="Times New Roman" w:eastAsia="等线" w:hAnsi="Times New Roman"/>
          <w:b/>
          <w:szCs w:val="20"/>
        </w:rPr>
        <w:t xml:space="preserve">is marginal compared with D2R transmission w/ </w:t>
      </w:r>
      <w:proofErr w:type="spellStart"/>
      <w:r w:rsidR="00B8067D">
        <w:rPr>
          <w:rFonts w:ascii="Times New Roman" w:eastAsia="等线" w:hAnsi="Times New Roman"/>
          <w:b/>
          <w:szCs w:val="20"/>
        </w:rPr>
        <w:t>postamble</w:t>
      </w:r>
      <w:proofErr w:type="spellEnd"/>
      <w:r w:rsidR="00B8067D">
        <w:rPr>
          <w:rFonts w:ascii="Times New Roman" w:eastAsia="等线" w:hAnsi="Times New Roman"/>
          <w:b/>
          <w:szCs w:val="20"/>
        </w:rPr>
        <w:t>.</w:t>
      </w:r>
      <w:r w:rsidRPr="008C6782">
        <w:rPr>
          <w:rFonts w:ascii="Times New Roman" w:eastAsia="宋体" w:hAnsi="Times New Roman"/>
          <w:lang w:eastAsia="zh-CN"/>
        </w:rPr>
        <w:fldChar w:fldCharType="end"/>
      </w:r>
    </w:p>
    <w:p w14:paraId="1B354CB1" w14:textId="71CC189B"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_Ref174124767 \h </w:instrText>
      </w:r>
      <w:r w:rsidR="00DC5F05"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39369B">
        <w:rPr>
          <w:rFonts w:ascii="Times New Roman" w:eastAsia="宋体" w:hAnsi="Times New Roman"/>
          <w:b/>
          <w:szCs w:val="20"/>
        </w:rPr>
        <w:t xml:space="preserve">Observation </w:t>
      </w:r>
      <w:r w:rsidR="00B8067D">
        <w:rPr>
          <w:rFonts w:ascii="Times New Roman" w:eastAsia="等线" w:hAnsi="Times New Roman"/>
          <w:b/>
          <w:noProof/>
          <w:szCs w:val="20"/>
          <w:lang w:val="en-GB" w:eastAsia="zh-CN"/>
        </w:rPr>
        <w:t>6</w:t>
      </w:r>
      <w:r w:rsidR="00B8067D" w:rsidRPr="0039369B">
        <w:rPr>
          <w:rFonts w:ascii="Times New Roman" w:eastAsia="等线" w:hAnsi="Times New Roman"/>
          <w:b/>
          <w:szCs w:val="20"/>
          <w:lang w:eastAsia="zh-CN"/>
        </w:rPr>
        <w:t>: Necessity, feasibility and benefits of supporting a maximum TBS of 1000bits are unclear.</w:t>
      </w:r>
      <w:r w:rsidRPr="008C6782">
        <w:rPr>
          <w:rFonts w:ascii="Times New Roman" w:eastAsia="宋体" w:hAnsi="Times New Roman"/>
          <w:lang w:eastAsia="zh-CN"/>
        </w:rPr>
        <w:fldChar w:fldCharType="end"/>
      </w:r>
    </w:p>
    <w:p w14:paraId="36BACF1C" w14:textId="200826E1"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_Ref178603459 \h </w:instrText>
      </w:r>
      <w:r w:rsidR="00DC5F05"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39369B">
        <w:rPr>
          <w:rFonts w:ascii="Times New Roman" w:eastAsia="宋体" w:hAnsi="Times New Roman"/>
          <w:b/>
          <w:szCs w:val="20"/>
        </w:rPr>
        <w:t xml:space="preserve">Observation </w:t>
      </w:r>
      <w:r w:rsidR="00B8067D">
        <w:rPr>
          <w:rFonts w:ascii="Times New Roman" w:eastAsia="等线" w:hAnsi="Times New Roman"/>
          <w:b/>
          <w:noProof/>
          <w:szCs w:val="20"/>
          <w:lang w:val="en-GB" w:eastAsia="zh-CN"/>
        </w:rPr>
        <w:t>7</w:t>
      </w:r>
      <w:r w:rsidR="00B8067D" w:rsidRPr="0039369B">
        <w:rPr>
          <w:rFonts w:ascii="Times New Roman" w:eastAsia="等线" w:hAnsi="Times New Roman"/>
          <w:b/>
          <w:szCs w:val="20"/>
          <w:lang w:eastAsia="zh-CN"/>
        </w:rPr>
        <w:t xml:space="preserve">: </w:t>
      </w:r>
      <w:r w:rsidR="00B8067D" w:rsidRPr="0039369B">
        <w:rPr>
          <w:rFonts w:ascii="Times New Roman" w:eastAsiaTheme="minorEastAsia" w:hAnsi="Times New Roman"/>
          <w:b/>
          <w:lang w:eastAsia="zh-CN"/>
        </w:rPr>
        <w:t>For a PRDCH/PDRCH with low data rate and large payload size (e.g., a maximum TBS of 1000bits), following disadvantages are observed:</w:t>
      </w:r>
      <w:r w:rsidRPr="008C6782">
        <w:rPr>
          <w:rFonts w:ascii="Times New Roman" w:eastAsia="宋体" w:hAnsi="Times New Roman"/>
          <w:lang w:eastAsia="zh-CN"/>
        </w:rPr>
        <w:fldChar w:fldCharType="end"/>
      </w:r>
    </w:p>
    <w:p w14:paraId="627FDF67" w14:textId="77777777" w:rsidR="006676AD" w:rsidRPr="008C6782" w:rsidRDefault="006676AD" w:rsidP="00DC5F05">
      <w:pPr>
        <w:pStyle w:val="ListParagraph"/>
        <w:numPr>
          <w:ilvl w:val="0"/>
          <w:numId w:val="21"/>
        </w:numPr>
        <w:spacing w:before="120" w:after="120"/>
        <w:ind w:firstLineChars="0"/>
        <w:rPr>
          <w:rFonts w:ascii="Times New Roman" w:eastAsiaTheme="minorEastAsia" w:hAnsi="Times New Roman"/>
          <w:b/>
          <w:szCs w:val="20"/>
        </w:rPr>
      </w:pPr>
      <w:r w:rsidRPr="008C6782">
        <w:rPr>
          <w:rFonts w:ascii="Times New Roman" w:eastAsiaTheme="minorEastAsia" w:hAnsi="Times New Roman"/>
          <w:b/>
          <w:sz w:val="20"/>
          <w:szCs w:val="20"/>
        </w:rPr>
        <w:t xml:space="preserve">Excessive </w:t>
      </w:r>
      <w:proofErr w:type="gramStart"/>
      <w:r w:rsidRPr="008C6782">
        <w:rPr>
          <w:rFonts w:ascii="Times New Roman" w:eastAsiaTheme="minorEastAsia" w:hAnsi="Times New Roman"/>
          <w:b/>
          <w:sz w:val="20"/>
          <w:szCs w:val="20"/>
        </w:rPr>
        <w:t>long time</w:t>
      </w:r>
      <w:proofErr w:type="gramEnd"/>
      <w:r w:rsidRPr="008C6782">
        <w:rPr>
          <w:rFonts w:ascii="Times New Roman" w:eastAsiaTheme="minorEastAsia" w:hAnsi="Times New Roman"/>
          <w:b/>
          <w:sz w:val="20"/>
          <w:szCs w:val="20"/>
        </w:rPr>
        <w:t xml:space="preserve"> occupation of channel resources.</w:t>
      </w:r>
    </w:p>
    <w:p w14:paraId="2F5B740D" w14:textId="36507278" w:rsidR="006676AD" w:rsidRPr="008C6782" w:rsidRDefault="006676AD" w:rsidP="00B44960">
      <w:pPr>
        <w:pStyle w:val="ListParagraph"/>
        <w:numPr>
          <w:ilvl w:val="0"/>
          <w:numId w:val="21"/>
        </w:numPr>
        <w:spacing w:before="120" w:after="120"/>
        <w:ind w:firstLineChars="0"/>
        <w:rPr>
          <w:rFonts w:ascii="Times New Roman" w:eastAsiaTheme="minorEastAsia" w:hAnsi="Times New Roman"/>
          <w:b/>
          <w:szCs w:val="20"/>
        </w:rPr>
      </w:pPr>
      <w:r w:rsidRPr="008C6782">
        <w:rPr>
          <w:rFonts w:ascii="Times New Roman" w:eastAsiaTheme="minorEastAsia" w:hAnsi="Times New Roman"/>
          <w:b/>
          <w:sz w:val="20"/>
          <w:szCs w:val="20"/>
        </w:rPr>
        <w:t xml:space="preserve">The </w:t>
      </w:r>
      <w:proofErr w:type="spellStart"/>
      <w:r w:rsidRPr="008C6782">
        <w:rPr>
          <w:rFonts w:ascii="Times New Roman" w:eastAsiaTheme="minorEastAsia" w:hAnsi="Times New Roman"/>
          <w:b/>
          <w:sz w:val="20"/>
          <w:szCs w:val="20"/>
        </w:rPr>
        <w:t>AIoT</w:t>
      </w:r>
      <w:proofErr w:type="spellEnd"/>
      <w:r w:rsidRPr="008C6782">
        <w:rPr>
          <w:rFonts w:ascii="Times New Roman" w:eastAsiaTheme="minorEastAsia" w:hAnsi="Times New Roman"/>
          <w:b/>
          <w:sz w:val="20"/>
          <w:szCs w:val="20"/>
        </w:rPr>
        <w:t xml:space="preserve"> device may be not able to finish transmission/reception if the duration for the PDRCH/PRDCH exceeds the sustainable time of </w:t>
      </w:r>
      <w:proofErr w:type="spellStart"/>
      <w:r w:rsidRPr="008C6782">
        <w:rPr>
          <w:rFonts w:ascii="Times New Roman" w:eastAsiaTheme="minorEastAsia" w:hAnsi="Times New Roman"/>
          <w:b/>
          <w:sz w:val="20"/>
          <w:szCs w:val="20"/>
        </w:rPr>
        <w:t>AIoT</w:t>
      </w:r>
      <w:proofErr w:type="spellEnd"/>
      <w:r w:rsidRPr="008C6782">
        <w:rPr>
          <w:rFonts w:ascii="Times New Roman" w:eastAsiaTheme="minorEastAsia" w:hAnsi="Times New Roman"/>
          <w:b/>
          <w:sz w:val="20"/>
          <w:szCs w:val="20"/>
        </w:rPr>
        <w:t xml:space="preserve"> device due to limited energy storage.</w:t>
      </w:r>
    </w:p>
    <w:p w14:paraId="4B91D2C1" w14:textId="6E66F47E"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_Ref174124771 \h </w:instrText>
      </w:r>
      <w:r w:rsidR="00B44960"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39369B">
        <w:rPr>
          <w:rFonts w:ascii="Times New Roman" w:eastAsia="宋体" w:hAnsi="Times New Roman"/>
          <w:b/>
          <w:szCs w:val="20"/>
        </w:rPr>
        <w:t xml:space="preserve">Observation </w:t>
      </w:r>
      <w:r w:rsidR="00B8067D">
        <w:rPr>
          <w:rFonts w:ascii="Times New Roman" w:eastAsia="等线" w:hAnsi="Times New Roman"/>
          <w:b/>
          <w:noProof/>
          <w:szCs w:val="20"/>
          <w:lang w:val="en-GB"/>
        </w:rPr>
        <w:t>8</w:t>
      </w:r>
      <w:r w:rsidR="00B8067D" w:rsidRPr="0039369B" w:rsidDel="00466525">
        <w:rPr>
          <w:rFonts w:ascii="Times New Roman" w:eastAsia="等线" w:hAnsi="Times New Roman"/>
          <w:b/>
          <w:szCs w:val="20"/>
          <w:lang w:eastAsia="zh-CN"/>
        </w:rPr>
        <w:t xml:space="preserve">: </w:t>
      </w:r>
      <w:r w:rsidR="00B8067D" w:rsidRPr="0039369B">
        <w:rPr>
          <w:rFonts w:ascii="Times New Roman" w:eastAsia="宋体" w:hAnsi="Times New Roman"/>
          <w:b/>
          <w:szCs w:val="20"/>
          <w:lang w:eastAsia="zh-CN"/>
        </w:rPr>
        <w:t>Even if RAN1 would agree to use maximum message size as maximum TBS from specification perspective, it should be up to reader to determine the TB size for PRDCH and PDRCH. It does not necessarily mean a message cannot be delivered in multiple transmissions with multiple TBs with TB size less than the max TB size.</w:t>
      </w:r>
      <w:r w:rsidRPr="008C6782">
        <w:rPr>
          <w:rFonts w:ascii="Times New Roman" w:eastAsia="宋体" w:hAnsi="Times New Roman"/>
          <w:lang w:eastAsia="zh-CN"/>
        </w:rPr>
        <w:fldChar w:fldCharType="end"/>
      </w:r>
    </w:p>
    <w:p w14:paraId="58D32D6C" w14:textId="56AAF83C"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_Ref178603470 \h </w:instrText>
      </w:r>
      <w:r w:rsidR="00B44960"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E400B7">
        <w:rPr>
          <w:rFonts w:ascii="Times New Roman" w:eastAsia="等线" w:hAnsi="Times New Roman"/>
          <w:b/>
          <w:szCs w:val="20"/>
          <w:lang w:val="en-GB"/>
        </w:rPr>
        <w:t xml:space="preserve">Proposal </w:t>
      </w:r>
      <w:r w:rsidR="00B8067D">
        <w:rPr>
          <w:rFonts w:ascii="Times New Roman" w:hAnsi="Times New Roman"/>
          <w:b/>
          <w:noProof/>
          <w:szCs w:val="20"/>
        </w:rPr>
        <w:t>1</w:t>
      </w:r>
      <w:r w:rsidR="00B8067D" w:rsidRPr="00E400B7">
        <w:rPr>
          <w:rFonts w:ascii="Times New Roman" w:eastAsia="等线" w:hAnsi="Times New Roman"/>
          <w:b/>
          <w:szCs w:val="20"/>
          <w:lang w:val="en-GB"/>
        </w:rPr>
        <w:t>:</w:t>
      </w:r>
      <w:r w:rsidR="00B8067D" w:rsidRPr="002A1A84">
        <w:rPr>
          <w:rFonts w:ascii="Times New Roman" w:eastAsia="宋体" w:hAnsi="Times New Roman"/>
          <w:b/>
          <w:szCs w:val="20"/>
        </w:rPr>
        <w:t xml:space="preserve"> </w:t>
      </w:r>
      <w:r w:rsidR="00B8067D">
        <w:rPr>
          <w:rFonts w:ascii="Times New Roman" w:eastAsia="Microsoft YaHei UI" w:hAnsi="Times New Roman" w:hint="eastAsia"/>
          <w:b/>
          <w:bCs/>
          <w:szCs w:val="20"/>
        </w:rPr>
        <w:t xml:space="preserve">For D2R scheduling, </w:t>
      </w:r>
      <w:r w:rsidR="00B8067D" w:rsidRPr="005B68CC">
        <w:rPr>
          <w:rFonts w:ascii="Times New Roman" w:eastAsia="Microsoft YaHei UI" w:hAnsi="Times New Roman"/>
          <w:b/>
          <w:bCs/>
          <w:szCs w:val="20"/>
          <w:lang w:eastAsia="zh-CN"/>
        </w:rPr>
        <w:t xml:space="preserve">RAN1 studies the TBS is indicated </w:t>
      </w:r>
      <w:r w:rsidR="00B8067D" w:rsidRPr="00A720FA">
        <w:rPr>
          <w:rFonts w:ascii="Times New Roman" w:eastAsia="Microsoft YaHei UI" w:hAnsi="Times New Roman"/>
          <w:b/>
          <w:bCs/>
          <w:szCs w:val="20"/>
          <w:lang w:eastAsia="zh-CN"/>
        </w:rPr>
        <w:t>explicitly/implicitly</w:t>
      </w:r>
      <w:r w:rsidR="00B8067D" w:rsidRPr="005B68CC">
        <w:rPr>
          <w:rFonts w:ascii="Times New Roman" w:eastAsia="Microsoft YaHei UI" w:hAnsi="Times New Roman"/>
          <w:b/>
          <w:bCs/>
          <w:szCs w:val="20"/>
          <w:lang w:eastAsia="zh-CN"/>
        </w:rPr>
        <w:t xml:space="preserve"> </w:t>
      </w:r>
      <w:r w:rsidR="00B8067D" w:rsidRPr="00A720FA">
        <w:rPr>
          <w:rFonts w:ascii="Times New Roman" w:eastAsia="Microsoft YaHei UI" w:hAnsi="Times New Roman"/>
          <w:b/>
          <w:bCs/>
          <w:szCs w:val="20"/>
          <w:lang w:eastAsia="zh-CN"/>
        </w:rPr>
        <w:t>to the device</w:t>
      </w:r>
      <w:r w:rsidR="00B8067D" w:rsidRPr="00A720FA">
        <w:rPr>
          <w:rFonts w:ascii="Times New Roman" w:eastAsia="Microsoft YaHei UI" w:hAnsi="Times New Roman" w:hint="eastAsia"/>
          <w:b/>
          <w:bCs/>
          <w:szCs w:val="20"/>
          <w:lang w:eastAsia="zh-CN"/>
        </w:rPr>
        <w:t xml:space="preserve"> </w:t>
      </w:r>
      <w:r w:rsidR="00B8067D">
        <w:rPr>
          <w:rFonts w:ascii="Times New Roman" w:eastAsia="Microsoft YaHei UI" w:hAnsi="Times New Roman" w:hint="eastAsia"/>
          <w:b/>
          <w:bCs/>
          <w:szCs w:val="20"/>
          <w:lang w:eastAsia="zh-CN"/>
        </w:rPr>
        <w:t>via</w:t>
      </w:r>
      <w:r w:rsidR="00B8067D" w:rsidRPr="005B68CC">
        <w:rPr>
          <w:rFonts w:ascii="Times New Roman" w:eastAsia="Microsoft YaHei UI" w:hAnsi="Times New Roman"/>
          <w:b/>
          <w:bCs/>
          <w:szCs w:val="20"/>
          <w:lang w:eastAsia="zh-CN"/>
        </w:rPr>
        <w:t xml:space="preserve"> </w:t>
      </w:r>
      <w:r w:rsidR="00B8067D">
        <w:rPr>
          <w:rFonts w:ascii="Times New Roman" w:eastAsia="Microsoft YaHei UI" w:hAnsi="Times New Roman" w:hint="eastAsia"/>
          <w:b/>
          <w:bCs/>
          <w:szCs w:val="20"/>
          <w:lang w:eastAsia="zh-CN"/>
        </w:rPr>
        <w:t xml:space="preserve">a </w:t>
      </w:r>
      <w:r w:rsidR="00B8067D" w:rsidRPr="00A720FA">
        <w:rPr>
          <w:rFonts w:ascii="Times New Roman" w:eastAsia="Microsoft YaHei UI" w:hAnsi="Times New Roman"/>
          <w:b/>
          <w:bCs/>
          <w:szCs w:val="20"/>
          <w:lang w:eastAsia="zh-CN"/>
        </w:rPr>
        <w:t>corresponding PRDCH</w:t>
      </w:r>
      <w:r w:rsidR="00B8067D" w:rsidRPr="005B68CC">
        <w:rPr>
          <w:rFonts w:ascii="Times New Roman" w:eastAsia="Microsoft YaHei UI" w:hAnsi="Times New Roman"/>
          <w:b/>
          <w:bCs/>
          <w:szCs w:val="20"/>
          <w:lang w:eastAsia="zh-CN"/>
        </w:rPr>
        <w:t xml:space="preserve"> as baseline.</w:t>
      </w:r>
      <w:r w:rsidRPr="008C6782">
        <w:rPr>
          <w:rFonts w:ascii="Times New Roman" w:eastAsia="宋体" w:hAnsi="Times New Roman"/>
          <w:lang w:eastAsia="zh-CN"/>
        </w:rPr>
        <w:fldChar w:fldCharType="end"/>
      </w:r>
    </w:p>
    <w:p w14:paraId="7F7A47BB" w14:textId="059D53B0"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_Ref178603471 \h </w:instrText>
      </w:r>
      <w:r w:rsidR="00B44960"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E400B7">
        <w:rPr>
          <w:rFonts w:ascii="Times New Roman" w:eastAsia="等线" w:hAnsi="Times New Roman"/>
          <w:b/>
          <w:szCs w:val="20"/>
          <w:lang w:val="en-GB"/>
        </w:rPr>
        <w:t xml:space="preserve">Proposal </w:t>
      </w:r>
      <w:r w:rsidR="00B8067D">
        <w:rPr>
          <w:rFonts w:ascii="Times New Roman" w:hAnsi="Times New Roman"/>
          <w:b/>
          <w:noProof/>
          <w:szCs w:val="20"/>
        </w:rPr>
        <w:t>2</w:t>
      </w:r>
      <w:r w:rsidR="00B8067D" w:rsidRPr="00E400B7">
        <w:rPr>
          <w:rFonts w:ascii="Times New Roman" w:eastAsia="等线" w:hAnsi="Times New Roman"/>
          <w:b/>
          <w:szCs w:val="20"/>
          <w:lang w:val="en-GB"/>
        </w:rPr>
        <w:t>:</w:t>
      </w:r>
      <w:r w:rsidR="00B8067D" w:rsidRPr="00A818DA">
        <w:rPr>
          <w:rFonts w:ascii="Times New Roman" w:eastAsia="宋体" w:hAnsi="Times New Roman"/>
          <w:b/>
          <w:szCs w:val="20"/>
        </w:rPr>
        <w:t xml:space="preserve"> A-IoT device identif</w:t>
      </w:r>
      <w:r w:rsidR="00B8067D">
        <w:rPr>
          <w:rFonts w:ascii="Times New Roman" w:eastAsia="宋体" w:hAnsi="Times New Roman"/>
          <w:b/>
          <w:szCs w:val="20"/>
        </w:rPr>
        <w:t>ies</w:t>
      </w:r>
      <w:r w:rsidR="00B8067D" w:rsidRPr="00A818DA">
        <w:rPr>
          <w:rFonts w:ascii="Times New Roman" w:eastAsia="宋体" w:hAnsi="Times New Roman"/>
          <w:b/>
          <w:szCs w:val="20"/>
        </w:rPr>
        <w:t xml:space="preserve"> the end of the PRDCH transmission </w:t>
      </w:r>
      <w:r w:rsidR="00B8067D">
        <w:rPr>
          <w:rFonts w:ascii="Times New Roman" w:eastAsia="宋体" w:hAnsi="Times New Roman" w:hint="eastAsia"/>
          <w:b/>
          <w:szCs w:val="20"/>
          <w:lang w:eastAsia="zh-CN"/>
        </w:rPr>
        <w:t xml:space="preserve">of a unique/specific size </w:t>
      </w:r>
      <w:r w:rsidR="00B8067D">
        <w:rPr>
          <w:rFonts w:ascii="Times New Roman" w:eastAsia="宋体" w:hAnsi="Times New Roman"/>
          <w:b/>
          <w:szCs w:val="20"/>
          <w:lang w:eastAsia="zh-CN"/>
        </w:rPr>
        <w:t>corresponding</w:t>
      </w:r>
      <w:r w:rsidR="00B8067D">
        <w:rPr>
          <w:rFonts w:ascii="Times New Roman" w:eastAsia="宋体" w:hAnsi="Times New Roman" w:hint="eastAsia"/>
          <w:b/>
          <w:szCs w:val="20"/>
          <w:lang w:eastAsia="zh-CN"/>
        </w:rPr>
        <w:t xml:space="preserve"> to </w:t>
      </w:r>
      <w:r w:rsidR="00B8067D" w:rsidRPr="00A818DA">
        <w:rPr>
          <w:rFonts w:ascii="Times New Roman" w:eastAsia="宋体" w:hAnsi="Times New Roman"/>
          <w:b/>
          <w:szCs w:val="20"/>
        </w:rPr>
        <w:t>an R2D command.</w:t>
      </w:r>
      <w:r w:rsidRPr="008C6782">
        <w:rPr>
          <w:rFonts w:ascii="Times New Roman" w:eastAsia="宋体" w:hAnsi="Times New Roman"/>
          <w:lang w:eastAsia="zh-CN"/>
        </w:rPr>
        <w:fldChar w:fldCharType="end"/>
      </w:r>
    </w:p>
    <w:p w14:paraId="667ADB30" w14:textId="37EAF1FE"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_Ref178603473 \h </w:instrText>
      </w:r>
      <w:r w:rsidR="00B44960"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E400B7">
        <w:rPr>
          <w:rFonts w:ascii="Times New Roman" w:eastAsia="等线" w:hAnsi="Times New Roman"/>
          <w:b/>
          <w:szCs w:val="20"/>
          <w:lang w:val="en-GB"/>
        </w:rPr>
        <w:t xml:space="preserve">Proposal </w:t>
      </w:r>
      <w:r w:rsidR="00B8067D">
        <w:rPr>
          <w:rFonts w:ascii="Times New Roman" w:hAnsi="Times New Roman"/>
          <w:b/>
          <w:noProof/>
          <w:szCs w:val="20"/>
        </w:rPr>
        <w:t>3</w:t>
      </w:r>
      <w:r w:rsidR="00B8067D" w:rsidRPr="00E400B7">
        <w:rPr>
          <w:rFonts w:ascii="Times New Roman" w:eastAsia="等线" w:hAnsi="Times New Roman"/>
          <w:b/>
          <w:szCs w:val="20"/>
          <w:lang w:val="en-GB"/>
        </w:rPr>
        <w:t>:</w:t>
      </w:r>
      <w:r w:rsidR="00B8067D" w:rsidRPr="002A1A84">
        <w:rPr>
          <w:rFonts w:ascii="Times New Roman" w:eastAsia="宋体" w:hAnsi="Times New Roman"/>
          <w:b/>
          <w:szCs w:val="20"/>
        </w:rPr>
        <w:t xml:space="preserve"> </w:t>
      </w:r>
      <w:r w:rsidR="00B8067D" w:rsidRPr="00C52361">
        <w:rPr>
          <w:rFonts w:ascii="Times New Roman" w:hAnsi="Times New Roman"/>
          <w:b/>
          <w:bCs/>
          <w:szCs w:val="20"/>
        </w:rPr>
        <w:t xml:space="preserve">Clarify </w:t>
      </w:r>
      <w:r w:rsidR="00B8067D" w:rsidRPr="00C52361">
        <w:rPr>
          <w:rFonts w:ascii="Times New Roman" w:hAnsi="Times New Roman"/>
          <w:b/>
          <w:bCs/>
          <w:szCs w:val="20"/>
          <w:lang w:eastAsia="zh-CN"/>
        </w:rPr>
        <w:t>if</w:t>
      </w:r>
      <w:r w:rsidR="00B8067D" w:rsidRPr="00C52361">
        <w:rPr>
          <w:rFonts w:ascii="Times New Roman" w:hAnsi="Times New Roman"/>
          <w:b/>
          <w:bCs/>
          <w:szCs w:val="20"/>
        </w:rPr>
        <w:t xml:space="preserve"> there </w:t>
      </w:r>
      <w:r w:rsidR="00B8067D" w:rsidRPr="00C52361">
        <w:rPr>
          <w:rFonts w:ascii="Times New Roman" w:eastAsiaTheme="minorEastAsia" w:hAnsi="Times New Roman"/>
          <w:b/>
          <w:bCs/>
          <w:szCs w:val="20"/>
          <w:lang w:eastAsia="zh-CN"/>
        </w:rPr>
        <w:t xml:space="preserve">is </w:t>
      </w:r>
      <w:r w:rsidR="00B8067D" w:rsidRPr="00C52361">
        <w:rPr>
          <w:rFonts w:ascii="Times New Roman" w:hAnsi="Times New Roman"/>
          <w:b/>
          <w:bCs/>
          <w:szCs w:val="20"/>
        </w:rPr>
        <w:t>a</w:t>
      </w:r>
      <w:r w:rsidR="00B8067D" w:rsidRPr="00C52361">
        <w:rPr>
          <w:rFonts w:ascii="Times New Roman" w:eastAsiaTheme="minorEastAsia" w:hAnsi="Times New Roman"/>
          <w:b/>
          <w:bCs/>
          <w:szCs w:val="20"/>
          <w:lang w:eastAsia="zh-CN"/>
        </w:rPr>
        <w:t xml:space="preserve"> case that a </w:t>
      </w:r>
      <w:r w:rsidR="00B8067D" w:rsidRPr="00B8067D">
        <w:rPr>
          <w:rFonts w:ascii="Times New Roman" w:eastAsiaTheme="minorEastAsia" w:hAnsi="Times New Roman"/>
          <w:b/>
          <w:bCs/>
          <w:szCs w:val="20"/>
          <w:lang w:eastAsia="zh-CN"/>
        </w:rPr>
        <w:t xml:space="preserve">PRDCH </w:t>
      </w:r>
      <w:r w:rsidR="00B8067D" w:rsidRPr="00C52361">
        <w:rPr>
          <w:rFonts w:ascii="Times New Roman" w:eastAsia="Yu Mincho" w:hAnsi="Times New Roman"/>
          <w:b/>
          <w:bCs/>
          <w:szCs w:val="20"/>
          <w:lang w:eastAsia="ja-JP"/>
        </w:rPr>
        <w:t>transmission contains a transport block with a variable payload size</w:t>
      </w:r>
      <w:r w:rsidR="00B8067D" w:rsidRPr="00B8067D">
        <w:rPr>
          <w:rFonts w:ascii="Times New Roman" w:eastAsia="Yu Mincho" w:hAnsi="Times New Roman" w:hint="eastAsia"/>
          <w:b/>
          <w:bCs/>
          <w:szCs w:val="20"/>
          <w:lang w:eastAsia="ja-JP"/>
        </w:rPr>
        <w:t xml:space="preserve"> corresponding</w:t>
      </w:r>
      <w:r w:rsidR="00B8067D">
        <w:rPr>
          <w:rFonts w:ascii="Times New Roman" w:eastAsiaTheme="minorEastAsia" w:hAnsi="Times New Roman" w:hint="eastAsia"/>
          <w:b/>
          <w:bCs/>
          <w:szCs w:val="20"/>
          <w:lang w:eastAsia="zh-CN"/>
        </w:rPr>
        <w:t xml:space="preserve"> to a specific R2D command</w:t>
      </w:r>
      <w:r w:rsidR="00B8067D" w:rsidRPr="00B8067D">
        <w:rPr>
          <w:rFonts w:ascii="Times New Roman" w:eastAsiaTheme="minorEastAsia" w:hAnsi="Times New Roman" w:hint="eastAsia"/>
          <w:b/>
          <w:bCs/>
          <w:szCs w:val="20"/>
          <w:lang w:eastAsia="zh-CN"/>
        </w:rPr>
        <w:t>.</w:t>
      </w:r>
      <w:r w:rsidRPr="008C6782">
        <w:rPr>
          <w:rFonts w:ascii="Times New Roman" w:eastAsia="宋体" w:hAnsi="Times New Roman"/>
          <w:lang w:eastAsia="zh-CN"/>
        </w:rPr>
        <w:fldChar w:fldCharType="end"/>
      </w:r>
    </w:p>
    <w:p w14:paraId="7B14FCBA" w14:textId="27A0CC60"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_Ref178603474 \h </w:instrText>
      </w:r>
      <w:r w:rsidR="00B44960"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E400B7">
        <w:rPr>
          <w:rFonts w:ascii="Times New Roman" w:eastAsia="等线" w:hAnsi="Times New Roman"/>
          <w:b/>
          <w:szCs w:val="20"/>
          <w:lang w:val="en-GB"/>
        </w:rPr>
        <w:t xml:space="preserve">Proposal </w:t>
      </w:r>
      <w:r w:rsidR="00B8067D">
        <w:rPr>
          <w:rFonts w:ascii="Times New Roman" w:hAnsi="Times New Roman"/>
          <w:b/>
          <w:noProof/>
          <w:szCs w:val="20"/>
        </w:rPr>
        <w:t>4</w:t>
      </w:r>
      <w:r w:rsidR="00B8067D" w:rsidRPr="00191192">
        <w:rPr>
          <w:rFonts w:ascii="Times New Roman" w:eastAsia="等线" w:hAnsi="Times New Roman"/>
          <w:b/>
          <w:szCs w:val="20"/>
          <w:lang w:val="en-GB"/>
        </w:rPr>
        <w:t>:</w:t>
      </w:r>
      <w:r w:rsidR="00B8067D" w:rsidRPr="00191192">
        <w:rPr>
          <w:rFonts w:ascii="Times New Roman" w:eastAsia="宋体" w:hAnsi="Times New Roman"/>
          <w:b/>
          <w:szCs w:val="20"/>
        </w:rPr>
        <w:t xml:space="preserve"> </w:t>
      </w:r>
      <w:r w:rsidR="00B8067D" w:rsidRPr="00C078D6">
        <w:rPr>
          <w:rFonts w:ascii="Times New Roman" w:hAnsi="Times New Roman"/>
          <w:b/>
          <w:lang w:eastAsia="zh-CN"/>
        </w:rPr>
        <w:t xml:space="preserve">For D2R scheduling, </w:t>
      </w:r>
      <w:r w:rsidR="00B8067D">
        <w:rPr>
          <w:rFonts w:ascii="Times New Roman" w:eastAsiaTheme="minorEastAsia" w:hAnsi="Times New Roman" w:hint="eastAsia"/>
          <w:b/>
          <w:lang w:eastAsia="zh-CN"/>
        </w:rPr>
        <w:t xml:space="preserve">at least </w:t>
      </w:r>
      <w:r w:rsidR="00B8067D" w:rsidRPr="00C078D6">
        <w:rPr>
          <w:rFonts w:ascii="Times New Roman" w:hAnsi="Times New Roman"/>
          <w:b/>
          <w:lang w:eastAsia="zh-CN"/>
        </w:rPr>
        <w:t>the following information</w:t>
      </w:r>
      <w:r w:rsidR="00B8067D">
        <w:rPr>
          <w:rFonts w:ascii="Times New Roman" w:eastAsiaTheme="minorEastAsia" w:hAnsi="Times New Roman" w:hint="eastAsia"/>
          <w:b/>
          <w:lang w:eastAsia="zh-CN"/>
        </w:rPr>
        <w:t xml:space="preserve"> is indicated </w:t>
      </w:r>
      <w:r w:rsidR="00B8067D">
        <w:rPr>
          <w:rFonts w:ascii="Times New Roman" w:eastAsiaTheme="minorEastAsia" w:hAnsi="Times New Roman"/>
          <w:b/>
          <w:lang w:eastAsia="zh-CN"/>
        </w:rPr>
        <w:t>explicitly</w:t>
      </w:r>
      <w:r w:rsidR="00B8067D">
        <w:rPr>
          <w:rFonts w:ascii="Times New Roman" w:eastAsiaTheme="minorEastAsia" w:hAnsi="Times New Roman" w:hint="eastAsia"/>
          <w:b/>
          <w:lang w:eastAsia="zh-CN"/>
        </w:rPr>
        <w:t xml:space="preserve"> or </w:t>
      </w:r>
      <w:r w:rsidR="00B8067D">
        <w:rPr>
          <w:rFonts w:ascii="Times New Roman" w:eastAsiaTheme="minorEastAsia" w:hAnsi="Times New Roman"/>
          <w:b/>
          <w:lang w:eastAsia="zh-CN"/>
        </w:rPr>
        <w:t>implicitly</w:t>
      </w:r>
      <w:r w:rsidR="00B8067D">
        <w:rPr>
          <w:rFonts w:ascii="Times New Roman" w:eastAsiaTheme="minorEastAsia" w:hAnsi="Times New Roman" w:hint="eastAsia"/>
          <w:b/>
          <w:lang w:eastAsia="zh-CN"/>
        </w:rPr>
        <w:t xml:space="preserve"> by L1 </w:t>
      </w:r>
      <w:r w:rsidR="00B8067D" w:rsidRPr="00EF2DB0">
        <w:rPr>
          <w:rFonts w:ascii="Times New Roman" w:hAnsi="Times New Roman"/>
          <w:b/>
          <w:lang w:eastAsia="zh-CN"/>
        </w:rPr>
        <w:t>R2D control information</w:t>
      </w:r>
      <w:r w:rsidR="00B8067D">
        <w:rPr>
          <w:rFonts w:ascii="Times New Roman" w:eastAsiaTheme="minorEastAsia" w:hAnsi="Times New Roman" w:hint="eastAsia"/>
          <w:b/>
          <w:lang w:eastAsia="zh-CN"/>
        </w:rPr>
        <w:t>:</w:t>
      </w:r>
      <w:r w:rsidRPr="008C6782">
        <w:rPr>
          <w:rFonts w:ascii="Times New Roman" w:eastAsia="宋体" w:hAnsi="Times New Roman"/>
          <w:lang w:eastAsia="zh-CN"/>
        </w:rPr>
        <w:fldChar w:fldCharType="end"/>
      </w:r>
    </w:p>
    <w:p w14:paraId="1794E770" w14:textId="77777777" w:rsidR="00B44960" w:rsidRPr="008C6782" w:rsidRDefault="00B44960" w:rsidP="00B44960">
      <w:pPr>
        <w:pStyle w:val="ListParagraph"/>
        <w:numPr>
          <w:ilvl w:val="0"/>
          <w:numId w:val="21"/>
        </w:numPr>
        <w:spacing w:before="120" w:after="120"/>
        <w:ind w:firstLineChars="0"/>
        <w:rPr>
          <w:rFonts w:ascii="Times New Roman" w:eastAsiaTheme="minorEastAsia" w:hAnsi="Times New Roman"/>
          <w:b/>
          <w:sz w:val="20"/>
          <w:szCs w:val="20"/>
        </w:rPr>
      </w:pPr>
      <w:r w:rsidRPr="008C6782">
        <w:rPr>
          <w:rFonts w:ascii="Times New Roman" w:eastAsiaTheme="minorEastAsia" w:hAnsi="Times New Roman"/>
          <w:b/>
          <w:sz w:val="20"/>
          <w:szCs w:val="20"/>
        </w:rPr>
        <w:t>Time domain resources</w:t>
      </w:r>
    </w:p>
    <w:p w14:paraId="467F62E5" w14:textId="77777777" w:rsidR="00B44960" w:rsidRPr="008C6782" w:rsidRDefault="00B44960" w:rsidP="00B44960">
      <w:pPr>
        <w:pStyle w:val="ListParagraph"/>
        <w:numPr>
          <w:ilvl w:val="0"/>
          <w:numId w:val="21"/>
        </w:numPr>
        <w:spacing w:before="120" w:after="120"/>
        <w:ind w:firstLineChars="0"/>
        <w:rPr>
          <w:rFonts w:ascii="Times New Roman" w:eastAsiaTheme="minorEastAsia" w:hAnsi="Times New Roman"/>
          <w:b/>
          <w:sz w:val="20"/>
          <w:szCs w:val="20"/>
        </w:rPr>
      </w:pPr>
      <w:r w:rsidRPr="008C6782">
        <w:rPr>
          <w:rFonts w:ascii="Times New Roman" w:eastAsiaTheme="minorEastAsia" w:hAnsi="Times New Roman"/>
          <w:b/>
          <w:sz w:val="20"/>
          <w:szCs w:val="20"/>
        </w:rPr>
        <w:t>Frequency domain resources</w:t>
      </w:r>
    </w:p>
    <w:p w14:paraId="2001BACE" w14:textId="77777777" w:rsidR="00B44960" w:rsidRPr="008C6782" w:rsidRDefault="00B44960" w:rsidP="00B44960">
      <w:pPr>
        <w:pStyle w:val="ListParagraph"/>
        <w:numPr>
          <w:ilvl w:val="0"/>
          <w:numId w:val="21"/>
        </w:numPr>
        <w:spacing w:before="120" w:after="120"/>
        <w:ind w:firstLineChars="0"/>
        <w:rPr>
          <w:rFonts w:ascii="Times New Roman" w:eastAsiaTheme="minorEastAsia" w:hAnsi="Times New Roman"/>
          <w:b/>
          <w:sz w:val="20"/>
          <w:szCs w:val="20"/>
        </w:rPr>
      </w:pPr>
      <w:r w:rsidRPr="008C6782">
        <w:rPr>
          <w:rFonts w:ascii="Times New Roman" w:eastAsiaTheme="minorEastAsia" w:hAnsi="Times New Roman"/>
          <w:b/>
          <w:sz w:val="20"/>
          <w:szCs w:val="20"/>
        </w:rPr>
        <w:t>MCS-like information</w:t>
      </w:r>
    </w:p>
    <w:p w14:paraId="010E2B04" w14:textId="713D6701" w:rsidR="00B44960" w:rsidRPr="008C6782" w:rsidRDefault="00B44960" w:rsidP="00B44960">
      <w:pPr>
        <w:pStyle w:val="ListParagraph"/>
        <w:numPr>
          <w:ilvl w:val="0"/>
          <w:numId w:val="21"/>
        </w:numPr>
        <w:spacing w:before="120" w:after="120"/>
        <w:ind w:firstLineChars="0"/>
        <w:rPr>
          <w:rFonts w:ascii="Times New Roman" w:eastAsiaTheme="minorEastAsia" w:hAnsi="Times New Roman"/>
          <w:b/>
          <w:sz w:val="20"/>
          <w:szCs w:val="20"/>
        </w:rPr>
      </w:pPr>
      <w:r w:rsidRPr="008C6782">
        <w:rPr>
          <w:rFonts w:ascii="Times New Roman" w:eastAsiaTheme="minorEastAsia" w:hAnsi="Times New Roman"/>
          <w:b/>
          <w:sz w:val="20"/>
          <w:szCs w:val="20"/>
        </w:rPr>
        <w:t>Repetitions</w:t>
      </w:r>
    </w:p>
    <w:p w14:paraId="300DB7D1" w14:textId="5AEAB4D1"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_Ref178603476 \h </w:instrText>
      </w:r>
      <w:r w:rsidR="00B44960"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EF2DB0">
        <w:rPr>
          <w:rFonts w:ascii="Times New Roman" w:eastAsia="等线" w:hAnsi="Times New Roman"/>
          <w:b/>
          <w:szCs w:val="20"/>
          <w:lang w:val="en-GB"/>
        </w:rPr>
        <w:t xml:space="preserve">Proposal </w:t>
      </w:r>
      <w:r w:rsidR="00B8067D">
        <w:rPr>
          <w:rFonts w:ascii="Times New Roman" w:hAnsi="Times New Roman"/>
          <w:b/>
          <w:noProof/>
          <w:szCs w:val="20"/>
        </w:rPr>
        <w:t>5</w:t>
      </w:r>
      <w:r w:rsidR="00B8067D" w:rsidRPr="00E400B7">
        <w:rPr>
          <w:rFonts w:ascii="Times New Roman" w:eastAsia="等线" w:hAnsi="Times New Roman"/>
          <w:b/>
          <w:szCs w:val="20"/>
          <w:lang w:val="en-GB"/>
        </w:rPr>
        <w:t>:</w:t>
      </w:r>
      <w:r w:rsidR="00B8067D" w:rsidRPr="00E400B7">
        <w:rPr>
          <w:rFonts w:ascii="Times New Roman" w:eastAsia="宋体" w:hAnsi="Times New Roman"/>
          <w:b/>
          <w:szCs w:val="20"/>
        </w:rPr>
        <w:t xml:space="preserve"> </w:t>
      </w:r>
      <w:r w:rsidR="00B8067D" w:rsidRPr="00EF2DB0">
        <w:rPr>
          <w:rFonts w:ascii="Times New Roman" w:hAnsi="Times New Roman"/>
          <w:b/>
          <w:lang w:eastAsia="zh-CN"/>
        </w:rPr>
        <w:t xml:space="preserve">For PRDCH transmitting both L1 R2D control information and data, any L1 R2D control </w:t>
      </w:r>
      <w:r w:rsidR="00B8067D" w:rsidRPr="00EF2DB0">
        <w:rPr>
          <w:rFonts w:ascii="Times New Roman" w:hAnsi="Times New Roman"/>
          <w:b/>
          <w:lang w:eastAsia="zh-CN"/>
        </w:rPr>
        <w:lastRenderedPageBreak/>
        <w:t>information is placed at the start of the PRDCH.</w:t>
      </w:r>
      <w:r w:rsidRPr="008C6782">
        <w:rPr>
          <w:rFonts w:ascii="Times New Roman" w:eastAsia="宋体" w:hAnsi="Times New Roman"/>
          <w:lang w:eastAsia="zh-CN"/>
        </w:rPr>
        <w:fldChar w:fldCharType="end"/>
      </w:r>
    </w:p>
    <w:p w14:paraId="6C8E7DD7" w14:textId="26CA63EF"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_Ref174124612 \h </w:instrText>
      </w:r>
      <w:r w:rsidR="00B44960"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EF2DB0">
        <w:rPr>
          <w:rFonts w:ascii="Times New Roman" w:eastAsia="等线" w:hAnsi="Times New Roman"/>
          <w:b/>
          <w:szCs w:val="20"/>
          <w:lang w:val="en-GB"/>
        </w:rPr>
        <w:t xml:space="preserve">Proposal </w:t>
      </w:r>
      <w:r w:rsidR="00B8067D">
        <w:rPr>
          <w:rFonts w:ascii="Times New Roman" w:hAnsi="Times New Roman"/>
          <w:b/>
          <w:noProof/>
          <w:szCs w:val="20"/>
        </w:rPr>
        <w:t>6</w:t>
      </w:r>
      <w:r w:rsidR="00B8067D" w:rsidRPr="00E400B7">
        <w:rPr>
          <w:rFonts w:ascii="Times New Roman" w:eastAsia="等线" w:hAnsi="Times New Roman"/>
          <w:b/>
          <w:szCs w:val="20"/>
          <w:lang w:val="en-GB"/>
        </w:rPr>
        <w:t>:</w:t>
      </w:r>
      <w:r w:rsidR="00B8067D" w:rsidRPr="00E400B7">
        <w:rPr>
          <w:rFonts w:ascii="Times New Roman" w:eastAsia="宋体" w:hAnsi="Times New Roman"/>
          <w:b/>
          <w:szCs w:val="20"/>
        </w:rPr>
        <w:t xml:space="preserve"> A single CRC</w:t>
      </w:r>
      <w:r w:rsidR="00B8067D">
        <w:rPr>
          <w:rFonts w:ascii="Times New Roman" w:eastAsia="宋体" w:hAnsi="Times New Roman"/>
          <w:b/>
          <w:szCs w:val="20"/>
        </w:rPr>
        <w:t xml:space="preserve"> </w:t>
      </w:r>
      <w:r w:rsidR="00B8067D" w:rsidRPr="00E400B7">
        <w:rPr>
          <w:rFonts w:ascii="Times New Roman" w:eastAsia="宋体" w:hAnsi="Times New Roman"/>
          <w:b/>
          <w:szCs w:val="20"/>
        </w:rPr>
        <w:t>(if any) is applied to the L1 control information</w:t>
      </w:r>
      <w:r w:rsidR="00B8067D" w:rsidDel="002F45D7">
        <w:rPr>
          <w:rFonts w:ascii="Times New Roman" w:eastAsia="宋体" w:hAnsi="Times New Roman"/>
          <w:b/>
          <w:szCs w:val="20"/>
          <w:lang w:eastAsia="zh-CN"/>
        </w:rPr>
        <w:t xml:space="preserve"> </w:t>
      </w:r>
      <w:r w:rsidR="00B8067D" w:rsidRPr="00E400B7">
        <w:rPr>
          <w:rFonts w:ascii="Times New Roman" w:eastAsia="宋体" w:hAnsi="Times New Roman"/>
          <w:b/>
          <w:szCs w:val="20"/>
        </w:rPr>
        <w:t xml:space="preserve">and </w:t>
      </w:r>
      <w:r w:rsidR="00B8067D">
        <w:rPr>
          <w:rFonts w:ascii="Times New Roman" w:eastAsia="宋体" w:hAnsi="Times New Roman" w:hint="eastAsia"/>
          <w:b/>
          <w:szCs w:val="20"/>
          <w:lang w:eastAsia="zh-CN"/>
        </w:rPr>
        <w:t>high</w:t>
      </w:r>
      <w:r w:rsidR="00B8067D">
        <w:rPr>
          <w:rFonts w:ascii="Times New Roman" w:eastAsia="宋体" w:hAnsi="Times New Roman"/>
          <w:b/>
          <w:szCs w:val="20"/>
          <w:lang w:eastAsia="zh-CN"/>
        </w:rPr>
        <w:t>-</w:t>
      </w:r>
      <w:r w:rsidR="00B8067D">
        <w:rPr>
          <w:rFonts w:ascii="Times New Roman" w:eastAsia="宋体" w:hAnsi="Times New Roman" w:hint="eastAsia"/>
          <w:b/>
          <w:szCs w:val="20"/>
          <w:lang w:eastAsia="zh-CN"/>
        </w:rPr>
        <w:t>layer payload</w:t>
      </w:r>
      <w:r w:rsidR="00B8067D" w:rsidRPr="00E400B7">
        <w:rPr>
          <w:rFonts w:ascii="Times New Roman" w:eastAsia="宋体" w:hAnsi="Times New Roman"/>
          <w:b/>
          <w:szCs w:val="20"/>
        </w:rPr>
        <w:t xml:space="preserve"> in PRDCH</w:t>
      </w:r>
      <w:r w:rsidR="00B8067D">
        <w:rPr>
          <w:rFonts w:ascii="Times New Roman" w:eastAsia="宋体" w:hAnsi="Times New Roman" w:hint="eastAsia"/>
          <w:b/>
          <w:szCs w:val="20"/>
          <w:lang w:eastAsia="zh-CN"/>
        </w:rPr>
        <w:t>.</w:t>
      </w:r>
      <w:r w:rsidRPr="008C6782">
        <w:rPr>
          <w:rFonts w:ascii="Times New Roman" w:eastAsia="宋体" w:hAnsi="Times New Roman"/>
          <w:lang w:eastAsia="zh-CN"/>
        </w:rPr>
        <w:fldChar w:fldCharType="end"/>
      </w:r>
    </w:p>
    <w:p w14:paraId="5CFD1F20" w14:textId="5BC37E57"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_Ref178603479 \h </w:instrText>
      </w:r>
      <w:r w:rsidR="00B44960"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EF2DB0">
        <w:rPr>
          <w:rFonts w:ascii="Times New Roman" w:eastAsia="等线" w:hAnsi="Times New Roman"/>
          <w:b/>
          <w:szCs w:val="20"/>
          <w:lang w:val="en-GB"/>
        </w:rPr>
        <w:t xml:space="preserve">Proposal </w:t>
      </w:r>
      <w:r w:rsidR="00B8067D">
        <w:rPr>
          <w:rFonts w:ascii="Times New Roman" w:hAnsi="Times New Roman"/>
          <w:b/>
          <w:noProof/>
          <w:szCs w:val="20"/>
        </w:rPr>
        <w:t>7</w:t>
      </w:r>
      <w:r w:rsidR="00B8067D" w:rsidRPr="00E400B7">
        <w:rPr>
          <w:rFonts w:ascii="Times New Roman" w:eastAsia="等线" w:hAnsi="Times New Roman"/>
          <w:b/>
          <w:szCs w:val="20"/>
          <w:lang w:val="en-GB"/>
        </w:rPr>
        <w:t>:</w:t>
      </w:r>
      <w:r w:rsidR="00B8067D" w:rsidRPr="00E400B7">
        <w:rPr>
          <w:rFonts w:ascii="Times New Roman" w:eastAsia="宋体" w:hAnsi="Times New Roman"/>
          <w:b/>
          <w:szCs w:val="20"/>
        </w:rPr>
        <w:t xml:space="preserve"> </w:t>
      </w:r>
      <w:r w:rsidR="00B8067D" w:rsidRPr="002A275D">
        <w:rPr>
          <w:rFonts w:ascii="Times New Roman" w:hAnsi="Times New Roman" w:hint="eastAsia"/>
          <w:b/>
          <w:bCs/>
          <w:szCs w:val="20"/>
        </w:rPr>
        <w:t>C</w:t>
      </w:r>
      <w:r w:rsidR="00B8067D" w:rsidRPr="002A275D">
        <w:rPr>
          <w:rFonts w:ascii="Times New Roman" w:hAnsi="Times New Roman"/>
          <w:b/>
          <w:bCs/>
          <w:szCs w:val="20"/>
        </w:rPr>
        <w:t xml:space="preserve">larify whether the device is capable of counting the clock </w:t>
      </w:r>
      <w:r w:rsidR="00B8067D">
        <w:rPr>
          <w:rFonts w:ascii="Times New Roman" w:eastAsiaTheme="minorEastAsia" w:hAnsi="Times New Roman" w:hint="eastAsia"/>
          <w:b/>
          <w:bCs/>
          <w:szCs w:val="20"/>
          <w:lang w:eastAsia="zh-CN"/>
        </w:rPr>
        <w:t xml:space="preserve">with certain </w:t>
      </w:r>
      <w:r w:rsidR="00B8067D">
        <w:rPr>
          <w:rFonts w:ascii="Times New Roman" w:eastAsiaTheme="minorEastAsia" w:hAnsi="Times New Roman"/>
          <w:b/>
          <w:bCs/>
          <w:szCs w:val="20"/>
          <w:lang w:eastAsia="zh-CN"/>
        </w:rPr>
        <w:t>accuracy</w:t>
      </w:r>
      <w:r w:rsidR="00B8067D">
        <w:rPr>
          <w:rFonts w:ascii="Times New Roman" w:eastAsiaTheme="minorEastAsia" w:hAnsi="Times New Roman" w:hint="eastAsia"/>
          <w:b/>
          <w:bCs/>
          <w:szCs w:val="20"/>
          <w:lang w:eastAsia="zh-CN"/>
        </w:rPr>
        <w:t xml:space="preserve"> </w:t>
      </w:r>
      <w:r w:rsidR="00B8067D" w:rsidRPr="002A275D">
        <w:rPr>
          <w:rFonts w:ascii="Times New Roman" w:hAnsi="Times New Roman"/>
          <w:b/>
          <w:bCs/>
          <w:szCs w:val="20"/>
        </w:rPr>
        <w:t>during the start indicator part</w:t>
      </w:r>
      <w:r w:rsidR="00B8067D" w:rsidRPr="002A275D">
        <w:rPr>
          <w:rFonts w:ascii="Times New Roman" w:hAnsi="Times New Roman" w:hint="eastAsia"/>
          <w:b/>
          <w:bCs/>
          <w:szCs w:val="20"/>
        </w:rPr>
        <w:t>:</w:t>
      </w:r>
      <w:r w:rsidRPr="008C6782">
        <w:rPr>
          <w:rFonts w:ascii="Times New Roman" w:eastAsia="宋体" w:hAnsi="Times New Roman"/>
          <w:lang w:eastAsia="zh-CN"/>
        </w:rPr>
        <w:fldChar w:fldCharType="end"/>
      </w:r>
    </w:p>
    <w:p w14:paraId="58BAF13C" w14:textId="77777777" w:rsidR="00B44960" w:rsidRPr="008C6782" w:rsidRDefault="00B44960" w:rsidP="00B44960">
      <w:pPr>
        <w:pStyle w:val="ListParagraph"/>
        <w:numPr>
          <w:ilvl w:val="0"/>
          <w:numId w:val="21"/>
        </w:numPr>
        <w:spacing w:before="120" w:after="120"/>
        <w:ind w:firstLineChars="0"/>
        <w:rPr>
          <w:rFonts w:ascii="Times New Roman" w:eastAsiaTheme="minorEastAsia" w:hAnsi="Times New Roman"/>
          <w:b/>
          <w:sz w:val="20"/>
          <w:szCs w:val="20"/>
        </w:rPr>
      </w:pPr>
      <w:r w:rsidRPr="008C6782">
        <w:rPr>
          <w:rFonts w:ascii="Times New Roman" w:eastAsiaTheme="minorEastAsia" w:hAnsi="Times New Roman" w:hint="eastAsia"/>
          <w:b/>
          <w:sz w:val="20"/>
          <w:szCs w:val="20"/>
        </w:rPr>
        <w:t xml:space="preserve">If no, </w:t>
      </w:r>
      <w:r w:rsidRPr="008C6782">
        <w:rPr>
          <w:rFonts w:ascii="Times New Roman" w:eastAsiaTheme="minorEastAsia" w:hAnsi="Times New Roman"/>
          <w:b/>
          <w:sz w:val="20"/>
          <w:szCs w:val="20"/>
        </w:rPr>
        <w:t>clock acquisition part</w:t>
      </w:r>
      <w:r w:rsidRPr="008C6782">
        <w:rPr>
          <w:rFonts w:ascii="Times New Roman" w:eastAsiaTheme="minorEastAsia" w:hAnsi="Times New Roman" w:hint="eastAsia"/>
          <w:b/>
          <w:sz w:val="20"/>
          <w:szCs w:val="20"/>
        </w:rPr>
        <w:t xml:space="preserve"> s</w:t>
      </w:r>
      <w:r w:rsidRPr="008C6782">
        <w:rPr>
          <w:rFonts w:ascii="Times New Roman" w:eastAsiaTheme="minorEastAsia" w:hAnsi="Times New Roman"/>
          <w:b/>
          <w:sz w:val="20"/>
          <w:szCs w:val="20"/>
        </w:rPr>
        <w:t>hould be</w:t>
      </w:r>
      <w:r w:rsidRPr="008C6782">
        <w:rPr>
          <w:rFonts w:ascii="Times New Roman" w:eastAsiaTheme="minorEastAsia" w:hAnsi="Times New Roman" w:hint="eastAsia"/>
          <w:b/>
          <w:sz w:val="20"/>
          <w:szCs w:val="20"/>
        </w:rPr>
        <w:t xml:space="preserve"> </w:t>
      </w:r>
      <w:r w:rsidRPr="008C6782">
        <w:rPr>
          <w:rFonts w:ascii="Times New Roman" w:eastAsiaTheme="minorEastAsia" w:hAnsi="Times New Roman"/>
          <w:b/>
          <w:sz w:val="20"/>
          <w:szCs w:val="20"/>
        </w:rPr>
        <w:t>designed</w:t>
      </w:r>
      <w:r w:rsidRPr="008C6782">
        <w:rPr>
          <w:rFonts w:ascii="Times New Roman" w:eastAsiaTheme="minorEastAsia" w:hAnsi="Times New Roman" w:hint="eastAsia"/>
          <w:b/>
          <w:sz w:val="20"/>
          <w:szCs w:val="20"/>
        </w:rPr>
        <w:t xml:space="preserve"> to help device to determine </w:t>
      </w:r>
      <w:r w:rsidRPr="008C6782" w:rsidDel="00881B85">
        <w:rPr>
          <w:rFonts w:ascii="Times New Roman" w:eastAsiaTheme="minorEastAsia" w:hAnsi="Times New Roman"/>
          <w:b/>
          <w:sz w:val="20"/>
          <w:szCs w:val="20"/>
        </w:rPr>
        <w:t xml:space="preserve">OFDM </w:t>
      </w:r>
      <w:r w:rsidRPr="008C6782">
        <w:rPr>
          <w:rFonts w:ascii="Times New Roman" w:eastAsiaTheme="minorEastAsia" w:hAnsi="Times New Roman"/>
          <w:b/>
          <w:sz w:val="20"/>
          <w:szCs w:val="20"/>
        </w:rPr>
        <w:t>symbol duration</w:t>
      </w:r>
      <w:r w:rsidRPr="008C6782">
        <w:rPr>
          <w:rFonts w:ascii="Times New Roman" w:eastAsiaTheme="minorEastAsia" w:hAnsi="Times New Roman" w:hint="eastAsia"/>
          <w:b/>
          <w:sz w:val="20"/>
          <w:szCs w:val="20"/>
        </w:rPr>
        <w:t xml:space="preserve">/boundary by </w:t>
      </w:r>
      <w:r w:rsidRPr="008C6782">
        <w:rPr>
          <w:rFonts w:ascii="Times New Roman" w:eastAsiaTheme="minorEastAsia" w:hAnsi="Times New Roman"/>
          <w:b/>
          <w:sz w:val="20"/>
          <w:szCs w:val="20"/>
        </w:rPr>
        <w:t>providing</w:t>
      </w:r>
      <w:r w:rsidRPr="008C6782">
        <w:rPr>
          <w:rFonts w:ascii="Times New Roman" w:eastAsiaTheme="minorEastAsia" w:hAnsi="Times New Roman" w:hint="eastAsia"/>
          <w:b/>
          <w:sz w:val="20"/>
          <w:szCs w:val="20"/>
        </w:rPr>
        <w:t xml:space="preserve"> </w:t>
      </w:r>
      <w:r w:rsidRPr="008C6782">
        <w:rPr>
          <w:rFonts w:ascii="Times New Roman" w:eastAsiaTheme="minorEastAsia" w:hAnsi="Times New Roman"/>
          <w:b/>
          <w:sz w:val="20"/>
          <w:szCs w:val="20"/>
        </w:rPr>
        <w:t>reference chip</w:t>
      </w:r>
      <w:r w:rsidRPr="008C6782">
        <w:rPr>
          <w:rFonts w:ascii="Times New Roman" w:eastAsiaTheme="minorEastAsia" w:hAnsi="Times New Roman" w:hint="eastAsia"/>
          <w:b/>
          <w:sz w:val="20"/>
          <w:szCs w:val="20"/>
        </w:rPr>
        <w:t xml:space="preserve">s with fixed length. </w:t>
      </w:r>
    </w:p>
    <w:p w14:paraId="6C6AD003" w14:textId="14CF62F2" w:rsidR="00B44960" w:rsidRPr="008C6782" w:rsidRDefault="00B44960" w:rsidP="00B44960">
      <w:pPr>
        <w:pStyle w:val="ListParagraph"/>
        <w:numPr>
          <w:ilvl w:val="0"/>
          <w:numId w:val="21"/>
        </w:numPr>
        <w:spacing w:before="120" w:after="120"/>
        <w:ind w:firstLineChars="0"/>
        <w:rPr>
          <w:rFonts w:ascii="Times New Roman" w:eastAsiaTheme="minorEastAsia" w:hAnsi="Times New Roman"/>
          <w:b/>
          <w:sz w:val="20"/>
          <w:szCs w:val="20"/>
        </w:rPr>
      </w:pPr>
      <w:r w:rsidRPr="008C6782">
        <w:rPr>
          <w:rFonts w:ascii="Times New Roman" w:eastAsiaTheme="minorEastAsia" w:hAnsi="Times New Roman"/>
          <w:b/>
          <w:sz w:val="20"/>
          <w:szCs w:val="20"/>
        </w:rPr>
        <w:t>I</w:t>
      </w:r>
      <w:r w:rsidRPr="008C6782">
        <w:rPr>
          <w:rFonts w:ascii="Times New Roman" w:eastAsiaTheme="minorEastAsia" w:hAnsi="Times New Roman" w:hint="eastAsia"/>
          <w:b/>
          <w:sz w:val="20"/>
          <w:szCs w:val="20"/>
        </w:rPr>
        <w:t xml:space="preserve">f yes, the start </w:t>
      </w:r>
      <w:r w:rsidRPr="008C6782">
        <w:rPr>
          <w:rFonts w:ascii="Times New Roman" w:eastAsiaTheme="minorEastAsia" w:hAnsi="Times New Roman"/>
          <w:b/>
          <w:sz w:val="20"/>
          <w:szCs w:val="20"/>
        </w:rPr>
        <w:t>indicator part</w:t>
      </w:r>
      <w:r w:rsidRPr="008C6782">
        <w:rPr>
          <w:rFonts w:ascii="Times New Roman" w:eastAsiaTheme="minorEastAsia" w:hAnsi="Times New Roman" w:hint="eastAsia"/>
          <w:b/>
          <w:sz w:val="20"/>
          <w:szCs w:val="20"/>
        </w:rPr>
        <w:t xml:space="preserve"> s</w:t>
      </w:r>
      <w:r w:rsidRPr="008C6782">
        <w:rPr>
          <w:rFonts w:ascii="Times New Roman" w:eastAsiaTheme="minorEastAsia" w:hAnsi="Times New Roman"/>
          <w:b/>
          <w:sz w:val="20"/>
          <w:szCs w:val="20"/>
        </w:rPr>
        <w:t>hould be</w:t>
      </w:r>
      <w:r w:rsidRPr="008C6782">
        <w:rPr>
          <w:rFonts w:ascii="Times New Roman" w:eastAsiaTheme="minorEastAsia" w:hAnsi="Times New Roman" w:hint="eastAsia"/>
          <w:b/>
          <w:sz w:val="20"/>
          <w:szCs w:val="20"/>
        </w:rPr>
        <w:t xml:space="preserve"> </w:t>
      </w:r>
      <w:r w:rsidRPr="008C6782">
        <w:rPr>
          <w:rFonts w:ascii="Times New Roman" w:eastAsiaTheme="minorEastAsia" w:hAnsi="Times New Roman"/>
          <w:b/>
          <w:sz w:val="20"/>
          <w:szCs w:val="20"/>
        </w:rPr>
        <w:t>designed</w:t>
      </w:r>
      <w:r w:rsidRPr="008C6782">
        <w:rPr>
          <w:rFonts w:ascii="Times New Roman" w:eastAsiaTheme="minorEastAsia" w:hAnsi="Times New Roman" w:hint="eastAsia"/>
          <w:b/>
          <w:sz w:val="20"/>
          <w:szCs w:val="20"/>
        </w:rPr>
        <w:t xml:space="preserve"> to help device to determine </w:t>
      </w:r>
      <w:r w:rsidRPr="008C6782" w:rsidDel="00881B85">
        <w:rPr>
          <w:rFonts w:ascii="Times New Roman" w:eastAsiaTheme="minorEastAsia" w:hAnsi="Times New Roman"/>
          <w:b/>
          <w:sz w:val="20"/>
          <w:szCs w:val="20"/>
        </w:rPr>
        <w:t xml:space="preserve">OFDM </w:t>
      </w:r>
      <w:r w:rsidRPr="008C6782">
        <w:rPr>
          <w:rFonts w:ascii="Times New Roman" w:eastAsiaTheme="minorEastAsia" w:hAnsi="Times New Roman"/>
          <w:b/>
          <w:sz w:val="20"/>
          <w:szCs w:val="20"/>
        </w:rPr>
        <w:t>symbol duration</w:t>
      </w:r>
      <w:r w:rsidRPr="008C6782">
        <w:rPr>
          <w:rFonts w:ascii="Times New Roman" w:eastAsiaTheme="minorEastAsia" w:hAnsi="Times New Roman" w:hint="eastAsia"/>
          <w:b/>
          <w:sz w:val="20"/>
          <w:szCs w:val="20"/>
        </w:rPr>
        <w:t>/boundary.</w:t>
      </w:r>
    </w:p>
    <w:p w14:paraId="131BC99A" w14:textId="7A041217"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_Ref178603480 \h </w:instrText>
      </w:r>
      <w:r w:rsidR="00B44960"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9F139B">
        <w:rPr>
          <w:rFonts w:ascii="Times New Roman" w:eastAsia="等线" w:hAnsi="Times New Roman"/>
          <w:b/>
          <w:szCs w:val="20"/>
          <w:lang w:val="en-GB"/>
        </w:rPr>
        <w:t xml:space="preserve">Proposal </w:t>
      </w:r>
      <w:r w:rsidR="00B8067D">
        <w:rPr>
          <w:rFonts w:ascii="Times New Roman" w:hAnsi="Times New Roman"/>
          <w:b/>
          <w:bCs/>
          <w:noProof/>
        </w:rPr>
        <w:t>8</w:t>
      </w:r>
      <w:r w:rsidR="00B8067D" w:rsidRPr="009F139B">
        <w:rPr>
          <w:rFonts w:ascii="Times New Roman" w:eastAsia="等线" w:hAnsi="Times New Roman"/>
          <w:b/>
          <w:szCs w:val="20"/>
          <w:lang w:val="en-GB"/>
        </w:rPr>
        <w:t xml:space="preserve">: </w:t>
      </w:r>
      <w:r w:rsidR="00B8067D" w:rsidRPr="002A275D">
        <w:rPr>
          <w:rFonts w:ascii="Times New Roman" w:eastAsiaTheme="minorEastAsia" w:hAnsi="Times New Roman" w:hint="eastAsia"/>
          <w:b/>
          <w:bCs/>
          <w:szCs w:val="20"/>
          <w:lang w:eastAsia="zh-CN"/>
        </w:rPr>
        <w:t xml:space="preserve">Consider the </w:t>
      </w:r>
      <w:r w:rsidR="00B8067D" w:rsidRPr="002A275D">
        <w:rPr>
          <w:rFonts w:ascii="Times New Roman" w:eastAsiaTheme="minorEastAsia" w:hAnsi="Times New Roman"/>
          <w:b/>
          <w:bCs/>
          <w:szCs w:val="20"/>
          <w:lang w:eastAsia="zh-CN"/>
        </w:rPr>
        <w:t>following</w:t>
      </w:r>
      <w:r w:rsidR="00B8067D" w:rsidRPr="002A275D">
        <w:rPr>
          <w:rFonts w:ascii="Times New Roman" w:eastAsiaTheme="minorEastAsia" w:hAnsi="Times New Roman" w:hint="eastAsia"/>
          <w:b/>
          <w:bCs/>
          <w:szCs w:val="20"/>
          <w:lang w:eastAsia="zh-CN"/>
        </w:rPr>
        <w:t xml:space="preserve"> </w:t>
      </w:r>
      <w:r w:rsidR="00B8067D" w:rsidRPr="002A275D">
        <w:rPr>
          <w:rFonts w:ascii="Times New Roman" w:eastAsiaTheme="minorEastAsia" w:hAnsi="Times New Roman"/>
          <w:b/>
          <w:bCs/>
          <w:szCs w:val="20"/>
          <w:lang w:eastAsia="zh-CN"/>
        </w:rPr>
        <w:t>principles</w:t>
      </w:r>
      <w:r w:rsidR="00B8067D" w:rsidRPr="002A275D">
        <w:rPr>
          <w:rFonts w:ascii="Times New Roman" w:eastAsiaTheme="minorEastAsia" w:hAnsi="Times New Roman" w:hint="eastAsia"/>
          <w:b/>
          <w:bCs/>
          <w:szCs w:val="20"/>
          <w:lang w:eastAsia="zh-CN"/>
        </w:rPr>
        <w:t xml:space="preserve"> for </w:t>
      </w:r>
      <w:r w:rsidR="00B8067D" w:rsidRPr="002A275D">
        <w:rPr>
          <w:rFonts w:ascii="Times New Roman" w:eastAsiaTheme="minorEastAsia" w:hAnsi="Times New Roman"/>
          <w:b/>
          <w:bCs/>
          <w:szCs w:val="20"/>
          <w:lang w:eastAsia="zh-CN"/>
        </w:rPr>
        <w:t>the start indicator part:</w:t>
      </w:r>
      <w:r w:rsidRPr="008C6782">
        <w:rPr>
          <w:rFonts w:ascii="Times New Roman" w:eastAsia="宋体" w:hAnsi="Times New Roman"/>
          <w:lang w:eastAsia="zh-CN"/>
        </w:rPr>
        <w:fldChar w:fldCharType="end"/>
      </w:r>
    </w:p>
    <w:p w14:paraId="3EB72EB5" w14:textId="77777777" w:rsidR="00796ECA" w:rsidRPr="003B0A93" w:rsidRDefault="00796ECA" w:rsidP="00796ECA">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 xml:space="preserve">the duration of the ON and/or OFF portions should be </w:t>
      </w:r>
      <w:r w:rsidRPr="00F141F4">
        <w:rPr>
          <w:rFonts w:ascii="Times New Roman" w:hAnsi="Times New Roman" w:hint="eastAsia"/>
          <w:b/>
          <w:bCs/>
          <w:szCs w:val="20"/>
        </w:rPr>
        <w:t xml:space="preserve">long </w:t>
      </w:r>
      <w:r w:rsidRPr="00F141F4">
        <w:rPr>
          <w:rFonts w:ascii="Times New Roman" w:hAnsi="Times New Roman"/>
          <w:b/>
          <w:bCs/>
          <w:szCs w:val="20"/>
        </w:rPr>
        <w:t>enough</w:t>
      </w:r>
      <w:r w:rsidRPr="003B0A93">
        <w:rPr>
          <w:rFonts w:ascii="Times New Roman" w:eastAsiaTheme="minorEastAsia" w:hAnsi="Times New Roman"/>
          <w:b/>
          <w:sz w:val="20"/>
          <w:szCs w:val="20"/>
        </w:rPr>
        <w:t xml:space="preserve"> for the device to identify the start indicator part. </w:t>
      </w:r>
    </w:p>
    <w:p w14:paraId="1487AE3F" w14:textId="77777777" w:rsidR="00796ECA" w:rsidRPr="003B0A93" w:rsidDel="008C239C" w:rsidRDefault="00796ECA" w:rsidP="00796ECA">
      <w:pPr>
        <w:pStyle w:val="ListParagraph"/>
        <w:numPr>
          <w:ilvl w:val="0"/>
          <w:numId w:val="21"/>
        </w:numPr>
        <w:spacing w:before="120" w:after="120"/>
        <w:ind w:firstLineChars="0"/>
        <w:rPr>
          <w:rFonts w:ascii="Times New Roman" w:eastAsiaTheme="minorEastAsia" w:hAnsi="Times New Roman"/>
          <w:b/>
          <w:sz w:val="20"/>
          <w:szCs w:val="20"/>
        </w:rPr>
      </w:pPr>
      <w:r w:rsidRPr="003B0A93">
        <w:rPr>
          <w:rFonts w:ascii="Times New Roman" w:eastAsiaTheme="minorEastAsia" w:hAnsi="Times New Roman"/>
          <w:b/>
          <w:sz w:val="20"/>
          <w:szCs w:val="20"/>
        </w:rPr>
        <w:t>At least some of the ON/OFF portions should have a fixed or pre-defined length</w:t>
      </w:r>
    </w:p>
    <w:p w14:paraId="453A761C" w14:textId="6BBF9045"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_Ref178603481 \h </w:instrText>
      </w:r>
      <w:r w:rsidR="007602D9"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AC04A8" w:rsidRPr="001268A7">
        <w:rPr>
          <w:rFonts w:ascii="Times New Roman" w:eastAsia="等线" w:hAnsi="Times New Roman" w:hint="eastAsia"/>
          <w:b/>
          <w:szCs w:val="20"/>
          <w:lang w:val="en-GB"/>
        </w:rPr>
        <w:t xml:space="preserve">Proposal </w:t>
      </w:r>
      <w:r w:rsidR="00AC04A8">
        <w:rPr>
          <w:rFonts w:ascii="Times New Roman" w:hAnsi="Times New Roman"/>
          <w:b/>
          <w:bCs/>
          <w:noProof/>
        </w:rPr>
        <w:t>9</w:t>
      </w:r>
      <w:r w:rsidR="00AC04A8" w:rsidRPr="001268A7">
        <w:rPr>
          <w:rFonts w:ascii="Times New Roman" w:eastAsia="等线" w:hAnsi="Times New Roman" w:hint="eastAsia"/>
          <w:b/>
          <w:szCs w:val="20"/>
          <w:lang w:val="en-GB"/>
        </w:rPr>
        <w:t>:</w:t>
      </w:r>
      <w:r w:rsidR="00AC04A8">
        <w:rPr>
          <w:rFonts w:ascii="Times New Roman" w:eastAsia="等线" w:hAnsi="Times New Roman" w:hint="eastAsia"/>
          <w:b/>
          <w:szCs w:val="20"/>
          <w:lang w:val="en-GB" w:eastAsia="zh-CN"/>
        </w:rPr>
        <w:t xml:space="preserve"> </w:t>
      </w:r>
      <w:r w:rsidR="00AC04A8" w:rsidRPr="001268A7">
        <w:rPr>
          <w:rFonts w:ascii="Times New Roman" w:eastAsiaTheme="minorEastAsia" w:hAnsi="Times New Roman" w:hint="eastAsia"/>
          <w:b/>
          <w:bCs/>
          <w:szCs w:val="20"/>
        </w:rPr>
        <w:t xml:space="preserve">If device is capable of counting the clock with certain accuracy during the start indicator part, </w:t>
      </w:r>
      <w:r w:rsidR="00AC04A8" w:rsidRPr="000B02FB">
        <w:rPr>
          <w:rFonts w:ascii="Times New Roman" w:eastAsiaTheme="minorEastAsia" w:hAnsi="Times New Roman" w:hint="eastAsia"/>
          <w:b/>
          <w:bCs/>
          <w:szCs w:val="20"/>
        </w:rPr>
        <w:t>the following</w:t>
      </w:r>
      <w:r w:rsidR="00AC04A8" w:rsidRPr="001268A7">
        <w:rPr>
          <w:rFonts w:ascii="Times New Roman" w:eastAsiaTheme="minorEastAsia" w:hAnsi="Times New Roman" w:hint="eastAsia"/>
          <w:b/>
          <w:bCs/>
          <w:szCs w:val="20"/>
        </w:rPr>
        <w:t xml:space="preserve"> principles should be further considere</w:t>
      </w:r>
      <w:r w:rsidR="00AC04A8">
        <w:rPr>
          <w:rFonts w:ascii="Times New Roman" w:eastAsiaTheme="minorEastAsia" w:hAnsi="Times New Roman" w:hint="eastAsia"/>
          <w:b/>
          <w:bCs/>
          <w:szCs w:val="20"/>
        </w:rPr>
        <w:t>d</w:t>
      </w:r>
      <w:r w:rsidR="00AC04A8">
        <w:rPr>
          <w:rFonts w:ascii="Times New Roman" w:eastAsiaTheme="minorEastAsia" w:hAnsi="Times New Roman" w:hint="eastAsia"/>
          <w:b/>
          <w:bCs/>
          <w:szCs w:val="20"/>
          <w:lang w:eastAsia="zh-CN"/>
        </w:rPr>
        <w:t xml:space="preserve"> for </w:t>
      </w:r>
      <w:r w:rsidR="00AC04A8" w:rsidRPr="001268A7">
        <w:rPr>
          <w:rFonts w:ascii="Times New Roman" w:eastAsiaTheme="minorEastAsia" w:hAnsi="Times New Roman" w:hint="eastAsia"/>
          <w:b/>
          <w:bCs/>
          <w:szCs w:val="20"/>
        </w:rPr>
        <w:t>start indicator part</w:t>
      </w:r>
      <w:r w:rsidR="00AC04A8">
        <w:rPr>
          <w:rFonts w:ascii="Times New Roman" w:eastAsiaTheme="minorEastAsia" w:hAnsi="Times New Roman" w:hint="eastAsia"/>
          <w:b/>
          <w:bCs/>
          <w:szCs w:val="20"/>
          <w:lang w:eastAsia="zh-CN"/>
        </w:rPr>
        <w:t>:</w:t>
      </w:r>
      <w:r w:rsidRPr="008C6782">
        <w:rPr>
          <w:rFonts w:ascii="Times New Roman" w:eastAsia="宋体" w:hAnsi="Times New Roman"/>
          <w:lang w:eastAsia="zh-CN"/>
        </w:rPr>
        <w:fldChar w:fldCharType="end"/>
      </w:r>
    </w:p>
    <w:p w14:paraId="6E250388" w14:textId="77777777" w:rsidR="00B44960" w:rsidRPr="008C6782" w:rsidRDefault="00B44960" w:rsidP="00B44960">
      <w:pPr>
        <w:pStyle w:val="ListParagraph"/>
        <w:numPr>
          <w:ilvl w:val="0"/>
          <w:numId w:val="21"/>
        </w:numPr>
        <w:spacing w:before="120" w:after="120"/>
        <w:ind w:firstLineChars="0"/>
        <w:rPr>
          <w:rFonts w:ascii="Times New Roman" w:eastAsiaTheme="minorEastAsia" w:hAnsi="Times New Roman"/>
          <w:b/>
          <w:sz w:val="20"/>
          <w:szCs w:val="20"/>
        </w:rPr>
      </w:pPr>
      <w:r w:rsidRPr="008C6782">
        <w:rPr>
          <w:rFonts w:ascii="Times New Roman" w:eastAsiaTheme="minorEastAsia" w:hAnsi="Times New Roman"/>
          <w:b/>
          <w:sz w:val="20"/>
          <w:szCs w:val="20"/>
        </w:rPr>
        <w:t>avoid the occurrence of additional pulse in the middle of an ON or OFF chips caused by CP</w:t>
      </w:r>
    </w:p>
    <w:p w14:paraId="1D056E32" w14:textId="77777777" w:rsidR="00B44960" w:rsidRPr="008C6782" w:rsidRDefault="00B44960" w:rsidP="00B44960">
      <w:pPr>
        <w:pStyle w:val="ListParagraph"/>
        <w:numPr>
          <w:ilvl w:val="0"/>
          <w:numId w:val="21"/>
        </w:numPr>
        <w:spacing w:before="120" w:after="120"/>
        <w:ind w:firstLineChars="0"/>
        <w:rPr>
          <w:rFonts w:ascii="Times New Roman" w:eastAsiaTheme="minorEastAsia" w:hAnsi="Times New Roman"/>
          <w:b/>
          <w:sz w:val="20"/>
          <w:szCs w:val="20"/>
        </w:rPr>
      </w:pPr>
      <w:r w:rsidRPr="008C6782">
        <w:rPr>
          <w:rFonts w:ascii="Times New Roman" w:eastAsiaTheme="minorEastAsia" w:hAnsi="Times New Roman"/>
          <w:b/>
          <w:sz w:val="20"/>
          <w:szCs w:val="20"/>
        </w:rPr>
        <w:t>start indicator part should be differentiated from PRDCH</w:t>
      </w:r>
    </w:p>
    <w:p w14:paraId="1EA65559" w14:textId="77F2C8D9" w:rsidR="00B44960" w:rsidRPr="008C6782" w:rsidRDefault="00B44960" w:rsidP="00804464">
      <w:pPr>
        <w:pStyle w:val="ListParagraph"/>
        <w:numPr>
          <w:ilvl w:val="0"/>
          <w:numId w:val="21"/>
        </w:numPr>
        <w:spacing w:before="120" w:after="120"/>
        <w:ind w:firstLineChars="0"/>
        <w:rPr>
          <w:rFonts w:ascii="Times New Roman" w:eastAsiaTheme="minorEastAsia" w:hAnsi="Times New Roman"/>
          <w:b/>
          <w:sz w:val="20"/>
          <w:szCs w:val="20"/>
        </w:rPr>
      </w:pPr>
      <w:r w:rsidRPr="008C6782">
        <w:rPr>
          <w:rFonts w:ascii="Times New Roman" w:eastAsiaTheme="minorEastAsia" w:hAnsi="Times New Roman"/>
          <w:b/>
          <w:sz w:val="20"/>
          <w:szCs w:val="20"/>
        </w:rPr>
        <w:t xml:space="preserve">start indicator part aligns with OFDM symbol boundary, e.g., the end of start indicator </w:t>
      </w:r>
      <w:r w:rsidRPr="008C6782">
        <w:rPr>
          <w:rFonts w:ascii="Times New Roman" w:eastAsiaTheme="minorEastAsia" w:hAnsi="Times New Roman" w:hint="eastAsia"/>
          <w:b/>
          <w:sz w:val="20"/>
          <w:szCs w:val="20"/>
        </w:rPr>
        <w:t xml:space="preserve">part </w:t>
      </w:r>
      <w:r w:rsidRPr="008C6782">
        <w:rPr>
          <w:rFonts w:ascii="Times New Roman" w:eastAsiaTheme="minorEastAsia" w:hAnsi="Times New Roman"/>
          <w:b/>
          <w:sz w:val="20"/>
          <w:szCs w:val="20"/>
        </w:rPr>
        <w:t>aligns with the end of OFDM symbol</w:t>
      </w:r>
    </w:p>
    <w:p w14:paraId="01D7F60D" w14:textId="4E35E284" w:rsidR="001014A3" w:rsidRPr="008C6782" w:rsidRDefault="001014A3"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_Ref178604072 \h </w:instrText>
      </w:r>
      <w:r w:rsidR="00827B01"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AC04A8" w:rsidRPr="009F139B">
        <w:rPr>
          <w:rFonts w:ascii="Times New Roman" w:eastAsia="等线" w:hAnsi="Times New Roman"/>
          <w:b/>
          <w:szCs w:val="20"/>
          <w:lang w:val="en-GB"/>
        </w:rPr>
        <w:t xml:space="preserve">Proposal </w:t>
      </w:r>
      <w:r w:rsidR="00AC04A8">
        <w:rPr>
          <w:rFonts w:ascii="Times New Roman" w:hAnsi="Times New Roman"/>
          <w:b/>
          <w:bCs/>
          <w:noProof/>
        </w:rPr>
        <w:t>10</w:t>
      </w:r>
      <w:r w:rsidR="00AC04A8" w:rsidRPr="009F139B">
        <w:rPr>
          <w:rFonts w:ascii="Times New Roman" w:eastAsia="等线" w:hAnsi="Times New Roman"/>
          <w:b/>
          <w:szCs w:val="20"/>
          <w:lang w:val="en-GB"/>
        </w:rPr>
        <w:t xml:space="preserve">: </w:t>
      </w:r>
      <w:r w:rsidR="00AC04A8">
        <w:rPr>
          <w:rFonts w:ascii="Times New Roman" w:eastAsiaTheme="minorEastAsia" w:hAnsi="Times New Roman" w:hint="eastAsia"/>
          <w:b/>
          <w:bCs/>
          <w:szCs w:val="20"/>
          <w:lang w:eastAsia="zh-CN"/>
        </w:rPr>
        <w:t>C</w:t>
      </w:r>
      <w:r w:rsidR="00AC04A8" w:rsidRPr="00AC04A8">
        <w:rPr>
          <w:rFonts w:ascii="Times New Roman" w:eastAsiaTheme="minorEastAsia" w:hAnsi="Times New Roman" w:hint="eastAsia"/>
          <w:b/>
          <w:bCs/>
          <w:szCs w:val="20"/>
          <w:lang w:eastAsia="zh-CN"/>
        </w:rPr>
        <w:t>lock</w:t>
      </w:r>
      <w:r w:rsidR="00AC04A8" w:rsidRPr="009F139B">
        <w:rPr>
          <w:rFonts w:ascii="Times New Roman" w:hAnsi="Times New Roman" w:hint="eastAsia"/>
          <w:b/>
          <w:bCs/>
          <w:szCs w:val="20"/>
        </w:rPr>
        <w:t xml:space="preserve"> acquisition par</w:t>
      </w:r>
      <w:r w:rsidR="00AC04A8" w:rsidRPr="00AC04A8">
        <w:rPr>
          <w:rFonts w:ascii="Times New Roman" w:hAnsi="Times New Roman" w:hint="eastAsia"/>
          <w:b/>
          <w:bCs/>
          <w:szCs w:val="20"/>
        </w:rPr>
        <w:t>t</w:t>
      </w:r>
      <w:r w:rsidR="00AC04A8">
        <w:rPr>
          <w:rFonts w:ascii="Times New Roman" w:eastAsiaTheme="minorEastAsia" w:hAnsi="Times New Roman" w:hint="eastAsia"/>
          <w:b/>
          <w:bCs/>
          <w:szCs w:val="20"/>
          <w:lang w:eastAsia="zh-CN"/>
        </w:rPr>
        <w:t xml:space="preserve"> provides </w:t>
      </w:r>
      <w:r w:rsidR="00AC04A8" w:rsidRPr="00A16AAD">
        <w:rPr>
          <w:rFonts w:ascii="Times New Roman" w:hAnsi="Times New Roman"/>
          <w:b/>
          <w:bCs/>
          <w:szCs w:val="20"/>
        </w:rPr>
        <w:t>PRDCH</w:t>
      </w:r>
      <w:r w:rsidR="00AC04A8">
        <w:rPr>
          <w:rFonts w:ascii="Times New Roman" w:eastAsiaTheme="minorEastAsia" w:hAnsi="Times New Roman" w:hint="eastAsia"/>
          <w:b/>
          <w:bCs/>
          <w:szCs w:val="20"/>
          <w:lang w:eastAsia="zh-CN"/>
        </w:rPr>
        <w:t xml:space="preserve"> chip length i</w:t>
      </w:r>
      <w:r w:rsidR="00AC04A8" w:rsidRPr="00AC04A8">
        <w:rPr>
          <w:rFonts w:ascii="Times New Roman" w:eastAsiaTheme="minorEastAsia" w:hAnsi="Times New Roman"/>
          <w:b/>
          <w:bCs/>
          <w:szCs w:val="20"/>
          <w:lang w:eastAsia="zh-CN"/>
        </w:rPr>
        <w:t>mplicitly or</w:t>
      </w:r>
      <w:r w:rsidR="00AC04A8" w:rsidRPr="00A16AAD">
        <w:rPr>
          <w:rFonts w:ascii="Times New Roman" w:hAnsi="Times New Roman"/>
          <w:b/>
          <w:szCs w:val="20"/>
        </w:rPr>
        <w:t xml:space="preserve"> explicitly</w:t>
      </w:r>
      <w:r w:rsidR="00AC04A8" w:rsidRPr="00AC04A8">
        <w:rPr>
          <w:rFonts w:ascii="Times New Roman" w:hAnsi="Times New Roman" w:hint="eastAsia"/>
          <w:b/>
          <w:szCs w:val="20"/>
        </w:rPr>
        <w:t>, by</w:t>
      </w:r>
      <w:r w:rsidR="00AC04A8" w:rsidRPr="00AC04A8">
        <w:rPr>
          <w:rFonts w:ascii="Times New Roman" w:hAnsi="Times New Roman"/>
          <w:b/>
          <w:bCs/>
          <w:szCs w:val="20"/>
        </w:rPr>
        <w:t xml:space="preserve"> </w:t>
      </w:r>
      <w:r w:rsidR="00AC04A8">
        <w:rPr>
          <w:rFonts w:ascii="Times New Roman" w:hAnsi="Times New Roman" w:hint="eastAsia"/>
          <w:b/>
          <w:bCs/>
          <w:szCs w:val="20"/>
        </w:rPr>
        <w:t>indicat</w:t>
      </w:r>
      <w:r w:rsidR="00AC04A8" w:rsidRPr="00AC04A8">
        <w:rPr>
          <w:rFonts w:ascii="Times New Roman" w:hAnsi="Times New Roman" w:hint="eastAsia"/>
          <w:b/>
          <w:bCs/>
          <w:szCs w:val="20"/>
        </w:rPr>
        <w:t>ing</w:t>
      </w:r>
      <w:r w:rsidR="00AC04A8" w:rsidRPr="009F139B">
        <w:rPr>
          <w:rFonts w:ascii="Times New Roman" w:hAnsi="Times New Roman"/>
          <w:b/>
          <w:bCs/>
          <w:szCs w:val="20"/>
        </w:rPr>
        <w:t xml:space="preserve"> the M </w:t>
      </w:r>
      <w:r w:rsidR="00AC04A8">
        <w:rPr>
          <w:rFonts w:ascii="Times New Roman" w:hAnsi="Times New Roman" w:hint="eastAsia"/>
          <w:b/>
          <w:bCs/>
          <w:szCs w:val="20"/>
        </w:rPr>
        <w:t xml:space="preserve">value </w:t>
      </w:r>
      <w:r w:rsidR="00AC04A8" w:rsidRPr="009F139B">
        <w:rPr>
          <w:rFonts w:ascii="Times New Roman" w:hAnsi="Times New Roman"/>
          <w:b/>
          <w:bCs/>
          <w:szCs w:val="20"/>
        </w:rPr>
        <w:t>corresponding to the PRDCH part or</w:t>
      </w:r>
      <w:r w:rsidR="00AC04A8">
        <w:rPr>
          <w:rFonts w:ascii="Times New Roman" w:hAnsi="Times New Roman" w:hint="eastAsia"/>
          <w:b/>
          <w:bCs/>
          <w:szCs w:val="20"/>
        </w:rPr>
        <w:t xml:space="preserve"> includ</w:t>
      </w:r>
      <w:r w:rsidR="00AC04A8" w:rsidRPr="00AC04A8">
        <w:rPr>
          <w:rFonts w:ascii="Times New Roman" w:hAnsi="Times New Roman" w:hint="eastAsia"/>
          <w:b/>
          <w:bCs/>
          <w:szCs w:val="20"/>
        </w:rPr>
        <w:t>ing</w:t>
      </w:r>
      <w:r w:rsidR="00AC04A8" w:rsidRPr="009F139B">
        <w:rPr>
          <w:rFonts w:ascii="Times New Roman" w:hAnsi="Times New Roman"/>
          <w:b/>
          <w:bCs/>
          <w:szCs w:val="20"/>
        </w:rPr>
        <w:t xml:space="preserve"> chips with the same length as the PRDCH </w:t>
      </w:r>
      <w:r w:rsidR="00AC04A8" w:rsidRPr="00AC04A8">
        <w:rPr>
          <w:rFonts w:ascii="Times New Roman" w:eastAsiaTheme="minorEastAsia" w:hAnsi="Times New Roman"/>
          <w:b/>
          <w:bCs/>
          <w:szCs w:val="20"/>
          <w:lang w:eastAsia="zh-CN"/>
        </w:rPr>
        <w:t>par</w:t>
      </w:r>
      <w:r w:rsidR="00AC04A8">
        <w:rPr>
          <w:rFonts w:ascii="Times New Roman" w:eastAsiaTheme="minorEastAsia" w:hAnsi="Times New Roman" w:hint="eastAsia"/>
          <w:b/>
          <w:bCs/>
          <w:szCs w:val="20"/>
          <w:lang w:eastAsia="zh-CN"/>
        </w:rPr>
        <w:t>t.</w:t>
      </w:r>
      <w:r w:rsidRPr="008C6782">
        <w:rPr>
          <w:rFonts w:ascii="Times New Roman" w:eastAsia="宋体" w:hAnsi="Times New Roman"/>
          <w:lang w:eastAsia="zh-CN"/>
        </w:rPr>
        <w:fldChar w:fldCharType="end"/>
      </w:r>
    </w:p>
    <w:p w14:paraId="173098D5" w14:textId="77777777" w:rsidR="00AC04A8" w:rsidRPr="00513C9B" w:rsidRDefault="008E6BC8" w:rsidP="00AC04A8">
      <w:pPr>
        <w:widowControl w:val="0"/>
        <w:adjustRightInd w:val="0"/>
        <w:snapToGrid w:val="0"/>
        <w:spacing w:before="120" w:after="120"/>
        <w:jc w:val="both"/>
        <w:rPr>
          <w:rFonts w:ascii="Times New Roman" w:hAnsi="Times New Roman"/>
          <w:b/>
          <w:color w:val="000000"/>
          <w:szCs w:val="20"/>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_Ref178603485 \h </w:instrText>
      </w:r>
      <w:r w:rsidR="00827B01"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AC04A8" w:rsidRPr="00513C9B">
        <w:rPr>
          <w:rFonts w:ascii="Times New Roman" w:eastAsia="等线" w:hAnsi="Times New Roman"/>
          <w:b/>
          <w:szCs w:val="20"/>
          <w:lang w:val="en-GB"/>
        </w:rPr>
        <w:t xml:space="preserve">Proposal </w:t>
      </w:r>
      <w:r w:rsidR="00AC04A8" w:rsidRPr="00AC04A8">
        <w:rPr>
          <w:rFonts w:ascii="Times New Roman" w:hAnsi="Times New Roman"/>
          <w:b/>
          <w:noProof/>
          <w:szCs w:val="20"/>
        </w:rPr>
        <w:t>11</w:t>
      </w:r>
      <w:r w:rsidR="00AC04A8" w:rsidRPr="00513C9B">
        <w:rPr>
          <w:rFonts w:ascii="Times New Roman" w:eastAsia="等线" w:hAnsi="Times New Roman"/>
          <w:b/>
          <w:szCs w:val="20"/>
          <w:lang w:val="en-GB"/>
        </w:rPr>
        <w:t xml:space="preserve">: </w:t>
      </w:r>
      <w:r w:rsidR="00AC04A8" w:rsidRPr="00AC04A8">
        <w:rPr>
          <w:rFonts w:ascii="Times New Roman" w:hAnsi="Times New Roman"/>
          <w:b/>
          <w:szCs w:val="20"/>
        </w:rPr>
        <w:t xml:space="preserve">For </w:t>
      </w:r>
      <w:r w:rsidR="00AC04A8" w:rsidRPr="00513C9B">
        <w:rPr>
          <w:rFonts w:ascii="Times New Roman" w:hAnsi="Times New Roman"/>
          <w:b/>
          <w:color w:val="000000"/>
          <w:szCs w:val="20"/>
        </w:rPr>
        <w:t xml:space="preserve">R2D, the clock-acquisition part should include integer multiple of </w:t>
      </w:r>
      <w:r w:rsidR="00AC04A8" w:rsidRPr="00AC04A8">
        <w:rPr>
          <w:rFonts w:ascii="Times New Roman" w:hAnsi="Times New Roman"/>
          <w:b/>
          <w:color w:val="000000"/>
          <w:szCs w:val="20"/>
        </w:rPr>
        <w:t>rising or falling</w:t>
      </w:r>
      <w:r w:rsidR="00AC04A8" w:rsidRPr="00513C9B">
        <w:rPr>
          <w:rFonts w:ascii="Times New Roman" w:hAnsi="Times New Roman"/>
          <w:b/>
          <w:color w:val="000000"/>
          <w:szCs w:val="20"/>
        </w:rPr>
        <w:t xml:space="preserve"> edges and based on the duration between two adjacent </w:t>
      </w:r>
      <w:r w:rsidR="00AC04A8" w:rsidRPr="00AC04A8">
        <w:rPr>
          <w:rFonts w:ascii="Times New Roman" w:hAnsi="Times New Roman"/>
          <w:b/>
          <w:szCs w:val="20"/>
        </w:rPr>
        <w:t>rising</w:t>
      </w:r>
      <w:r w:rsidR="00AC04A8" w:rsidRPr="00513C9B">
        <w:rPr>
          <w:rFonts w:ascii="Times New Roman" w:eastAsia="等线" w:hAnsi="Times New Roman"/>
          <w:b/>
          <w:color w:val="000000"/>
          <w:szCs w:val="20"/>
        </w:rPr>
        <w:t xml:space="preserve"> or falling</w:t>
      </w:r>
      <w:r w:rsidR="00AC04A8" w:rsidRPr="00513C9B">
        <w:rPr>
          <w:rFonts w:ascii="Times New Roman" w:hAnsi="Times New Roman"/>
          <w:b/>
          <w:color w:val="000000"/>
          <w:szCs w:val="20"/>
        </w:rPr>
        <w:t xml:space="preserve"> edges, the device can determine the OOK chip duration of the subsequent PRDCH</w:t>
      </w:r>
      <w:r w:rsidR="00AC04A8">
        <w:rPr>
          <w:rFonts w:ascii="Times New Roman" w:eastAsiaTheme="minorEastAsia" w:hAnsi="Times New Roman" w:hint="eastAsia"/>
          <w:b/>
          <w:color w:val="000000"/>
          <w:szCs w:val="20"/>
          <w:lang w:eastAsia="zh-CN"/>
        </w:rPr>
        <w:t>.</w:t>
      </w:r>
    </w:p>
    <w:p w14:paraId="6DDFAB03" w14:textId="17C61AC4" w:rsidR="00551658" w:rsidRPr="008C6782" w:rsidRDefault="00AC04A8" w:rsidP="00DC5F05">
      <w:pPr>
        <w:widowControl w:val="0"/>
        <w:adjustRightInd w:val="0"/>
        <w:snapToGrid w:val="0"/>
        <w:spacing w:before="120" w:after="120"/>
        <w:jc w:val="both"/>
        <w:rPr>
          <w:rFonts w:ascii="Times New Roman" w:eastAsia="宋体" w:hAnsi="Times New Roman"/>
          <w:lang w:eastAsia="zh-CN"/>
        </w:rPr>
      </w:pPr>
      <w:r w:rsidRPr="00513C9B">
        <w:rPr>
          <w:rFonts w:ascii="Times New Roman" w:eastAsia="等线" w:hAnsi="Times New Roman"/>
          <w:b/>
          <w:szCs w:val="20"/>
          <w:lang w:val="en-GB"/>
        </w:rPr>
        <w:t xml:space="preserve">Proposal </w:t>
      </w:r>
      <w:r>
        <w:rPr>
          <w:rFonts w:ascii="Times New Roman" w:hAnsi="Times New Roman"/>
          <w:b/>
          <w:noProof/>
          <w:szCs w:val="20"/>
        </w:rPr>
        <w:t>12</w:t>
      </w:r>
      <w:r w:rsidRPr="00513C9B">
        <w:rPr>
          <w:rFonts w:ascii="Times New Roman" w:eastAsia="等线" w:hAnsi="Times New Roman"/>
          <w:b/>
          <w:szCs w:val="20"/>
          <w:lang w:val="en-GB"/>
        </w:rPr>
        <w:t xml:space="preserve">: </w:t>
      </w:r>
      <w:r w:rsidRPr="00513C9B">
        <w:rPr>
          <w:rFonts w:ascii="Times New Roman" w:hAnsi="Times New Roman" w:hint="eastAsia"/>
          <w:b/>
          <w:szCs w:val="20"/>
        </w:rPr>
        <w:t xml:space="preserve">If </w:t>
      </w:r>
      <w:r w:rsidRPr="00513C9B">
        <w:rPr>
          <w:rFonts w:ascii="Times New Roman" w:hAnsi="Times New Roman"/>
          <w:b/>
          <w:color w:val="000000"/>
          <w:szCs w:val="20"/>
        </w:rPr>
        <w:t>the clock-acquisition part</w:t>
      </w:r>
      <w:r w:rsidRPr="00513C9B">
        <w:rPr>
          <w:rFonts w:ascii="Times New Roman" w:hAnsi="Times New Roman" w:hint="eastAsia"/>
          <w:b/>
          <w:color w:val="000000"/>
          <w:szCs w:val="20"/>
        </w:rPr>
        <w:t xml:space="preserve"> </w:t>
      </w:r>
      <w:r w:rsidRPr="00513C9B">
        <w:rPr>
          <w:rFonts w:ascii="Times New Roman" w:hAnsi="Times New Roman"/>
          <w:b/>
          <w:color w:val="000000"/>
          <w:szCs w:val="20"/>
        </w:rPr>
        <w:t>include</w:t>
      </w:r>
      <w:r w:rsidRPr="00513C9B">
        <w:rPr>
          <w:rFonts w:ascii="Times New Roman" w:hAnsi="Times New Roman" w:hint="eastAsia"/>
          <w:b/>
          <w:color w:val="000000"/>
          <w:szCs w:val="20"/>
        </w:rPr>
        <w:t xml:space="preserve"> chips with the same length of the following PRDCH, the pattern of the chips should be fixed</w:t>
      </w:r>
      <w:r w:rsidRPr="00513C9B">
        <w:rPr>
          <w:rFonts w:ascii="Times New Roman" w:hAnsi="Times New Roman" w:hint="eastAsia"/>
          <w:b/>
          <w:szCs w:val="20"/>
        </w:rPr>
        <w:t>.</w:t>
      </w:r>
      <w:r w:rsidR="008E6BC8" w:rsidRPr="008C6782">
        <w:rPr>
          <w:rFonts w:ascii="Times New Roman" w:eastAsia="宋体" w:hAnsi="Times New Roman"/>
          <w:lang w:eastAsia="zh-CN"/>
        </w:rPr>
        <w:fldChar w:fldCharType="end"/>
      </w:r>
    </w:p>
    <w:p w14:paraId="7845455A" w14:textId="77777777" w:rsidR="00C0409F" w:rsidRPr="008C6782" w:rsidRDefault="00C0409F" w:rsidP="00C0409F">
      <w:pPr>
        <w:pStyle w:val="ListParagraph"/>
        <w:numPr>
          <w:ilvl w:val="0"/>
          <w:numId w:val="21"/>
        </w:numPr>
        <w:spacing w:before="120" w:after="120"/>
        <w:ind w:firstLineChars="0"/>
        <w:rPr>
          <w:rFonts w:ascii="Times New Roman" w:eastAsiaTheme="minorEastAsia" w:hAnsi="Times New Roman"/>
          <w:b/>
          <w:sz w:val="20"/>
          <w:szCs w:val="20"/>
        </w:rPr>
      </w:pPr>
      <w:r w:rsidRPr="008C6782">
        <w:rPr>
          <w:rFonts w:ascii="Times New Roman" w:eastAsiaTheme="minorEastAsia" w:hAnsi="Times New Roman"/>
          <w:b/>
          <w:sz w:val="20"/>
          <w:szCs w:val="20"/>
        </w:rPr>
        <w:t>I</w:t>
      </w:r>
      <w:r w:rsidRPr="008C6782">
        <w:rPr>
          <w:rFonts w:ascii="Times New Roman" w:eastAsiaTheme="minorEastAsia" w:hAnsi="Times New Roman" w:hint="eastAsia"/>
          <w:b/>
          <w:sz w:val="20"/>
          <w:szCs w:val="20"/>
        </w:rPr>
        <w:t>f a single fixed pattern is supported,</w:t>
      </w:r>
      <w:r w:rsidRPr="008C6782">
        <w:rPr>
          <w:rFonts w:ascii="Times New Roman" w:eastAsiaTheme="minorEastAsia" w:hAnsi="Times New Roman"/>
          <w:b/>
          <w:sz w:val="20"/>
          <w:szCs w:val="20"/>
        </w:rPr>
        <w:t xml:space="preserve"> R2D </w:t>
      </w:r>
      <w:r w:rsidRPr="008C6782">
        <w:rPr>
          <w:rFonts w:ascii="Times New Roman" w:eastAsiaTheme="minorEastAsia" w:hAnsi="Times New Roman" w:hint="eastAsia"/>
          <w:b/>
          <w:sz w:val="20"/>
          <w:szCs w:val="20"/>
        </w:rPr>
        <w:t>c</w:t>
      </w:r>
      <w:r w:rsidRPr="008C6782">
        <w:rPr>
          <w:rFonts w:ascii="Times New Roman" w:eastAsiaTheme="minorEastAsia" w:hAnsi="Times New Roman"/>
          <w:b/>
          <w:sz w:val="20"/>
          <w:szCs w:val="20"/>
        </w:rPr>
        <w:t>lock</w:t>
      </w:r>
      <w:r w:rsidRPr="008C6782">
        <w:rPr>
          <w:rFonts w:ascii="Times New Roman" w:eastAsiaTheme="minorEastAsia" w:hAnsi="Times New Roman" w:hint="eastAsia"/>
          <w:b/>
          <w:sz w:val="20"/>
          <w:szCs w:val="20"/>
        </w:rPr>
        <w:t xml:space="preserve"> </w:t>
      </w:r>
      <w:r w:rsidRPr="008C6782">
        <w:rPr>
          <w:rFonts w:ascii="Times New Roman" w:eastAsiaTheme="minorEastAsia" w:hAnsi="Times New Roman"/>
          <w:b/>
          <w:sz w:val="20"/>
          <w:szCs w:val="20"/>
        </w:rPr>
        <w:t>acquisition part only indicates the chip length</w:t>
      </w:r>
      <w:r w:rsidRPr="008C6782">
        <w:rPr>
          <w:rFonts w:ascii="Times New Roman" w:eastAsiaTheme="minorEastAsia" w:hAnsi="Times New Roman" w:hint="eastAsia"/>
          <w:b/>
          <w:sz w:val="20"/>
          <w:szCs w:val="20"/>
        </w:rPr>
        <w:t xml:space="preserve"> for the following </w:t>
      </w:r>
      <w:r w:rsidRPr="008C6782">
        <w:rPr>
          <w:rFonts w:ascii="Times New Roman" w:eastAsiaTheme="minorEastAsia" w:hAnsi="Times New Roman"/>
          <w:b/>
          <w:sz w:val="20"/>
          <w:szCs w:val="20"/>
        </w:rPr>
        <w:t>PRDCH</w:t>
      </w:r>
      <w:r w:rsidRPr="008C6782">
        <w:rPr>
          <w:rFonts w:ascii="Times New Roman" w:eastAsiaTheme="minorEastAsia" w:hAnsi="Times New Roman" w:hint="eastAsia"/>
          <w:b/>
          <w:sz w:val="20"/>
          <w:szCs w:val="20"/>
        </w:rPr>
        <w:t>, and</w:t>
      </w:r>
      <w:r w:rsidRPr="008C6782">
        <w:rPr>
          <w:rFonts w:ascii="Times New Roman" w:eastAsiaTheme="minorEastAsia" w:hAnsi="Times New Roman"/>
          <w:b/>
          <w:sz w:val="20"/>
          <w:szCs w:val="20"/>
        </w:rPr>
        <w:t xml:space="preserve"> the D2R chip length </w:t>
      </w:r>
      <w:r w:rsidRPr="008C6782">
        <w:rPr>
          <w:rFonts w:ascii="Times New Roman" w:eastAsiaTheme="minorEastAsia" w:hAnsi="Times New Roman" w:hint="eastAsia"/>
          <w:b/>
          <w:sz w:val="20"/>
          <w:szCs w:val="20"/>
        </w:rPr>
        <w:t>of PDRCH (if any) can be</w:t>
      </w:r>
      <w:r w:rsidRPr="008C6782">
        <w:rPr>
          <w:rFonts w:ascii="Times New Roman" w:eastAsiaTheme="minorEastAsia" w:hAnsi="Times New Roman"/>
          <w:b/>
          <w:sz w:val="20"/>
          <w:szCs w:val="20"/>
        </w:rPr>
        <w:t xml:space="preserve"> indicated by R2D control</w:t>
      </w:r>
      <w:r w:rsidRPr="008C6782">
        <w:rPr>
          <w:rFonts w:ascii="Times New Roman" w:eastAsiaTheme="minorEastAsia" w:hAnsi="Times New Roman" w:hint="eastAsia"/>
          <w:b/>
          <w:sz w:val="20"/>
          <w:szCs w:val="20"/>
        </w:rPr>
        <w:t xml:space="preserve"> information</w:t>
      </w:r>
      <w:r w:rsidRPr="008C6782">
        <w:rPr>
          <w:rFonts w:ascii="Times New Roman" w:eastAsiaTheme="minorEastAsia" w:hAnsi="Times New Roman"/>
          <w:b/>
          <w:sz w:val="20"/>
          <w:szCs w:val="20"/>
        </w:rPr>
        <w:t>.</w:t>
      </w:r>
    </w:p>
    <w:p w14:paraId="624E7E04" w14:textId="71B54145" w:rsidR="00C0409F" w:rsidRPr="008C6782" w:rsidRDefault="00C0409F" w:rsidP="00C0409F">
      <w:pPr>
        <w:pStyle w:val="ListParagraph"/>
        <w:numPr>
          <w:ilvl w:val="0"/>
          <w:numId w:val="21"/>
        </w:numPr>
        <w:spacing w:before="120" w:after="120"/>
        <w:ind w:firstLineChars="0"/>
        <w:rPr>
          <w:rFonts w:ascii="Times New Roman" w:eastAsiaTheme="minorEastAsia" w:hAnsi="Times New Roman"/>
          <w:b/>
          <w:sz w:val="20"/>
          <w:szCs w:val="20"/>
        </w:rPr>
      </w:pPr>
      <w:r w:rsidRPr="008C6782">
        <w:rPr>
          <w:rFonts w:ascii="Times New Roman" w:eastAsiaTheme="minorEastAsia" w:hAnsi="Times New Roman"/>
          <w:b/>
          <w:sz w:val="20"/>
          <w:szCs w:val="20"/>
        </w:rPr>
        <w:t xml:space="preserve">If two </w:t>
      </w:r>
      <w:r w:rsidRPr="008C6782">
        <w:rPr>
          <w:rFonts w:ascii="Times New Roman" w:eastAsiaTheme="minorEastAsia" w:hAnsi="Times New Roman" w:hint="eastAsia"/>
          <w:b/>
          <w:sz w:val="20"/>
          <w:szCs w:val="20"/>
        </w:rPr>
        <w:t>fixed patterns are supported</w:t>
      </w:r>
      <w:r w:rsidRPr="008C6782">
        <w:rPr>
          <w:rFonts w:ascii="Times New Roman" w:eastAsiaTheme="minorEastAsia" w:hAnsi="Times New Roman"/>
          <w:b/>
          <w:sz w:val="20"/>
          <w:szCs w:val="20"/>
        </w:rPr>
        <w:t>, RFID design can be considered as baseline</w:t>
      </w:r>
      <w:r w:rsidRPr="008C6782">
        <w:rPr>
          <w:rFonts w:ascii="Times New Roman" w:eastAsiaTheme="minorEastAsia" w:hAnsi="Times New Roman" w:hint="eastAsia"/>
          <w:b/>
          <w:sz w:val="20"/>
          <w:szCs w:val="20"/>
        </w:rPr>
        <w:t>, where</w:t>
      </w:r>
      <w:r w:rsidRPr="008C6782">
        <w:rPr>
          <w:rFonts w:ascii="Times New Roman" w:eastAsiaTheme="minorEastAsia" w:hAnsi="Times New Roman"/>
          <w:b/>
          <w:sz w:val="20"/>
          <w:szCs w:val="20"/>
        </w:rPr>
        <w:t xml:space="preserve"> one pattern only indicates the chip length </w:t>
      </w:r>
      <w:r w:rsidRPr="008C6782">
        <w:rPr>
          <w:rFonts w:ascii="Times New Roman" w:eastAsiaTheme="minorEastAsia" w:hAnsi="Times New Roman" w:hint="eastAsia"/>
          <w:b/>
          <w:sz w:val="20"/>
          <w:szCs w:val="20"/>
        </w:rPr>
        <w:t xml:space="preserve">for </w:t>
      </w:r>
      <w:r w:rsidRPr="008C6782">
        <w:rPr>
          <w:rFonts w:ascii="Times New Roman" w:eastAsiaTheme="minorEastAsia" w:hAnsi="Times New Roman"/>
          <w:b/>
          <w:sz w:val="20"/>
          <w:szCs w:val="20"/>
        </w:rPr>
        <w:t>PRDCH</w:t>
      </w:r>
      <w:r w:rsidRPr="008C6782">
        <w:rPr>
          <w:rFonts w:ascii="Times New Roman" w:eastAsiaTheme="minorEastAsia" w:hAnsi="Times New Roman" w:hint="eastAsia"/>
          <w:b/>
          <w:sz w:val="20"/>
          <w:szCs w:val="20"/>
        </w:rPr>
        <w:t xml:space="preserve"> </w:t>
      </w:r>
      <w:r w:rsidRPr="008C6782">
        <w:rPr>
          <w:rFonts w:ascii="Times New Roman" w:eastAsiaTheme="minorEastAsia" w:hAnsi="Times New Roman"/>
          <w:b/>
          <w:sz w:val="20"/>
          <w:szCs w:val="20"/>
        </w:rPr>
        <w:t>without triggering the PDRCH transmission (similar as RFID R2T frame sync); the other pattern indicate</w:t>
      </w:r>
      <w:r w:rsidRPr="008C6782">
        <w:rPr>
          <w:rFonts w:ascii="Times New Roman" w:eastAsiaTheme="minorEastAsia" w:hAnsi="Times New Roman" w:hint="eastAsia"/>
          <w:b/>
          <w:sz w:val="20"/>
          <w:szCs w:val="20"/>
        </w:rPr>
        <w:t>s</w:t>
      </w:r>
      <w:r w:rsidRPr="008C6782">
        <w:rPr>
          <w:rFonts w:ascii="Times New Roman" w:eastAsiaTheme="minorEastAsia" w:hAnsi="Times New Roman"/>
          <w:b/>
          <w:sz w:val="20"/>
          <w:szCs w:val="20"/>
        </w:rPr>
        <w:t xml:space="preserve"> </w:t>
      </w:r>
      <w:r w:rsidRPr="008C6782">
        <w:rPr>
          <w:rFonts w:ascii="Times New Roman" w:eastAsiaTheme="minorEastAsia" w:hAnsi="Times New Roman" w:hint="eastAsia"/>
          <w:b/>
          <w:sz w:val="20"/>
          <w:szCs w:val="20"/>
        </w:rPr>
        <w:t xml:space="preserve">both </w:t>
      </w:r>
      <w:r w:rsidRPr="008C6782">
        <w:rPr>
          <w:rFonts w:ascii="Times New Roman" w:eastAsiaTheme="minorEastAsia" w:hAnsi="Times New Roman"/>
          <w:b/>
          <w:sz w:val="20"/>
          <w:szCs w:val="20"/>
        </w:rPr>
        <w:t>PRDCH chip length and PDRCH chip length (similar as RFID R2T preamble).</w:t>
      </w:r>
    </w:p>
    <w:p w14:paraId="6448CE46" w14:textId="65E39B2E"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_Ref178603488 \h </w:instrText>
      </w:r>
      <w:r w:rsidR="0068351B"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9F139B">
        <w:rPr>
          <w:rFonts w:ascii="Times New Roman" w:eastAsia="等线" w:hAnsi="Times New Roman"/>
          <w:b/>
          <w:szCs w:val="20"/>
          <w:lang w:val="en-GB"/>
        </w:rPr>
        <w:t xml:space="preserve">Proposal </w:t>
      </w:r>
      <w:r w:rsidR="00B8067D">
        <w:rPr>
          <w:rFonts w:ascii="Times New Roman" w:hAnsi="Times New Roman"/>
          <w:b/>
          <w:bCs/>
          <w:noProof/>
        </w:rPr>
        <w:t>13</w:t>
      </w:r>
      <w:r w:rsidR="00B8067D" w:rsidRPr="009F139B">
        <w:rPr>
          <w:rFonts w:ascii="Times New Roman" w:eastAsia="等线" w:hAnsi="Times New Roman"/>
          <w:b/>
          <w:szCs w:val="20"/>
          <w:lang w:val="en-GB"/>
        </w:rPr>
        <w:t xml:space="preserve">: </w:t>
      </w:r>
      <w:r w:rsidR="00B8067D" w:rsidRPr="009F139B">
        <w:rPr>
          <w:rFonts w:ascii="Times New Roman" w:hAnsi="Times New Roman" w:hint="eastAsia"/>
          <w:b/>
          <w:bCs/>
          <w:szCs w:val="20"/>
        </w:rPr>
        <w:t>If the device is unable to count the clock</w:t>
      </w:r>
      <w:r w:rsidR="00B8067D">
        <w:rPr>
          <w:rFonts w:ascii="Times New Roman" w:eastAsiaTheme="minorEastAsia" w:hAnsi="Times New Roman" w:hint="eastAsia"/>
          <w:b/>
          <w:bCs/>
          <w:szCs w:val="20"/>
          <w:lang w:eastAsia="zh-CN"/>
        </w:rPr>
        <w:t xml:space="preserve"> with certain accuracy </w:t>
      </w:r>
      <w:r w:rsidR="00B8067D">
        <w:rPr>
          <w:rFonts w:ascii="Times New Roman" w:eastAsiaTheme="minorEastAsia" w:hAnsi="Times New Roman"/>
          <w:b/>
          <w:bCs/>
          <w:szCs w:val="20"/>
          <w:lang w:eastAsia="zh-CN"/>
        </w:rPr>
        <w:t>during</w:t>
      </w:r>
      <w:r w:rsidR="00B8067D">
        <w:rPr>
          <w:rFonts w:ascii="Times New Roman" w:eastAsiaTheme="minorEastAsia" w:hAnsi="Times New Roman" w:hint="eastAsia"/>
          <w:b/>
          <w:bCs/>
          <w:szCs w:val="20"/>
          <w:lang w:eastAsia="zh-CN"/>
        </w:rPr>
        <w:t xml:space="preserve"> the start indicator part</w:t>
      </w:r>
      <w:r w:rsidR="00B8067D" w:rsidRPr="009F139B">
        <w:rPr>
          <w:rFonts w:ascii="Times New Roman" w:hAnsi="Times New Roman" w:hint="eastAsia"/>
          <w:b/>
          <w:bCs/>
          <w:szCs w:val="20"/>
        </w:rPr>
        <w:t xml:space="preserve">, </w:t>
      </w:r>
      <w:r w:rsidR="00B8067D">
        <w:rPr>
          <w:rFonts w:ascii="Times New Roman" w:hAnsi="Times New Roman" w:hint="eastAsia"/>
          <w:b/>
          <w:bCs/>
          <w:szCs w:val="20"/>
        </w:rPr>
        <w:t xml:space="preserve">the </w:t>
      </w:r>
      <w:r w:rsidR="00B8067D" w:rsidRPr="009F139B">
        <w:rPr>
          <w:rFonts w:ascii="Times New Roman" w:hAnsi="Times New Roman" w:hint="eastAsia"/>
          <w:b/>
          <w:bCs/>
          <w:szCs w:val="20"/>
        </w:rPr>
        <w:t>following principles</w:t>
      </w:r>
      <w:r w:rsidR="00B8067D">
        <w:rPr>
          <w:rFonts w:ascii="Times New Roman" w:hAnsi="Times New Roman" w:hint="eastAsia"/>
          <w:b/>
          <w:bCs/>
          <w:szCs w:val="20"/>
        </w:rPr>
        <w:t xml:space="preserve"> should be considered for </w:t>
      </w:r>
      <w:r w:rsidR="00B8067D" w:rsidRPr="009F139B">
        <w:rPr>
          <w:rFonts w:ascii="Times New Roman" w:hAnsi="Times New Roman" w:hint="eastAsia"/>
          <w:b/>
          <w:bCs/>
          <w:szCs w:val="20"/>
        </w:rPr>
        <w:t>the clock acquisition part</w:t>
      </w:r>
      <w:r w:rsidR="00B8067D" w:rsidRPr="009F139B">
        <w:rPr>
          <w:rFonts w:ascii="Times New Roman" w:hAnsi="Times New Roman"/>
          <w:b/>
          <w:bCs/>
          <w:szCs w:val="20"/>
        </w:rPr>
        <w:t>:</w:t>
      </w:r>
      <w:r w:rsidRPr="008C6782">
        <w:rPr>
          <w:rFonts w:ascii="Times New Roman" w:eastAsia="宋体" w:hAnsi="Times New Roman"/>
          <w:lang w:eastAsia="zh-CN"/>
        </w:rPr>
        <w:fldChar w:fldCharType="end"/>
      </w:r>
    </w:p>
    <w:p w14:paraId="4B118B7D" w14:textId="77777777" w:rsidR="0068351B" w:rsidRPr="008C6782" w:rsidRDefault="0068351B" w:rsidP="0068351B">
      <w:pPr>
        <w:pStyle w:val="ListParagraph"/>
        <w:numPr>
          <w:ilvl w:val="0"/>
          <w:numId w:val="21"/>
        </w:numPr>
        <w:spacing w:before="120" w:after="120"/>
        <w:ind w:firstLineChars="0"/>
        <w:rPr>
          <w:rFonts w:ascii="Times New Roman" w:eastAsiaTheme="minorEastAsia" w:hAnsi="Times New Roman"/>
          <w:b/>
          <w:sz w:val="20"/>
          <w:szCs w:val="20"/>
        </w:rPr>
      </w:pPr>
      <w:r w:rsidRPr="008C6782">
        <w:rPr>
          <w:rFonts w:ascii="Times New Roman" w:eastAsiaTheme="minorEastAsia" w:hAnsi="Times New Roman"/>
          <w:b/>
          <w:sz w:val="20"/>
          <w:szCs w:val="20"/>
        </w:rPr>
        <w:t xml:space="preserve">provide information about the </w:t>
      </w:r>
      <w:r w:rsidRPr="008C6782" w:rsidDel="00881B85">
        <w:rPr>
          <w:rFonts w:ascii="Times New Roman" w:eastAsiaTheme="minorEastAsia" w:hAnsi="Times New Roman"/>
          <w:b/>
          <w:sz w:val="20"/>
          <w:szCs w:val="20"/>
        </w:rPr>
        <w:t xml:space="preserve">OFDM </w:t>
      </w:r>
      <w:r w:rsidRPr="008C6782">
        <w:rPr>
          <w:rFonts w:ascii="Times New Roman" w:eastAsiaTheme="minorEastAsia" w:hAnsi="Times New Roman"/>
          <w:b/>
          <w:sz w:val="20"/>
          <w:szCs w:val="20"/>
        </w:rPr>
        <w:t>symbol duration by including reference chip</w:t>
      </w:r>
      <w:r w:rsidRPr="008C6782">
        <w:rPr>
          <w:rFonts w:ascii="Times New Roman" w:eastAsiaTheme="minorEastAsia" w:hAnsi="Times New Roman" w:hint="eastAsia"/>
          <w:b/>
          <w:sz w:val="20"/>
          <w:szCs w:val="20"/>
        </w:rPr>
        <w:t>s</w:t>
      </w:r>
    </w:p>
    <w:p w14:paraId="7B212A20" w14:textId="77777777" w:rsidR="0068351B" w:rsidRPr="008C6782" w:rsidRDefault="0068351B" w:rsidP="0068351B">
      <w:pPr>
        <w:pStyle w:val="ListParagraph"/>
        <w:numPr>
          <w:ilvl w:val="0"/>
          <w:numId w:val="21"/>
        </w:numPr>
        <w:spacing w:before="120" w:after="120"/>
        <w:ind w:firstLineChars="0"/>
        <w:rPr>
          <w:rFonts w:ascii="Times New Roman" w:eastAsiaTheme="minorEastAsia" w:hAnsi="Times New Roman"/>
          <w:b/>
          <w:sz w:val="20"/>
          <w:szCs w:val="20"/>
        </w:rPr>
      </w:pPr>
      <w:r w:rsidRPr="008C6782">
        <w:rPr>
          <w:rFonts w:ascii="Times New Roman" w:eastAsiaTheme="minorEastAsia" w:hAnsi="Times New Roman"/>
          <w:b/>
          <w:sz w:val="20"/>
          <w:szCs w:val="20"/>
        </w:rPr>
        <w:t>avoid additional pulse in the middle of on/off chip in the clock acquisition part caused by CP</w:t>
      </w:r>
    </w:p>
    <w:p w14:paraId="0B72B835" w14:textId="7770DA31" w:rsidR="0068351B" w:rsidRPr="008C6782" w:rsidRDefault="0068351B" w:rsidP="0068351B">
      <w:pPr>
        <w:pStyle w:val="ListParagraph"/>
        <w:numPr>
          <w:ilvl w:val="0"/>
          <w:numId w:val="21"/>
        </w:numPr>
        <w:spacing w:before="120" w:after="120"/>
        <w:ind w:firstLineChars="0"/>
        <w:rPr>
          <w:rFonts w:ascii="Times New Roman" w:eastAsiaTheme="minorEastAsia" w:hAnsi="Times New Roman"/>
          <w:b/>
          <w:sz w:val="20"/>
          <w:szCs w:val="20"/>
        </w:rPr>
      </w:pPr>
      <w:r w:rsidRPr="008C6782">
        <w:rPr>
          <w:rFonts w:ascii="Times New Roman" w:eastAsiaTheme="minorEastAsia" w:hAnsi="Times New Roman"/>
          <w:b/>
          <w:sz w:val="20"/>
          <w:szCs w:val="20"/>
        </w:rPr>
        <w:t>avoid confusion between clock acquisition part and PRDCH, e.g., clock acquisition part should include chips that violate the Manchester coding principle.</w:t>
      </w:r>
    </w:p>
    <w:p w14:paraId="1B31056B" w14:textId="40F7689D"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_Ref178603489 \h </w:instrText>
      </w:r>
      <w:r w:rsidR="000A7671"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513C9B">
        <w:rPr>
          <w:rFonts w:ascii="Times New Roman" w:eastAsia="等线" w:hAnsi="Times New Roman"/>
          <w:b/>
          <w:szCs w:val="20"/>
          <w:lang w:val="en-GB"/>
        </w:rPr>
        <w:t xml:space="preserve">Proposal </w:t>
      </w:r>
      <w:r w:rsidR="00B8067D">
        <w:rPr>
          <w:rFonts w:ascii="Times New Roman" w:hAnsi="Times New Roman"/>
          <w:b/>
          <w:noProof/>
          <w:szCs w:val="20"/>
        </w:rPr>
        <w:t>14</w:t>
      </w:r>
      <w:r w:rsidR="00B8067D" w:rsidRPr="00513C9B">
        <w:rPr>
          <w:rFonts w:ascii="Times New Roman" w:eastAsia="等线" w:hAnsi="Times New Roman"/>
          <w:b/>
          <w:szCs w:val="20"/>
          <w:lang w:val="en-GB"/>
        </w:rPr>
        <w:t xml:space="preserve">: </w:t>
      </w:r>
      <w:r w:rsidR="00B8067D" w:rsidRPr="00513C9B">
        <w:rPr>
          <w:rFonts w:ascii="Times New Roman" w:hAnsi="Times New Roman" w:hint="eastAsia"/>
          <w:b/>
          <w:szCs w:val="20"/>
        </w:rPr>
        <w:t xml:space="preserve">If </w:t>
      </w:r>
      <w:r w:rsidR="00B8067D" w:rsidRPr="00513C9B">
        <w:rPr>
          <w:rFonts w:ascii="Times New Roman" w:hAnsi="Times New Roman"/>
          <w:b/>
          <w:color w:val="000000"/>
          <w:szCs w:val="20"/>
        </w:rPr>
        <w:t>the clock-acquisition part</w:t>
      </w:r>
      <w:r w:rsidR="00B8067D" w:rsidRPr="00513C9B">
        <w:rPr>
          <w:rFonts w:ascii="Times New Roman" w:hAnsi="Times New Roman" w:hint="eastAsia"/>
          <w:b/>
          <w:color w:val="000000"/>
          <w:szCs w:val="20"/>
        </w:rPr>
        <w:t xml:space="preserve"> </w:t>
      </w:r>
      <w:r w:rsidR="00B8067D" w:rsidRPr="00513C9B">
        <w:rPr>
          <w:rFonts w:ascii="Times New Roman" w:hAnsi="Times New Roman"/>
          <w:b/>
          <w:color w:val="000000"/>
          <w:szCs w:val="20"/>
        </w:rPr>
        <w:t>include</w:t>
      </w:r>
      <w:r w:rsidR="00B8067D" w:rsidRPr="00513C9B">
        <w:rPr>
          <w:rFonts w:ascii="Times New Roman" w:hAnsi="Times New Roman" w:hint="eastAsia"/>
          <w:b/>
          <w:color w:val="000000"/>
          <w:szCs w:val="20"/>
        </w:rPr>
        <w:t xml:space="preserve"> reference chips, the pattern of the reference chips should be fixe</w:t>
      </w:r>
      <w:r w:rsidR="00B8067D" w:rsidRPr="00B8067D">
        <w:rPr>
          <w:rFonts w:ascii="Times New Roman" w:hAnsi="Times New Roman" w:hint="eastAsia"/>
          <w:b/>
          <w:color w:val="000000"/>
          <w:szCs w:val="20"/>
        </w:rPr>
        <w:t>d</w:t>
      </w:r>
      <w:r w:rsidR="00B8067D">
        <w:rPr>
          <w:rFonts w:ascii="Times New Roman" w:eastAsiaTheme="minorEastAsia" w:hAnsi="Times New Roman" w:hint="eastAsia"/>
          <w:b/>
          <w:color w:val="000000"/>
          <w:szCs w:val="20"/>
          <w:lang w:eastAsia="zh-CN"/>
        </w:rPr>
        <w:t>.</w:t>
      </w:r>
      <w:r w:rsidRPr="008C6782">
        <w:rPr>
          <w:rFonts w:ascii="Times New Roman" w:eastAsia="宋体" w:hAnsi="Times New Roman"/>
          <w:lang w:eastAsia="zh-CN"/>
        </w:rPr>
        <w:fldChar w:fldCharType="end"/>
      </w:r>
    </w:p>
    <w:p w14:paraId="0049A25C" w14:textId="34826990"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_Ref178603491 \h </w:instrText>
      </w:r>
      <w:r w:rsidR="000A7671"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AA06E8">
        <w:rPr>
          <w:rFonts w:ascii="Times New Roman" w:eastAsia="等线" w:hAnsi="Times New Roman"/>
          <w:b/>
        </w:rPr>
        <w:t xml:space="preserve">Proposal </w:t>
      </w:r>
      <w:r w:rsidR="00B8067D">
        <w:rPr>
          <w:rFonts w:ascii="Times New Roman" w:hAnsi="Times New Roman"/>
          <w:b/>
          <w:bCs/>
          <w:noProof/>
        </w:rPr>
        <w:t>15</w:t>
      </w:r>
      <w:r w:rsidR="00B8067D" w:rsidRPr="00AA06E8">
        <w:rPr>
          <w:rFonts w:ascii="Times New Roman" w:eastAsia="等线" w:hAnsi="Times New Roman"/>
          <w:b/>
        </w:rPr>
        <w:t xml:space="preserve">: </w:t>
      </w:r>
      <w:r w:rsidR="00B8067D" w:rsidRPr="00AA06E8">
        <w:rPr>
          <w:rFonts w:ascii="Times New Roman" w:hAnsi="Times New Roman"/>
          <w:b/>
          <w:color w:val="000000"/>
          <w:szCs w:val="20"/>
        </w:rPr>
        <w:t>For R2D, the clock</w:t>
      </w:r>
      <w:r w:rsidR="00B8067D" w:rsidRPr="00AA06E8">
        <w:rPr>
          <w:rFonts w:ascii="Times New Roman" w:eastAsiaTheme="minorEastAsia" w:hAnsi="Times New Roman"/>
          <w:b/>
          <w:color w:val="000000"/>
          <w:szCs w:val="20"/>
          <w:lang w:eastAsia="zh-CN"/>
        </w:rPr>
        <w:t xml:space="preserve"> </w:t>
      </w:r>
      <w:r w:rsidR="00B8067D" w:rsidRPr="00AA06E8">
        <w:rPr>
          <w:rFonts w:ascii="Times New Roman" w:hAnsi="Times New Roman"/>
          <w:b/>
          <w:color w:val="000000"/>
          <w:szCs w:val="20"/>
        </w:rPr>
        <w:t xml:space="preserve">acquisition part of the R2D time acquisition signal is used to determine the OOK chip </w:t>
      </w:r>
      <w:r w:rsidR="00B8067D" w:rsidRPr="00AA06E8">
        <w:rPr>
          <w:rFonts w:ascii="Times New Roman" w:eastAsia="等线" w:hAnsi="Times New Roman"/>
          <w:b/>
          <w:bCs/>
          <w:iCs/>
        </w:rPr>
        <w:t>length</w:t>
      </w:r>
      <w:r w:rsidR="00B8067D" w:rsidRPr="00AA06E8">
        <w:rPr>
          <w:rFonts w:ascii="Times New Roman" w:hAnsi="Times New Roman"/>
          <w:b/>
          <w:color w:val="000000"/>
          <w:szCs w:val="20"/>
        </w:rPr>
        <w:t xml:space="preserve"> for both the data and control information transmitted in the subsequent PRDC</w:t>
      </w:r>
      <w:r w:rsidR="00B8067D" w:rsidRPr="00B8067D">
        <w:rPr>
          <w:rFonts w:ascii="Times New Roman" w:hAnsi="Times New Roman" w:hint="eastAsia"/>
          <w:b/>
          <w:color w:val="000000"/>
          <w:szCs w:val="20"/>
        </w:rPr>
        <w:t>H</w:t>
      </w:r>
      <w:r w:rsidR="00B8067D">
        <w:rPr>
          <w:rFonts w:ascii="Times New Roman" w:eastAsiaTheme="minorEastAsia" w:hAnsi="Times New Roman" w:hint="eastAsia"/>
          <w:b/>
          <w:color w:val="000000"/>
          <w:szCs w:val="20"/>
          <w:lang w:eastAsia="zh-CN"/>
        </w:rPr>
        <w:t>.</w:t>
      </w:r>
      <w:r w:rsidRPr="008C6782">
        <w:rPr>
          <w:rFonts w:ascii="Times New Roman" w:eastAsia="宋体" w:hAnsi="Times New Roman"/>
          <w:lang w:eastAsia="zh-CN"/>
        </w:rPr>
        <w:fldChar w:fldCharType="end"/>
      </w:r>
    </w:p>
    <w:p w14:paraId="53EBC665" w14:textId="2C370EF1"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_Ref178603492 \h </w:instrText>
      </w:r>
      <w:r w:rsidR="000A7671"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AA06E8">
        <w:rPr>
          <w:rFonts w:ascii="Times New Roman" w:eastAsia="等线" w:hAnsi="Times New Roman"/>
          <w:b/>
        </w:rPr>
        <w:t xml:space="preserve">Proposal </w:t>
      </w:r>
      <w:r w:rsidR="00B8067D">
        <w:rPr>
          <w:rFonts w:ascii="Times New Roman" w:hAnsi="Times New Roman"/>
          <w:b/>
          <w:bCs/>
          <w:noProof/>
        </w:rPr>
        <w:t>16</w:t>
      </w:r>
      <w:r w:rsidR="00B8067D" w:rsidRPr="00AA06E8">
        <w:rPr>
          <w:rFonts w:ascii="Times New Roman" w:eastAsia="等线" w:hAnsi="Times New Roman"/>
          <w:b/>
        </w:rPr>
        <w:t xml:space="preserve">: </w:t>
      </w:r>
      <w:r w:rsidR="00B8067D" w:rsidRPr="00AA06E8">
        <w:rPr>
          <w:rFonts w:ascii="Times New Roman" w:eastAsiaTheme="minorEastAsia" w:hAnsi="Times New Roman"/>
          <w:b/>
          <w:bCs/>
          <w:lang w:eastAsia="zh-CN"/>
        </w:rPr>
        <w:t xml:space="preserve">The </w:t>
      </w:r>
      <w:r w:rsidR="00B8067D" w:rsidRPr="00AA06E8">
        <w:rPr>
          <w:rFonts w:ascii="Times New Roman" w:eastAsia="等线" w:hAnsi="Times New Roman"/>
          <w:b/>
          <w:bCs/>
          <w:iCs/>
        </w:rPr>
        <w:t>clock</w:t>
      </w:r>
      <w:r w:rsidR="00B8067D" w:rsidRPr="00AA06E8">
        <w:rPr>
          <w:rFonts w:ascii="Times New Roman" w:eastAsia="等线" w:hAnsi="Times New Roman"/>
          <w:b/>
          <w:iCs/>
          <w:lang w:eastAsia="zh-CN"/>
        </w:rPr>
        <w:t xml:space="preserve"> </w:t>
      </w:r>
      <w:r w:rsidR="00B8067D" w:rsidRPr="00AA06E8">
        <w:rPr>
          <w:rFonts w:ascii="Times New Roman" w:eastAsia="等线" w:hAnsi="Times New Roman"/>
          <w:b/>
          <w:bCs/>
          <w:iCs/>
        </w:rPr>
        <w:t>acquisition part</w:t>
      </w:r>
      <w:r w:rsidR="00B8067D" w:rsidRPr="00AA06E8">
        <w:rPr>
          <w:rFonts w:ascii="Times New Roman" w:eastAsia="等线" w:hAnsi="Times New Roman"/>
          <w:b/>
          <w:bCs/>
          <w:iCs/>
          <w:lang w:eastAsia="zh-CN"/>
        </w:rPr>
        <w:t xml:space="preserve"> can </w:t>
      </w:r>
      <w:r w:rsidR="00B8067D" w:rsidRPr="00AA06E8">
        <w:rPr>
          <w:rFonts w:ascii="Times New Roman" w:eastAsia="等线" w:hAnsi="Times New Roman"/>
          <w:b/>
          <w:iCs/>
          <w:lang w:eastAsia="zh-CN"/>
        </w:rPr>
        <w:t xml:space="preserve">also </w:t>
      </w:r>
      <w:r w:rsidR="00B8067D" w:rsidRPr="00AA06E8">
        <w:rPr>
          <w:rFonts w:ascii="Times New Roman" w:eastAsia="等线" w:hAnsi="Times New Roman"/>
          <w:b/>
          <w:bCs/>
          <w:iCs/>
          <w:lang w:eastAsia="zh-CN"/>
        </w:rPr>
        <w:t xml:space="preserve">provide a </w:t>
      </w:r>
      <w:r w:rsidR="00B8067D" w:rsidRPr="00AA06E8">
        <w:rPr>
          <w:rFonts w:ascii="Times New Roman" w:eastAsia="等线" w:hAnsi="Times New Roman"/>
          <w:b/>
          <w:iCs/>
          <w:lang w:eastAsia="zh-CN"/>
        </w:rPr>
        <w:t>PDRCH</w:t>
      </w:r>
      <w:r w:rsidR="00B8067D" w:rsidRPr="00AA06E8">
        <w:rPr>
          <w:rFonts w:ascii="Times New Roman" w:eastAsia="等线" w:hAnsi="Times New Roman"/>
          <w:b/>
          <w:bCs/>
          <w:iCs/>
        </w:rPr>
        <w:t xml:space="preserve"> chip length</w:t>
      </w:r>
      <w:r w:rsidR="00B8067D" w:rsidRPr="00AA06E8">
        <w:rPr>
          <w:rFonts w:ascii="Times New Roman" w:eastAsia="等线" w:hAnsi="Times New Roman"/>
          <w:b/>
          <w:bCs/>
          <w:iCs/>
          <w:lang w:eastAsia="zh-CN"/>
        </w:rPr>
        <w:t xml:space="preserve">, which </w:t>
      </w:r>
      <w:r w:rsidR="00B8067D" w:rsidRPr="00AA06E8">
        <w:rPr>
          <w:rFonts w:ascii="Times New Roman" w:eastAsia="等线" w:hAnsi="Times New Roman"/>
          <w:b/>
          <w:bCs/>
          <w:iCs/>
        </w:rPr>
        <w:t xml:space="preserve">applies to </w:t>
      </w:r>
      <w:r w:rsidR="00B8067D" w:rsidRPr="00AA06E8">
        <w:rPr>
          <w:rFonts w:ascii="Times New Roman" w:eastAsia="等线" w:hAnsi="Times New Roman"/>
          <w:b/>
          <w:bCs/>
          <w:iCs/>
          <w:lang w:eastAsia="zh-CN"/>
        </w:rPr>
        <w:t xml:space="preserve">the corresponding </w:t>
      </w:r>
      <w:r w:rsidR="00B8067D" w:rsidRPr="00AA06E8">
        <w:rPr>
          <w:rFonts w:ascii="Times New Roman" w:eastAsia="等线" w:hAnsi="Times New Roman"/>
          <w:b/>
          <w:bCs/>
          <w:iCs/>
        </w:rPr>
        <w:t>PDRC</w:t>
      </w:r>
      <w:r w:rsidR="00B8067D">
        <w:rPr>
          <w:rFonts w:ascii="Times New Roman" w:eastAsia="等线" w:hAnsi="Times New Roman" w:hint="eastAsia"/>
          <w:b/>
          <w:bCs/>
          <w:iCs/>
        </w:rPr>
        <w:t>H</w:t>
      </w:r>
      <w:r w:rsidR="00B8067D">
        <w:rPr>
          <w:rFonts w:ascii="Times New Roman" w:eastAsia="等线" w:hAnsi="Times New Roman" w:hint="eastAsia"/>
          <w:b/>
          <w:bCs/>
          <w:iCs/>
          <w:lang w:eastAsia="zh-CN"/>
        </w:rPr>
        <w:t>.</w:t>
      </w:r>
      <w:r w:rsidRPr="008C6782">
        <w:rPr>
          <w:rFonts w:ascii="Times New Roman" w:eastAsia="宋体" w:hAnsi="Times New Roman"/>
          <w:lang w:eastAsia="zh-CN"/>
        </w:rPr>
        <w:fldChar w:fldCharType="end"/>
      </w:r>
    </w:p>
    <w:p w14:paraId="4C730465" w14:textId="16B10B94"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_Ref178603493 \h </w:instrText>
      </w:r>
      <w:r w:rsidR="00C8570A"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542667">
        <w:rPr>
          <w:rFonts w:ascii="Times New Roman" w:eastAsia="等线" w:hAnsi="Times New Roman"/>
          <w:b/>
          <w:szCs w:val="20"/>
          <w:lang w:val="en-GB" w:eastAsia="zh-CN"/>
        </w:rPr>
        <w:t xml:space="preserve">Proposal </w:t>
      </w:r>
      <w:r w:rsidR="00B8067D">
        <w:rPr>
          <w:rFonts w:ascii="Times New Roman" w:hAnsi="Times New Roman"/>
          <w:b/>
          <w:noProof/>
          <w:szCs w:val="20"/>
        </w:rPr>
        <w:t>17</w:t>
      </w:r>
      <w:r w:rsidR="00B8067D" w:rsidRPr="00542667">
        <w:rPr>
          <w:rFonts w:ascii="Times New Roman" w:eastAsia="等线" w:hAnsi="Times New Roman"/>
          <w:b/>
          <w:szCs w:val="20"/>
          <w:lang w:val="en-GB" w:eastAsia="zh-CN"/>
        </w:rPr>
        <w:t>:</w:t>
      </w:r>
      <w:r w:rsidR="00B8067D" w:rsidRPr="00542667">
        <w:rPr>
          <w:rFonts w:ascii="Times New Roman" w:eastAsia="宋体" w:hAnsi="Times New Roman"/>
          <w:b/>
          <w:szCs w:val="20"/>
          <w:lang w:eastAsia="zh-CN"/>
        </w:rPr>
        <w:t xml:space="preserve"> </w:t>
      </w:r>
      <w:r w:rsidR="00B8067D" w:rsidRPr="00542667">
        <w:rPr>
          <w:rFonts w:ascii="Times New Roman" w:eastAsia="宋体" w:hAnsi="Times New Roman"/>
          <w:b/>
          <w:szCs w:val="20"/>
          <w:lang w:val="en-GB" w:eastAsia="zh-CN"/>
        </w:rPr>
        <w:t xml:space="preserve">A unique sequence can be considered </w:t>
      </w:r>
      <w:r w:rsidR="00B8067D">
        <w:rPr>
          <w:rFonts w:ascii="Times New Roman" w:eastAsia="宋体" w:hAnsi="Times New Roman"/>
          <w:b/>
          <w:szCs w:val="20"/>
          <w:lang w:val="en-GB" w:eastAsia="zh-CN"/>
        </w:rPr>
        <w:t>as a</w:t>
      </w:r>
      <w:r w:rsidR="00B8067D" w:rsidRPr="00542667">
        <w:rPr>
          <w:rFonts w:ascii="Times New Roman" w:eastAsia="宋体" w:hAnsi="Times New Roman"/>
          <w:b/>
          <w:szCs w:val="20"/>
          <w:lang w:val="en-GB" w:eastAsia="zh-CN"/>
        </w:rPr>
        <w:t xml:space="preserve"> preamble for D2R transmission</w:t>
      </w:r>
      <w:r w:rsidR="00B8067D">
        <w:rPr>
          <w:rFonts w:ascii="Times New Roman" w:eastAsia="宋体" w:hAnsi="Times New Roman"/>
          <w:b/>
          <w:szCs w:val="20"/>
          <w:lang w:val="en-GB" w:eastAsia="zh-CN"/>
        </w:rPr>
        <w:t>.</w:t>
      </w:r>
      <w:r w:rsidRPr="008C6782">
        <w:rPr>
          <w:rFonts w:ascii="Times New Roman" w:eastAsia="宋体" w:hAnsi="Times New Roman"/>
          <w:lang w:eastAsia="zh-CN"/>
        </w:rPr>
        <w:fldChar w:fldCharType="end"/>
      </w:r>
    </w:p>
    <w:p w14:paraId="7C849CEF" w14:textId="32F799B4" w:rsidR="00C8570A" w:rsidRPr="008C6782" w:rsidRDefault="00C8570A" w:rsidP="00DC5F05">
      <w:pPr>
        <w:pStyle w:val="ListParagraph"/>
        <w:numPr>
          <w:ilvl w:val="0"/>
          <w:numId w:val="21"/>
        </w:numPr>
        <w:adjustRightInd w:val="0"/>
        <w:snapToGrid w:val="0"/>
        <w:spacing w:before="120" w:after="120"/>
        <w:ind w:firstLineChars="0"/>
        <w:rPr>
          <w:rFonts w:ascii="Times New Roman" w:hAnsi="Times New Roman"/>
          <w:b/>
          <w:sz w:val="20"/>
          <w:szCs w:val="20"/>
          <w:lang w:val="en-GB"/>
        </w:rPr>
      </w:pPr>
      <w:r w:rsidRPr="008C6782">
        <w:rPr>
          <w:rFonts w:ascii="Times New Roman" w:hAnsi="Times New Roman"/>
          <w:b/>
          <w:sz w:val="20"/>
          <w:szCs w:val="20"/>
          <w:lang w:val="en-GB"/>
        </w:rPr>
        <w:t>Sequence pool with multiple sequences with required correlation properties is not needed.</w:t>
      </w:r>
    </w:p>
    <w:p w14:paraId="08B67A6B" w14:textId="6773A225"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lastRenderedPageBreak/>
        <w:fldChar w:fldCharType="begin"/>
      </w:r>
      <w:r w:rsidRPr="008C6782">
        <w:rPr>
          <w:rFonts w:ascii="Times New Roman" w:eastAsia="宋体" w:hAnsi="Times New Roman"/>
          <w:lang w:eastAsia="zh-CN"/>
        </w:rPr>
        <w:instrText xml:space="preserve"> REF _Ref174124624 \h </w:instrText>
      </w:r>
      <w:r w:rsidR="00C8570A"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542667">
        <w:rPr>
          <w:rFonts w:ascii="Times New Roman" w:eastAsia="等线" w:hAnsi="Times New Roman"/>
          <w:b/>
          <w:szCs w:val="20"/>
          <w:lang w:val="en-GB"/>
        </w:rPr>
        <w:t xml:space="preserve">Proposal </w:t>
      </w:r>
      <w:r w:rsidR="00B8067D">
        <w:rPr>
          <w:rFonts w:ascii="Times New Roman" w:hAnsi="Times New Roman"/>
          <w:b/>
          <w:noProof/>
          <w:szCs w:val="20"/>
        </w:rPr>
        <w:t>18</w:t>
      </w:r>
      <w:r w:rsidR="00B8067D" w:rsidRPr="00542667">
        <w:rPr>
          <w:rFonts w:ascii="Times New Roman" w:eastAsia="等线" w:hAnsi="Times New Roman"/>
          <w:b/>
          <w:szCs w:val="20"/>
          <w:lang w:val="en-GB"/>
        </w:rPr>
        <w:t>:</w:t>
      </w:r>
      <w:r w:rsidR="00B8067D" w:rsidRPr="00542667">
        <w:rPr>
          <w:rFonts w:ascii="Times New Roman" w:eastAsia="宋体" w:hAnsi="Times New Roman"/>
          <w:b/>
          <w:szCs w:val="20"/>
        </w:rPr>
        <w:t xml:space="preserve"> </w:t>
      </w:r>
      <w:r w:rsidR="00B8067D" w:rsidRPr="00542667">
        <w:rPr>
          <w:rFonts w:ascii="Times New Roman" w:eastAsia="宋体" w:hAnsi="Times New Roman"/>
          <w:b/>
          <w:szCs w:val="20"/>
          <w:lang w:eastAsia="zh-CN"/>
        </w:rPr>
        <w:t>Different preamble length</w:t>
      </w:r>
      <w:r w:rsidR="00B8067D">
        <w:rPr>
          <w:rFonts w:ascii="Times New Roman" w:eastAsia="宋体" w:hAnsi="Times New Roman"/>
          <w:b/>
          <w:szCs w:val="20"/>
          <w:lang w:eastAsia="zh-CN"/>
        </w:rPr>
        <w:t>s</w:t>
      </w:r>
      <w:r w:rsidR="00B8067D" w:rsidRPr="00542667">
        <w:rPr>
          <w:rFonts w:ascii="Times New Roman" w:eastAsia="宋体" w:hAnsi="Times New Roman"/>
          <w:b/>
          <w:szCs w:val="20"/>
          <w:lang w:eastAsia="zh-CN"/>
        </w:rPr>
        <w:t xml:space="preserve"> can be considered for D2R</w:t>
      </w:r>
      <w:r w:rsidR="00B8067D">
        <w:rPr>
          <w:rFonts w:ascii="Times New Roman" w:eastAsia="宋体" w:hAnsi="Times New Roman"/>
          <w:b/>
          <w:szCs w:val="20"/>
          <w:lang w:eastAsia="zh-CN"/>
        </w:rPr>
        <w:t xml:space="preserve"> transmissions with different response time</w:t>
      </w:r>
      <w:r w:rsidR="00B8067D" w:rsidRPr="00542667">
        <w:rPr>
          <w:rFonts w:ascii="Times New Roman" w:eastAsia="宋体" w:hAnsi="Times New Roman"/>
          <w:b/>
          <w:szCs w:val="20"/>
          <w:lang w:eastAsia="zh-CN"/>
        </w:rPr>
        <w:t>.</w:t>
      </w:r>
      <w:r w:rsidRPr="008C6782">
        <w:rPr>
          <w:rFonts w:ascii="Times New Roman" w:eastAsia="宋体" w:hAnsi="Times New Roman"/>
          <w:lang w:eastAsia="zh-CN"/>
        </w:rPr>
        <w:fldChar w:fldCharType="end"/>
      </w:r>
    </w:p>
    <w:p w14:paraId="4E76A1BF" w14:textId="77777777" w:rsidR="00C8570A" w:rsidRPr="008C6782" w:rsidRDefault="00C8570A" w:rsidP="00C8570A">
      <w:pPr>
        <w:pStyle w:val="ListParagraph"/>
        <w:numPr>
          <w:ilvl w:val="0"/>
          <w:numId w:val="29"/>
        </w:numPr>
        <w:adjustRightInd w:val="0"/>
        <w:snapToGrid w:val="0"/>
        <w:spacing w:before="120" w:after="120"/>
        <w:ind w:firstLineChars="0"/>
        <w:rPr>
          <w:rFonts w:ascii="Times New Roman" w:hAnsi="Times New Roman"/>
          <w:b/>
          <w:sz w:val="20"/>
          <w:szCs w:val="20"/>
          <w:lang w:val="en-GB"/>
        </w:rPr>
      </w:pPr>
      <w:r w:rsidRPr="008C6782">
        <w:rPr>
          <w:rFonts w:ascii="Times New Roman" w:hAnsi="Times New Roman"/>
          <w:b/>
          <w:sz w:val="20"/>
          <w:szCs w:val="20"/>
        </w:rPr>
        <w:t>If D2R response occurs immediately after the PRDCH, e.g., within a few tens of us, a short preamble can be considered.</w:t>
      </w:r>
    </w:p>
    <w:p w14:paraId="6ABF784A" w14:textId="400BB2E7" w:rsidR="00C8570A" w:rsidRPr="008C6782" w:rsidRDefault="00C8570A" w:rsidP="00DC5F05">
      <w:pPr>
        <w:pStyle w:val="ListParagraph"/>
        <w:numPr>
          <w:ilvl w:val="0"/>
          <w:numId w:val="29"/>
        </w:numPr>
        <w:adjustRightInd w:val="0"/>
        <w:snapToGrid w:val="0"/>
        <w:spacing w:before="120" w:after="120"/>
        <w:ind w:firstLineChars="0"/>
        <w:rPr>
          <w:rFonts w:ascii="Times New Roman" w:hAnsi="Times New Roman"/>
          <w:b/>
          <w:sz w:val="20"/>
          <w:szCs w:val="20"/>
          <w:lang w:val="en-GB"/>
        </w:rPr>
      </w:pPr>
      <w:r w:rsidRPr="008C6782">
        <w:rPr>
          <w:rFonts w:ascii="Times New Roman" w:hAnsi="Times New Roman"/>
          <w:b/>
          <w:sz w:val="20"/>
          <w:szCs w:val="20"/>
        </w:rPr>
        <w:t xml:space="preserve">If D2R response occurs within a long duration after the PRDCH, e.g., tens of </w:t>
      </w:r>
      <w:proofErr w:type="spellStart"/>
      <w:r w:rsidRPr="008C6782">
        <w:rPr>
          <w:rFonts w:ascii="Times New Roman" w:hAnsi="Times New Roman"/>
          <w:b/>
          <w:sz w:val="20"/>
          <w:szCs w:val="20"/>
        </w:rPr>
        <w:t>ms</w:t>
      </w:r>
      <w:proofErr w:type="spellEnd"/>
      <w:r w:rsidRPr="008C6782">
        <w:rPr>
          <w:rFonts w:ascii="Times New Roman" w:hAnsi="Times New Roman"/>
          <w:b/>
          <w:sz w:val="20"/>
          <w:szCs w:val="20"/>
        </w:rPr>
        <w:t>, a long preamble can be considered.</w:t>
      </w:r>
    </w:p>
    <w:p w14:paraId="4C998BB6" w14:textId="25C2419F"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_Ref178603495 \h </w:instrText>
      </w:r>
      <w:r w:rsidR="00C8570A"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542667">
        <w:rPr>
          <w:rFonts w:ascii="Times New Roman" w:eastAsia="等线" w:hAnsi="Times New Roman"/>
          <w:b/>
          <w:szCs w:val="20"/>
          <w:lang w:val="en-GB"/>
        </w:rPr>
        <w:t xml:space="preserve">Proposal </w:t>
      </w:r>
      <w:r w:rsidR="00B8067D">
        <w:rPr>
          <w:rFonts w:ascii="Times New Roman" w:hAnsi="Times New Roman"/>
          <w:b/>
          <w:noProof/>
          <w:szCs w:val="20"/>
        </w:rPr>
        <w:t>19</w:t>
      </w:r>
      <w:r w:rsidR="00B8067D" w:rsidRPr="00542667">
        <w:rPr>
          <w:rFonts w:ascii="Times New Roman" w:eastAsia="等线" w:hAnsi="Times New Roman"/>
          <w:b/>
          <w:szCs w:val="20"/>
          <w:lang w:val="en-GB"/>
        </w:rPr>
        <w:t>:</w:t>
      </w:r>
      <w:r w:rsidR="00B8067D" w:rsidRPr="00542667">
        <w:rPr>
          <w:rFonts w:ascii="Times New Roman" w:eastAsia="宋体" w:hAnsi="Times New Roman"/>
          <w:b/>
          <w:szCs w:val="20"/>
        </w:rPr>
        <w:t xml:space="preserve"> </w:t>
      </w:r>
      <w:r w:rsidR="00B8067D">
        <w:rPr>
          <w:rFonts w:ascii="Times New Roman" w:eastAsia="宋体" w:hAnsi="Times New Roman" w:hint="eastAsia"/>
          <w:b/>
          <w:szCs w:val="20"/>
          <w:lang w:eastAsia="zh-CN"/>
        </w:rPr>
        <w:t>At least the following two metrics should be considered for D2R preamble design:</w:t>
      </w:r>
      <w:r w:rsidRPr="008C6782">
        <w:rPr>
          <w:rFonts w:ascii="Times New Roman" w:eastAsia="宋体" w:hAnsi="Times New Roman"/>
          <w:lang w:eastAsia="zh-CN"/>
        </w:rPr>
        <w:fldChar w:fldCharType="end"/>
      </w:r>
    </w:p>
    <w:p w14:paraId="6A4DFD75" w14:textId="77777777" w:rsidR="00C8570A" w:rsidRPr="008C6782" w:rsidRDefault="00C8570A" w:rsidP="00C8570A">
      <w:pPr>
        <w:pStyle w:val="ListParagraph"/>
        <w:numPr>
          <w:ilvl w:val="0"/>
          <w:numId w:val="29"/>
        </w:numPr>
        <w:spacing w:before="120" w:after="120"/>
        <w:ind w:firstLineChars="0"/>
        <w:rPr>
          <w:rFonts w:ascii="Times New Roman" w:hAnsi="Times New Roman"/>
          <w:b/>
          <w:sz w:val="20"/>
          <w:szCs w:val="20"/>
        </w:rPr>
      </w:pPr>
      <w:r w:rsidRPr="008C6782">
        <w:rPr>
          <w:rFonts w:ascii="Times New Roman" w:hAnsi="Times New Roman"/>
          <w:b/>
          <w:sz w:val="20"/>
          <w:szCs w:val="20"/>
        </w:rPr>
        <w:t>Peak Sidelobe Level (PSL): the largest magnitude of all its autocorrelation sidelobes</w:t>
      </w:r>
      <w:r w:rsidRPr="008C6782">
        <w:rPr>
          <w:rFonts w:ascii="Times New Roman" w:hAnsi="Times New Roman" w:hint="eastAsia"/>
          <w:b/>
          <w:sz w:val="20"/>
          <w:szCs w:val="20"/>
        </w:rPr>
        <w:t>,</w:t>
      </w:r>
    </w:p>
    <w:p w14:paraId="3FD85BFE" w14:textId="150817F3" w:rsidR="00C8570A" w:rsidRPr="008C6782" w:rsidRDefault="00C8570A" w:rsidP="00C8570A">
      <w:pPr>
        <w:pStyle w:val="ListParagraph"/>
        <w:numPr>
          <w:ilvl w:val="0"/>
          <w:numId w:val="29"/>
        </w:numPr>
        <w:spacing w:before="120" w:after="120"/>
        <w:ind w:firstLineChars="0"/>
        <w:rPr>
          <w:rFonts w:ascii="Times New Roman" w:hAnsi="Times New Roman"/>
          <w:b/>
          <w:sz w:val="20"/>
          <w:szCs w:val="20"/>
        </w:rPr>
      </w:pPr>
      <w:r w:rsidRPr="008C6782">
        <w:rPr>
          <w:rFonts w:ascii="Times New Roman" w:hAnsi="Times New Roman"/>
          <w:b/>
          <w:szCs w:val="20"/>
        </w:rPr>
        <w:t xml:space="preserve">Merit Factor (MF): the ratio of the energy of the autocorrelation </w:t>
      </w:r>
      <w:proofErr w:type="spellStart"/>
      <w:r w:rsidRPr="008C6782">
        <w:rPr>
          <w:rFonts w:ascii="Times New Roman" w:hAnsi="Times New Roman"/>
          <w:b/>
          <w:szCs w:val="20"/>
        </w:rPr>
        <w:t>mainlobe</w:t>
      </w:r>
      <w:proofErr w:type="spellEnd"/>
      <w:r w:rsidRPr="008C6782">
        <w:rPr>
          <w:rFonts w:ascii="Times New Roman" w:hAnsi="Times New Roman"/>
          <w:b/>
          <w:szCs w:val="20"/>
        </w:rPr>
        <w:t xml:space="preserve"> and the total energy of all its autocorrelation sidelobes</w:t>
      </w:r>
      <w:r w:rsidRPr="008C6782">
        <w:rPr>
          <w:rFonts w:ascii="Times New Roman" w:hAnsi="Times New Roman" w:hint="eastAsia"/>
          <w:b/>
          <w:szCs w:val="20"/>
        </w:rPr>
        <w:t>.</w:t>
      </w:r>
    </w:p>
    <w:p w14:paraId="24B3D5D9" w14:textId="53593616"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_Ref174124630 \h </w:instrText>
      </w:r>
      <w:r w:rsidR="00324241"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542667">
        <w:rPr>
          <w:rFonts w:ascii="Times New Roman" w:eastAsia="等线" w:hAnsi="Times New Roman"/>
          <w:b/>
          <w:szCs w:val="20"/>
          <w:lang w:val="en-GB"/>
        </w:rPr>
        <w:t xml:space="preserve">Proposal </w:t>
      </w:r>
      <w:r w:rsidR="00B8067D">
        <w:rPr>
          <w:rFonts w:ascii="Times New Roman" w:hAnsi="Times New Roman"/>
          <w:b/>
          <w:noProof/>
          <w:szCs w:val="20"/>
        </w:rPr>
        <w:t>20</w:t>
      </w:r>
      <w:r w:rsidR="00B8067D" w:rsidRPr="002B5CD0">
        <w:rPr>
          <w:rFonts w:ascii="Times New Roman" w:eastAsia="等线" w:hAnsi="Times New Roman"/>
          <w:b/>
          <w:szCs w:val="20"/>
        </w:rPr>
        <w:t>:</w:t>
      </w:r>
      <w:r w:rsidR="00B8067D" w:rsidRPr="002B5CD0">
        <w:rPr>
          <w:rFonts w:ascii="Times New Roman" w:eastAsia="宋体" w:hAnsi="Times New Roman"/>
          <w:b/>
        </w:rPr>
        <w:t xml:space="preserve"> </w:t>
      </w:r>
      <w:r w:rsidR="00B8067D">
        <w:rPr>
          <w:rFonts w:ascii="Times New Roman" w:eastAsia="宋体" w:hAnsi="Times New Roman"/>
          <w:b/>
        </w:rPr>
        <w:t>For comparison between non-coherent detection and coherent detection using preamble/</w:t>
      </w:r>
      <w:proofErr w:type="spellStart"/>
      <w:r w:rsidR="00B8067D">
        <w:rPr>
          <w:rFonts w:ascii="Times New Roman" w:eastAsia="宋体" w:hAnsi="Times New Roman"/>
          <w:b/>
        </w:rPr>
        <w:t>midamble</w:t>
      </w:r>
      <w:proofErr w:type="spellEnd"/>
      <w:r w:rsidR="00B8067D">
        <w:rPr>
          <w:rFonts w:ascii="Times New Roman" w:eastAsia="宋体" w:hAnsi="Times New Roman"/>
          <w:b/>
        </w:rPr>
        <w:t>/</w:t>
      </w:r>
      <w:proofErr w:type="spellStart"/>
      <w:r w:rsidR="00B8067D">
        <w:rPr>
          <w:rFonts w:ascii="Times New Roman" w:eastAsia="宋体" w:hAnsi="Times New Roman"/>
          <w:b/>
        </w:rPr>
        <w:t>postamble</w:t>
      </w:r>
      <w:proofErr w:type="spellEnd"/>
      <w:r w:rsidR="00B8067D">
        <w:rPr>
          <w:rFonts w:ascii="Times New Roman" w:eastAsia="宋体" w:hAnsi="Times New Roman"/>
          <w:b/>
        </w:rPr>
        <w:t xml:space="preserve"> for D2R transmission, capture the following observations for detection performance.</w:t>
      </w:r>
      <w:r w:rsidRPr="008C6782">
        <w:rPr>
          <w:rFonts w:ascii="Times New Roman" w:eastAsia="宋体" w:hAnsi="Times New Roman"/>
          <w:lang w:eastAsia="zh-CN"/>
        </w:rPr>
        <w:fldChar w:fldCharType="end"/>
      </w:r>
    </w:p>
    <w:p w14:paraId="0E1FAD5C" w14:textId="77777777" w:rsidR="00C144A4" w:rsidRPr="008C6782" w:rsidRDefault="00C144A4" w:rsidP="00C144A4">
      <w:pPr>
        <w:pStyle w:val="ListParagraph"/>
        <w:numPr>
          <w:ilvl w:val="0"/>
          <w:numId w:val="21"/>
        </w:numPr>
        <w:spacing w:before="120" w:after="120"/>
        <w:ind w:firstLineChars="0"/>
        <w:rPr>
          <w:rFonts w:ascii="Times New Roman" w:hAnsi="Times New Roman"/>
          <w:b/>
          <w:sz w:val="20"/>
          <w:szCs w:val="20"/>
        </w:rPr>
      </w:pPr>
      <w:r w:rsidRPr="008C6782">
        <w:rPr>
          <w:rFonts w:ascii="Times New Roman" w:hAnsi="Times New Roman"/>
          <w:b/>
          <w:sz w:val="20"/>
          <w:szCs w:val="20"/>
        </w:rPr>
        <w:t xml:space="preserve">For D2R transmission with </w:t>
      </w:r>
      <w:r w:rsidRPr="008C6782">
        <w:rPr>
          <w:rFonts w:ascii="Times New Roman" w:hAnsi="Times New Roman" w:hint="eastAsia"/>
          <w:b/>
          <w:sz w:val="20"/>
          <w:szCs w:val="20"/>
        </w:rPr>
        <w:t>sufficient</w:t>
      </w:r>
      <w:r w:rsidRPr="008C6782">
        <w:rPr>
          <w:rFonts w:ascii="Times New Roman" w:hAnsi="Times New Roman"/>
          <w:b/>
          <w:sz w:val="20"/>
          <w:szCs w:val="20"/>
        </w:rPr>
        <w:t xml:space="preserve"> </w:t>
      </w:r>
      <w:proofErr w:type="spellStart"/>
      <w:r w:rsidRPr="008C6782">
        <w:rPr>
          <w:rFonts w:ascii="Times New Roman" w:hAnsi="Times New Roman" w:hint="eastAsia"/>
          <w:b/>
          <w:sz w:val="20"/>
          <w:szCs w:val="20"/>
        </w:rPr>
        <w:t>midamble</w:t>
      </w:r>
      <w:proofErr w:type="spellEnd"/>
      <w:r w:rsidRPr="008C6782">
        <w:rPr>
          <w:rFonts w:ascii="Times New Roman" w:hAnsi="Times New Roman" w:hint="eastAsia"/>
          <w:b/>
          <w:sz w:val="20"/>
          <w:szCs w:val="20"/>
        </w:rPr>
        <w:t>/</w:t>
      </w:r>
      <w:proofErr w:type="spellStart"/>
      <w:r w:rsidRPr="008C6782">
        <w:rPr>
          <w:rFonts w:ascii="Times New Roman" w:hAnsi="Times New Roman"/>
          <w:b/>
          <w:sz w:val="20"/>
          <w:szCs w:val="20"/>
        </w:rPr>
        <w:t>postamble</w:t>
      </w:r>
      <w:proofErr w:type="spellEnd"/>
      <w:r w:rsidRPr="008C6782">
        <w:rPr>
          <w:rFonts w:ascii="Times New Roman" w:hAnsi="Times New Roman"/>
          <w:b/>
          <w:sz w:val="20"/>
          <w:szCs w:val="20"/>
        </w:rPr>
        <w:t>, 2~3 dB gain can be obtained from coherent detection at 10% B</w:t>
      </w:r>
      <w:r w:rsidRPr="008C6782">
        <w:rPr>
          <w:rFonts w:ascii="Times New Roman" w:hAnsi="Times New Roman" w:hint="eastAsia"/>
          <w:b/>
          <w:sz w:val="20"/>
          <w:szCs w:val="20"/>
        </w:rPr>
        <w:t>L</w:t>
      </w:r>
      <w:r w:rsidRPr="008C6782">
        <w:rPr>
          <w:rFonts w:ascii="Times New Roman" w:hAnsi="Times New Roman"/>
          <w:b/>
          <w:sz w:val="20"/>
          <w:szCs w:val="20"/>
        </w:rPr>
        <w:t>ER, at the expense of higher overhead and receiver complexity.</w:t>
      </w:r>
    </w:p>
    <w:p w14:paraId="704A6CD3" w14:textId="77777777" w:rsidR="00C144A4" w:rsidRPr="008C6782" w:rsidRDefault="00C144A4" w:rsidP="00C144A4">
      <w:pPr>
        <w:pStyle w:val="ListParagraph"/>
        <w:numPr>
          <w:ilvl w:val="0"/>
          <w:numId w:val="21"/>
        </w:numPr>
        <w:spacing w:before="120" w:after="120"/>
        <w:ind w:firstLineChars="0"/>
        <w:rPr>
          <w:rFonts w:ascii="Times New Roman" w:hAnsi="Times New Roman"/>
          <w:b/>
          <w:sz w:val="20"/>
          <w:szCs w:val="20"/>
        </w:rPr>
      </w:pPr>
      <w:r w:rsidRPr="008C6782">
        <w:rPr>
          <w:rFonts w:ascii="Times New Roman" w:hAnsi="Times New Roman"/>
          <w:b/>
          <w:sz w:val="20"/>
          <w:szCs w:val="20"/>
        </w:rPr>
        <w:t xml:space="preserve">For D2R transmission with long duration, </w:t>
      </w:r>
    </w:p>
    <w:p w14:paraId="095A6F06" w14:textId="77777777" w:rsidR="00C144A4" w:rsidRPr="008C6782" w:rsidRDefault="00C144A4" w:rsidP="00C144A4">
      <w:pPr>
        <w:pStyle w:val="ListParagraph"/>
        <w:numPr>
          <w:ilvl w:val="1"/>
          <w:numId w:val="21"/>
        </w:numPr>
        <w:spacing w:before="120" w:after="120"/>
        <w:ind w:firstLineChars="0"/>
        <w:rPr>
          <w:rFonts w:ascii="Times New Roman" w:hAnsi="Times New Roman"/>
          <w:b/>
          <w:sz w:val="20"/>
          <w:szCs w:val="21"/>
        </w:rPr>
      </w:pPr>
      <w:r w:rsidRPr="008C6782">
        <w:rPr>
          <w:rFonts w:ascii="Times New Roman" w:hAnsi="Times New Roman"/>
          <w:b/>
          <w:sz w:val="20"/>
          <w:szCs w:val="21"/>
        </w:rPr>
        <w:t xml:space="preserve">Error floor can </w:t>
      </w:r>
      <w:r w:rsidRPr="008C6782">
        <w:rPr>
          <w:rFonts w:ascii="Times New Roman" w:hAnsi="Times New Roman"/>
          <w:b/>
          <w:sz w:val="20"/>
          <w:szCs w:val="20"/>
        </w:rPr>
        <w:t>be</w:t>
      </w:r>
      <w:r w:rsidRPr="008C6782">
        <w:rPr>
          <w:rFonts w:ascii="Times New Roman" w:hAnsi="Times New Roman"/>
          <w:b/>
          <w:sz w:val="20"/>
          <w:szCs w:val="21"/>
        </w:rPr>
        <w:t xml:space="preserve"> observed even with </w:t>
      </w:r>
      <w:r w:rsidRPr="008C6782">
        <w:rPr>
          <w:rFonts w:ascii="Times New Roman" w:hAnsi="Times New Roman"/>
          <w:b/>
          <w:sz w:val="20"/>
          <w:szCs w:val="20"/>
        </w:rPr>
        <w:t xml:space="preserve">the insertion of </w:t>
      </w:r>
      <w:r w:rsidRPr="008C6782">
        <w:rPr>
          <w:rFonts w:ascii="Times New Roman" w:hAnsi="Times New Roman"/>
          <w:b/>
          <w:sz w:val="20"/>
          <w:szCs w:val="21"/>
        </w:rPr>
        <w:t xml:space="preserve">multiple </w:t>
      </w:r>
      <w:proofErr w:type="spellStart"/>
      <w:r w:rsidRPr="008C6782">
        <w:rPr>
          <w:rFonts w:ascii="Times New Roman" w:hAnsi="Times New Roman"/>
          <w:b/>
          <w:sz w:val="20"/>
          <w:szCs w:val="21"/>
        </w:rPr>
        <w:t>midambles</w:t>
      </w:r>
      <w:proofErr w:type="spellEnd"/>
      <w:r w:rsidRPr="008C6782">
        <w:rPr>
          <w:rFonts w:ascii="Times New Roman" w:hAnsi="Times New Roman"/>
          <w:b/>
          <w:sz w:val="20"/>
          <w:szCs w:val="21"/>
        </w:rPr>
        <w:t>/</w:t>
      </w:r>
      <w:proofErr w:type="spellStart"/>
      <w:r w:rsidRPr="008C6782">
        <w:rPr>
          <w:rFonts w:ascii="Times New Roman" w:hAnsi="Times New Roman"/>
          <w:b/>
          <w:sz w:val="20"/>
          <w:szCs w:val="21"/>
        </w:rPr>
        <w:t>postambles</w:t>
      </w:r>
      <w:proofErr w:type="spellEnd"/>
      <w:r w:rsidRPr="008C6782">
        <w:rPr>
          <w:rFonts w:ascii="Times New Roman" w:hAnsi="Times New Roman"/>
          <w:b/>
          <w:sz w:val="20"/>
          <w:szCs w:val="21"/>
        </w:rPr>
        <w:t>.</w:t>
      </w:r>
    </w:p>
    <w:p w14:paraId="727503CC" w14:textId="39F50F58" w:rsidR="00C144A4" w:rsidRPr="008C6782" w:rsidRDefault="00C144A4" w:rsidP="00C144A4">
      <w:pPr>
        <w:pStyle w:val="ListParagraph"/>
        <w:numPr>
          <w:ilvl w:val="1"/>
          <w:numId w:val="21"/>
        </w:numPr>
        <w:spacing w:before="120" w:after="120"/>
        <w:ind w:firstLineChars="0"/>
        <w:rPr>
          <w:rFonts w:ascii="Times New Roman" w:hAnsi="Times New Roman"/>
          <w:b/>
          <w:sz w:val="20"/>
          <w:szCs w:val="21"/>
        </w:rPr>
      </w:pPr>
      <w:r w:rsidRPr="008C6782">
        <w:rPr>
          <w:rFonts w:ascii="Times New Roman" w:hAnsi="Times New Roman"/>
          <w:b/>
          <w:szCs w:val="21"/>
        </w:rPr>
        <w:t xml:space="preserve">Performance of </w:t>
      </w:r>
      <w:r w:rsidRPr="008C6782">
        <w:rPr>
          <w:rFonts w:ascii="Times New Roman" w:hAnsi="Times New Roman"/>
          <w:b/>
          <w:szCs w:val="20"/>
        </w:rPr>
        <w:t>non</w:t>
      </w:r>
      <w:r w:rsidRPr="008C6782">
        <w:rPr>
          <w:rFonts w:ascii="Times New Roman" w:hAnsi="Times New Roman"/>
          <w:b/>
          <w:szCs w:val="21"/>
        </w:rPr>
        <w:t>-coherent detection may outperform coherent detection in high SNR region</w:t>
      </w:r>
    </w:p>
    <w:p w14:paraId="335FE551" w14:textId="62F566BB" w:rsidR="00551658" w:rsidRPr="008C6782"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_Ref174124435 \h </w:instrText>
      </w:r>
      <w:r w:rsidR="00324241"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D55C99" w:rsidRPr="00E400B7">
        <w:rPr>
          <w:rFonts w:ascii="Times New Roman" w:eastAsia="等线" w:hAnsi="Times New Roman"/>
          <w:b/>
          <w:szCs w:val="20"/>
          <w:lang w:val="en-GB"/>
        </w:rPr>
        <w:t xml:space="preserve">Proposal </w:t>
      </w:r>
      <w:r w:rsidR="00D55C99">
        <w:rPr>
          <w:rFonts w:ascii="Times New Roman" w:hAnsi="Times New Roman"/>
          <w:b/>
          <w:noProof/>
          <w:szCs w:val="20"/>
        </w:rPr>
        <w:t>21</w:t>
      </w:r>
      <w:r w:rsidR="00D55C99" w:rsidRPr="003B508D">
        <w:rPr>
          <w:rFonts w:ascii="Times New Roman" w:eastAsia="等线" w:hAnsi="Times New Roman"/>
          <w:b/>
          <w:szCs w:val="20"/>
          <w:lang w:val="en-GB"/>
        </w:rPr>
        <w:t>:</w:t>
      </w:r>
      <w:r w:rsidR="00D55C99" w:rsidRPr="003B508D">
        <w:rPr>
          <w:rFonts w:ascii="Times New Roman" w:eastAsia="宋体" w:hAnsi="Times New Roman"/>
          <w:b/>
          <w:szCs w:val="20"/>
        </w:rPr>
        <w:t xml:space="preserve"> </w:t>
      </w:r>
      <w:r w:rsidR="00D55C99" w:rsidRPr="003B508D">
        <w:rPr>
          <w:rFonts w:ascii="Times New Roman" w:eastAsia="宋体" w:hAnsi="Times New Roman"/>
          <w:b/>
          <w:szCs w:val="20"/>
          <w:lang w:eastAsia="zh-CN"/>
        </w:rPr>
        <w:t>Reply to RAN2 that</w:t>
      </w:r>
      <w:r w:rsidR="00D55C99">
        <w:rPr>
          <w:rFonts w:ascii="Times New Roman" w:eastAsia="宋体" w:hAnsi="Times New Roman" w:hint="eastAsia"/>
          <w:b/>
          <w:szCs w:val="20"/>
          <w:lang w:eastAsia="zh-CN"/>
        </w:rPr>
        <w:t xml:space="preserve"> from RAN1 </w:t>
      </w:r>
      <w:r w:rsidR="00D55C99">
        <w:rPr>
          <w:rFonts w:ascii="Times New Roman" w:eastAsia="宋体" w:hAnsi="Times New Roman"/>
          <w:b/>
          <w:szCs w:val="20"/>
          <w:lang w:eastAsia="zh-CN"/>
        </w:rPr>
        <w:t>perspective</w:t>
      </w:r>
      <w:r w:rsidR="00D55C99">
        <w:rPr>
          <w:rFonts w:ascii="Times New Roman" w:eastAsia="宋体" w:hAnsi="Times New Roman" w:hint="eastAsia"/>
          <w:b/>
          <w:szCs w:val="20"/>
          <w:lang w:eastAsia="zh-CN"/>
        </w:rPr>
        <w:t xml:space="preserve">, </w:t>
      </w:r>
      <w:r w:rsidR="00D55C99" w:rsidRPr="003B508D">
        <w:rPr>
          <w:rFonts w:ascii="Times New Roman" w:eastAsia="宋体" w:hAnsi="Times New Roman"/>
          <w:b/>
          <w:szCs w:val="20"/>
          <w:lang w:eastAsia="zh-CN"/>
        </w:rPr>
        <w:t xml:space="preserve">the maximum TB size in physical layer can be up to 1000 bits </w:t>
      </w:r>
      <w:r w:rsidR="00D55C99">
        <w:rPr>
          <w:rFonts w:ascii="Times New Roman" w:eastAsia="宋体" w:hAnsi="Times New Roman" w:hint="eastAsia"/>
          <w:b/>
          <w:szCs w:val="20"/>
          <w:lang w:eastAsia="zh-CN"/>
        </w:rPr>
        <w:t>but</w:t>
      </w:r>
      <w:r w:rsidR="00D55C99" w:rsidRPr="003B508D">
        <w:t xml:space="preserve"> </w:t>
      </w:r>
      <w:r w:rsidR="00D55C99" w:rsidRPr="003B508D">
        <w:rPr>
          <w:rFonts w:ascii="Times New Roman" w:eastAsia="宋体" w:hAnsi="Times New Roman"/>
          <w:b/>
          <w:szCs w:val="20"/>
          <w:lang w:eastAsia="zh-CN"/>
        </w:rPr>
        <w:t>the availability and feasibility of a 1000-bit TB size cannot be guaranteed at all time</w:t>
      </w:r>
      <w:r w:rsidR="00D55C99">
        <w:rPr>
          <w:rFonts w:ascii="Times New Roman" w:eastAsia="宋体" w:hAnsi="Times New Roman" w:hint="eastAsia"/>
          <w:b/>
          <w:szCs w:val="20"/>
          <w:lang w:eastAsia="zh-CN"/>
        </w:rPr>
        <w:t xml:space="preserve">, </w:t>
      </w:r>
      <w:r w:rsidR="00D55C99" w:rsidRPr="003B508D">
        <w:rPr>
          <w:rFonts w:ascii="Times New Roman" w:eastAsia="宋体" w:hAnsi="Times New Roman"/>
          <w:b/>
          <w:szCs w:val="20"/>
          <w:lang w:eastAsia="zh-CN"/>
        </w:rPr>
        <w:t>the minimum TB size in physical layer can be as small as 20 bits</w:t>
      </w:r>
      <w:r w:rsidR="00D55C99" w:rsidRPr="003B508D">
        <w:rPr>
          <w:rFonts w:ascii="Times New Roman" w:eastAsia="宋体" w:hAnsi="Times New Roman" w:hint="eastAsia"/>
          <w:b/>
          <w:szCs w:val="20"/>
          <w:lang w:eastAsia="zh-CN"/>
        </w:rPr>
        <w:t xml:space="preserve"> </w:t>
      </w:r>
      <w:r w:rsidR="00D55C99">
        <w:rPr>
          <w:rFonts w:ascii="Times New Roman" w:eastAsia="宋体" w:hAnsi="Times New Roman" w:hint="eastAsia"/>
          <w:b/>
          <w:szCs w:val="20"/>
          <w:lang w:eastAsia="zh-CN"/>
        </w:rPr>
        <w:t xml:space="preserve">or 16bits, and </w:t>
      </w:r>
      <w:r w:rsidR="00D55C99" w:rsidRPr="003B508D">
        <w:rPr>
          <w:rFonts w:ascii="Times New Roman" w:eastAsia="宋体" w:hAnsi="Times New Roman"/>
          <w:b/>
          <w:szCs w:val="20"/>
          <w:lang w:eastAsia="zh-CN"/>
        </w:rPr>
        <w:t>TB size for a PRDCH and PDRCH transmission can be smaller than the message size</w:t>
      </w:r>
      <w:r w:rsidR="00D55C99" w:rsidRPr="003B508D" w:rsidDel="00466525">
        <w:rPr>
          <w:rFonts w:ascii="Times New Roman" w:eastAsia="宋体" w:hAnsi="Times New Roman"/>
          <w:b/>
          <w:szCs w:val="20"/>
          <w:lang w:eastAsia="zh-CN"/>
        </w:rPr>
        <w:t xml:space="preserve"> </w:t>
      </w:r>
      <w:r w:rsidR="00D55C99" w:rsidRPr="003B508D">
        <w:rPr>
          <w:rFonts w:ascii="Times New Roman" w:eastAsia="宋体" w:hAnsi="Times New Roman"/>
          <w:b/>
          <w:szCs w:val="20"/>
          <w:lang w:eastAsia="zh-CN"/>
        </w:rPr>
        <w:t xml:space="preserve">and should be determined by the reader, as </w:t>
      </w:r>
      <w:r w:rsidR="00D55C99">
        <w:rPr>
          <w:rFonts w:ascii="Times New Roman" w:eastAsia="宋体" w:hAnsi="Times New Roman" w:hint="eastAsia"/>
          <w:b/>
          <w:szCs w:val="20"/>
          <w:lang w:eastAsia="zh-CN"/>
        </w:rPr>
        <w:t>provided</w:t>
      </w:r>
      <w:r w:rsidR="00D55C99" w:rsidRPr="003B508D">
        <w:rPr>
          <w:rFonts w:ascii="Times New Roman" w:eastAsia="宋体" w:hAnsi="Times New Roman"/>
          <w:b/>
          <w:szCs w:val="20"/>
          <w:lang w:eastAsia="zh-CN"/>
        </w:rPr>
        <w:t xml:space="preserve"> in </w:t>
      </w:r>
      <w:r w:rsidR="00D55C99" w:rsidRPr="003B508D">
        <w:rPr>
          <w:rFonts w:ascii="Times New Roman" w:hAnsi="Times New Roman"/>
          <w:b/>
          <w:bCs/>
          <w:szCs w:val="20"/>
        </w:rPr>
        <w:t>R1-2407827</w:t>
      </w:r>
      <w:r w:rsidR="00D55C99" w:rsidRPr="00D55C99">
        <w:rPr>
          <w:rFonts w:ascii="Times New Roman" w:hAnsi="Times New Roman"/>
          <w:b/>
          <w:bCs/>
          <w:szCs w:val="20"/>
        </w:rPr>
        <w:t>.</w:t>
      </w:r>
      <w:r w:rsidRPr="008C6782">
        <w:rPr>
          <w:rFonts w:ascii="Times New Roman" w:eastAsia="宋体" w:hAnsi="Times New Roman"/>
          <w:lang w:eastAsia="zh-CN"/>
        </w:rPr>
        <w:fldChar w:fldCharType="end"/>
      </w:r>
    </w:p>
    <w:p w14:paraId="2D8DE108" w14:textId="436DEEAE" w:rsidR="008E6BC8" w:rsidRDefault="008E6BC8" w:rsidP="00DC5F05">
      <w:pPr>
        <w:widowControl w:val="0"/>
        <w:adjustRightInd w:val="0"/>
        <w:snapToGrid w:val="0"/>
        <w:spacing w:before="120" w:after="120"/>
        <w:jc w:val="both"/>
        <w:rPr>
          <w:rFonts w:ascii="Times New Roman" w:eastAsia="宋体" w:hAnsi="Times New Roman"/>
          <w:lang w:eastAsia="zh-CN"/>
        </w:rPr>
      </w:pPr>
      <w:r w:rsidRPr="008C6782">
        <w:rPr>
          <w:rFonts w:ascii="Times New Roman" w:eastAsia="宋体" w:hAnsi="Times New Roman"/>
          <w:lang w:eastAsia="zh-CN"/>
        </w:rPr>
        <w:fldChar w:fldCharType="begin"/>
      </w:r>
      <w:r w:rsidRPr="008C6782">
        <w:rPr>
          <w:rFonts w:ascii="Times New Roman" w:eastAsia="宋体" w:hAnsi="Times New Roman"/>
          <w:lang w:eastAsia="zh-CN"/>
        </w:rPr>
        <w:instrText xml:space="preserve"> REF _Ref178603499 \h </w:instrText>
      </w:r>
      <w:r w:rsidR="00324241" w:rsidRPr="008C6782">
        <w:rPr>
          <w:rFonts w:ascii="Times New Roman" w:eastAsia="宋体" w:hAnsi="Times New Roman"/>
          <w:lang w:eastAsia="zh-CN"/>
        </w:rPr>
        <w:instrText xml:space="preserve"> \* MERGEFORMAT </w:instrText>
      </w:r>
      <w:r w:rsidRPr="008C6782">
        <w:rPr>
          <w:rFonts w:ascii="Times New Roman" w:eastAsia="宋体" w:hAnsi="Times New Roman"/>
          <w:lang w:eastAsia="zh-CN"/>
        </w:rPr>
      </w:r>
      <w:r w:rsidRPr="008C6782">
        <w:rPr>
          <w:rFonts w:ascii="Times New Roman" w:eastAsia="宋体" w:hAnsi="Times New Roman"/>
          <w:lang w:eastAsia="zh-CN"/>
        </w:rPr>
        <w:fldChar w:fldCharType="separate"/>
      </w:r>
      <w:r w:rsidR="00B8067D" w:rsidRPr="00C658A5">
        <w:rPr>
          <w:rFonts w:ascii="Times New Roman" w:eastAsiaTheme="minorEastAsia" w:hAnsi="Times New Roman"/>
          <w:b/>
          <w:szCs w:val="20"/>
          <w:lang w:eastAsia="zh-CN"/>
        </w:rPr>
        <w:t xml:space="preserve">Proposal </w:t>
      </w:r>
      <w:r w:rsidR="00B8067D">
        <w:rPr>
          <w:rFonts w:ascii="Times New Roman" w:eastAsiaTheme="minorEastAsia" w:hAnsi="Times New Roman"/>
          <w:b/>
          <w:noProof/>
          <w:szCs w:val="20"/>
          <w:lang w:eastAsia="zh-CN"/>
        </w:rPr>
        <w:t>22</w:t>
      </w:r>
      <w:r w:rsidR="00B8067D" w:rsidRPr="00C658A5">
        <w:rPr>
          <w:rFonts w:ascii="Times New Roman" w:eastAsiaTheme="minorEastAsia" w:hAnsi="Times New Roman"/>
          <w:b/>
          <w:szCs w:val="20"/>
          <w:lang w:eastAsia="zh-CN"/>
        </w:rPr>
        <w:t xml:space="preserve">: </w:t>
      </w:r>
      <w:r w:rsidR="00B8067D">
        <w:rPr>
          <w:rFonts w:ascii="Times New Roman" w:eastAsiaTheme="minorEastAsia" w:hAnsi="Times New Roman"/>
          <w:b/>
          <w:szCs w:val="20"/>
          <w:lang w:eastAsia="zh-CN"/>
        </w:rPr>
        <w:t>S</w:t>
      </w:r>
      <w:r w:rsidR="00B8067D" w:rsidRPr="00C658A5">
        <w:rPr>
          <w:rFonts w:ascii="Times New Roman" w:eastAsiaTheme="minorEastAsia" w:hAnsi="Times New Roman"/>
          <w:b/>
          <w:szCs w:val="20"/>
          <w:lang w:eastAsia="zh-CN"/>
        </w:rPr>
        <w:t xml:space="preserve">emi-static </w:t>
      </w:r>
      <w:r w:rsidR="00B8067D" w:rsidRPr="00C658A5">
        <w:rPr>
          <w:rFonts w:ascii="Times New Roman" w:eastAsiaTheme="minorEastAsia" w:hAnsi="Times New Roman" w:hint="eastAsia"/>
          <w:b/>
          <w:bCs/>
          <w:szCs w:val="20"/>
          <w:lang w:eastAsia="zh-CN"/>
        </w:rPr>
        <w:t>resource allocation</w:t>
      </w:r>
      <w:r w:rsidR="00B8067D" w:rsidRPr="00C658A5">
        <w:rPr>
          <w:rFonts w:ascii="Times New Roman" w:eastAsiaTheme="minorEastAsia" w:hAnsi="Times New Roman"/>
          <w:b/>
          <w:bCs/>
          <w:szCs w:val="20"/>
          <w:lang w:eastAsia="zh-CN"/>
        </w:rPr>
        <w:t xml:space="preserve"> </w:t>
      </w:r>
      <w:r w:rsidR="00B8067D" w:rsidRPr="00C658A5">
        <w:rPr>
          <w:rFonts w:ascii="Times New Roman" w:eastAsiaTheme="minorEastAsia" w:hAnsi="Times New Roman" w:hint="eastAsia"/>
          <w:b/>
          <w:bCs/>
          <w:szCs w:val="20"/>
          <w:lang w:eastAsia="zh-CN"/>
        </w:rPr>
        <w:t>from NW</w:t>
      </w:r>
      <w:r w:rsidR="00B8067D" w:rsidRPr="00C658A5">
        <w:rPr>
          <w:rFonts w:ascii="Times New Roman" w:eastAsiaTheme="minorEastAsia" w:hAnsi="Times New Roman"/>
          <w:b/>
          <w:szCs w:val="20"/>
          <w:lang w:eastAsia="zh-CN"/>
        </w:rPr>
        <w:t xml:space="preserve"> can be considered</w:t>
      </w:r>
      <w:r w:rsidR="00B8067D" w:rsidRPr="00C658A5">
        <w:rPr>
          <w:rFonts w:ascii="Times New Roman" w:eastAsiaTheme="minorEastAsia" w:hAnsi="Times New Roman" w:hint="eastAsia"/>
          <w:b/>
          <w:szCs w:val="20"/>
          <w:lang w:eastAsia="zh-CN"/>
        </w:rPr>
        <w:t xml:space="preserve"> as baseline</w:t>
      </w:r>
      <w:r w:rsidR="00B8067D" w:rsidRPr="00C658A5">
        <w:rPr>
          <w:rFonts w:ascii="Times New Roman" w:eastAsiaTheme="minorEastAsia" w:hAnsi="Times New Roman" w:hint="eastAsia"/>
          <w:b/>
          <w:bCs/>
          <w:szCs w:val="20"/>
          <w:lang w:eastAsia="zh-CN"/>
        </w:rPr>
        <w:t xml:space="preserve"> </w:t>
      </w:r>
      <w:r w:rsidR="00B8067D" w:rsidRPr="00C658A5">
        <w:rPr>
          <w:rFonts w:ascii="Times New Roman" w:eastAsiaTheme="minorEastAsia" w:hAnsi="Times New Roman"/>
          <w:b/>
          <w:bCs/>
          <w:szCs w:val="20"/>
          <w:lang w:eastAsia="zh-CN"/>
        </w:rPr>
        <w:t>for topology 2</w:t>
      </w:r>
      <w:r w:rsidR="00B8067D" w:rsidRPr="00B8067D">
        <w:rPr>
          <w:rFonts w:ascii="Times New Roman" w:eastAsiaTheme="minorEastAsia" w:hAnsi="Times New Roman"/>
          <w:b/>
          <w:bCs/>
          <w:szCs w:val="20"/>
          <w:lang w:eastAsia="zh-CN"/>
        </w:rPr>
        <w:t>,</w:t>
      </w:r>
      <w:r w:rsidR="00B8067D">
        <w:rPr>
          <w:rFonts w:ascii="Times New Roman" w:eastAsiaTheme="minorEastAsia" w:hAnsi="Times New Roman"/>
          <w:b/>
          <w:szCs w:val="20"/>
          <w:lang w:eastAsia="zh-CN"/>
        </w:rPr>
        <w:t xml:space="preserve"> and in this case</w:t>
      </w:r>
      <w:r w:rsidR="00B8067D" w:rsidRPr="00C658A5">
        <w:rPr>
          <w:rFonts w:ascii="Times New Roman" w:eastAsiaTheme="minorEastAsia" w:hAnsi="Times New Roman"/>
          <w:b/>
          <w:szCs w:val="20"/>
          <w:lang w:eastAsia="zh-CN"/>
        </w:rPr>
        <w:t xml:space="preserve"> intermediate UE determines the transmission scheme of R2D/D2R</w:t>
      </w:r>
      <w:r w:rsidR="00B8067D">
        <w:rPr>
          <w:rFonts w:ascii="Times New Roman" w:eastAsiaTheme="minorEastAsia" w:hAnsi="Times New Roman"/>
          <w:b/>
          <w:szCs w:val="20"/>
          <w:lang w:eastAsia="zh-CN"/>
        </w:rPr>
        <w:t>.</w:t>
      </w:r>
      <w:r w:rsidRPr="008C6782">
        <w:rPr>
          <w:rFonts w:ascii="Times New Roman" w:eastAsia="宋体" w:hAnsi="Times New Roman"/>
          <w:lang w:eastAsia="zh-CN"/>
        </w:rPr>
        <w:fldChar w:fldCharType="end"/>
      </w: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0F44286" w14:textId="4C75189D" w:rsidR="00C3553E" w:rsidRDefault="00C3553E" w:rsidP="00C3553E">
      <w:pPr>
        <w:widowControl w:val="0"/>
        <w:numPr>
          <w:ilvl w:val="0"/>
          <w:numId w:val="6"/>
        </w:numPr>
        <w:tabs>
          <w:tab w:val="clear" w:pos="420"/>
        </w:tabs>
        <w:spacing w:after="120"/>
        <w:jc w:val="both"/>
        <w:rPr>
          <w:rFonts w:ascii="Times New Roman" w:hAnsi="Times New Roman"/>
          <w:szCs w:val="20"/>
        </w:rPr>
      </w:pPr>
      <w:bookmarkStart w:id="66" w:name="_Ref166178958"/>
      <w:bookmarkStart w:id="67" w:name="_Ref158130101"/>
      <w:bookmarkStart w:id="68" w:name="_Ref163074358"/>
      <w:bookmarkStart w:id="69" w:name="_Ref162857431"/>
      <w:bookmarkStart w:id="70" w:name="_Ref158102802"/>
      <w:r>
        <w:rPr>
          <w:rFonts w:ascii="Times New Roman" w:hAnsi="Times New Roman"/>
          <w:szCs w:val="20"/>
        </w:rPr>
        <w:t xml:space="preserve">3GPP TR 38.848 v18.0.0, </w:t>
      </w:r>
      <w:r w:rsidRPr="00771101">
        <w:rPr>
          <w:rFonts w:ascii="Times New Roman" w:hAnsi="Times New Roman"/>
          <w:szCs w:val="20"/>
        </w:rPr>
        <w:t>Study on Ambient IoT (Internet of Things) in RAN</w:t>
      </w:r>
      <w:r>
        <w:rPr>
          <w:rFonts w:ascii="Times New Roman" w:hAnsi="Times New Roman"/>
          <w:szCs w:val="20"/>
        </w:rPr>
        <w:t xml:space="preserve">, </w:t>
      </w:r>
      <w:r w:rsidR="004F0817">
        <w:rPr>
          <w:rFonts w:ascii="Times New Roman" w:hAnsi="Times New Roman"/>
          <w:szCs w:val="20"/>
        </w:rPr>
        <w:t xml:space="preserve">September </w:t>
      </w:r>
      <w:r>
        <w:rPr>
          <w:rFonts w:ascii="Times New Roman" w:hAnsi="Times New Roman"/>
          <w:szCs w:val="20"/>
        </w:rPr>
        <w:t>2023</w:t>
      </w:r>
      <w:bookmarkEnd w:id="66"/>
      <w:r w:rsidR="002563C6">
        <w:rPr>
          <w:rFonts w:ascii="Times New Roman" w:hAnsi="Times New Roman"/>
          <w:szCs w:val="20"/>
        </w:rPr>
        <w:t>.</w:t>
      </w:r>
    </w:p>
    <w:p w14:paraId="6548C5D6" w14:textId="218D1114" w:rsidR="000929B3" w:rsidRPr="00D20CB0" w:rsidRDefault="00DF4D6A" w:rsidP="006B43FB">
      <w:pPr>
        <w:widowControl w:val="0"/>
        <w:numPr>
          <w:ilvl w:val="0"/>
          <w:numId w:val="6"/>
        </w:numPr>
        <w:tabs>
          <w:tab w:val="clear" w:pos="420"/>
        </w:tabs>
        <w:spacing w:after="120"/>
        <w:jc w:val="both"/>
        <w:rPr>
          <w:rFonts w:ascii="Times New Roman" w:hAnsi="Times New Roman"/>
          <w:szCs w:val="20"/>
        </w:rPr>
      </w:pPr>
      <w:bookmarkStart w:id="71" w:name="_Ref166247453"/>
      <w:bookmarkEnd w:id="67"/>
      <w:r w:rsidRPr="00DF4D6A">
        <w:rPr>
          <w:rFonts w:ascii="Times New Roman" w:hAnsi="Times New Roman"/>
          <w:szCs w:val="20"/>
        </w:rPr>
        <w:t>R1-2407861</w:t>
      </w:r>
      <w:r w:rsidR="00F60CC9">
        <w:rPr>
          <w:rFonts w:ascii="Times New Roman" w:hAnsi="Times New Roman"/>
          <w:szCs w:val="20"/>
        </w:rPr>
        <w:t xml:space="preserve"> </w:t>
      </w:r>
      <w:r w:rsidR="004A1303" w:rsidRPr="004A1303">
        <w:rPr>
          <w:rFonts w:ascii="Times New Roman" w:hAnsi="Times New Roman"/>
          <w:szCs w:val="20"/>
        </w:rPr>
        <w:t>Discussion on Ambient IoT Device architectures</w:t>
      </w:r>
      <w:r w:rsidR="00F60CC9">
        <w:rPr>
          <w:rFonts w:ascii="Times New Roman" w:hAnsi="Times New Roman"/>
          <w:szCs w:val="20"/>
        </w:rPr>
        <w:t xml:space="preserve">, vivo, </w:t>
      </w:r>
      <w:r w:rsidR="00E113EE">
        <w:rPr>
          <w:rFonts w:ascii="Times New Roman" w:hAnsi="Times New Roman"/>
          <w:szCs w:val="20"/>
        </w:rPr>
        <w:t>3</w:t>
      </w:r>
      <w:r w:rsidR="00E113EE" w:rsidRPr="000D1A0A">
        <w:rPr>
          <w:rFonts w:ascii="Times New Roman" w:hAnsi="Times New Roman" w:hint="eastAsia"/>
          <w:szCs w:val="20"/>
        </w:rPr>
        <w:t>GPP</w:t>
      </w:r>
      <w:r w:rsidR="00E113EE">
        <w:rPr>
          <w:rFonts w:ascii="Times New Roman" w:hAnsi="Times New Roman"/>
          <w:szCs w:val="20"/>
        </w:rPr>
        <w:t xml:space="preserve"> TSG </w:t>
      </w:r>
      <w:r w:rsidR="00F60CC9">
        <w:rPr>
          <w:rFonts w:ascii="Times New Roman" w:hAnsi="Times New Roman"/>
          <w:szCs w:val="20"/>
        </w:rPr>
        <w:t>RAN1#</w:t>
      </w:r>
      <w:r w:rsidR="00DE5476" w:rsidRPr="000D1A0A">
        <w:rPr>
          <w:rFonts w:ascii="Times New Roman" w:hAnsi="Times New Roman" w:hint="eastAsia"/>
          <w:szCs w:val="20"/>
        </w:rPr>
        <w:t>118bis</w:t>
      </w:r>
      <w:r w:rsidR="002563C6">
        <w:rPr>
          <w:rFonts w:ascii="Times New Roman" w:hAnsi="Times New Roman"/>
          <w:szCs w:val="20"/>
        </w:rPr>
        <w:t xml:space="preserve">, </w:t>
      </w:r>
      <w:r w:rsidR="00054F65">
        <w:rPr>
          <w:rFonts w:ascii="Times New Roman" w:hAnsi="Times New Roman"/>
          <w:szCs w:val="20"/>
        </w:rPr>
        <w:t xml:space="preserve">October </w:t>
      </w:r>
      <w:r w:rsidR="002563C6">
        <w:rPr>
          <w:rFonts w:ascii="Times New Roman" w:hAnsi="Times New Roman"/>
          <w:szCs w:val="20"/>
        </w:rPr>
        <w:t>2024</w:t>
      </w:r>
      <w:r w:rsidR="00F60CC9">
        <w:rPr>
          <w:rFonts w:ascii="Times New Roman" w:hAnsi="Times New Roman"/>
          <w:szCs w:val="20"/>
        </w:rPr>
        <w:t>.</w:t>
      </w:r>
      <w:bookmarkEnd w:id="68"/>
      <w:bookmarkEnd w:id="69"/>
      <w:bookmarkEnd w:id="70"/>
      <w:bookmarkEnd w:id="0"/>
      <w:bookmarkEnd w:id="71"/>
    </w:p>
    <w:p w14:paraId="1E84D4AF" w14:textId="5C67A856" w:rsidR="00DC085E" w:rsidRPr="00FB5B5F" w:rsidRDefault="00DC085E" w:rsidP="00FB5B5F">
      <w:pPr>
        <w:widowControl w:val="0"/>
        <w:numPr>
          <w:ilvl w:val="0"/>
          <w:numId w:val="6"/>
        </w:numPr>
        <w:tabs>
          <w:tab w:val="clear" w:pos="420"/>
        </w:tabs>
        <w:spacing w:after="120"/>
        <w:jc w:val="both"/>
        <w:rPr>
          <w:rFonts w:ascii="Times New Roman" w:hAnsi="Times New Roman"/>
          <w:szCs w:val="20"/>
        </w:rPr>
      </w:pPr>
      <w:bookmarkStart w:id="72" w:name="_Ref178462686"/>
      <w:r w:rsidRPr="00DC085E">
        <w:rPr>
          <w:rFonts w:ascii="Times New Roman" w:hAnsi="Times New Roman"/>
          <w:szCs w:val="20"/>
        </w:rPr>
        <w:t>R1-2407827</w:t>
      </w:r>
      <w:r w:rsidRPr="000D1A0A">
        <w:rPr>
          <w:rFonts w:ascii="Times New Roman" w:hAnsi="Times New Roman" w:hint="eastAsia"/>
          <w:szCs w:val="20"/>
        </w:rPr>
        <w:t xml:space="preserve">, </w:t>
      </w:r>
      <w:r w:rsidRPr="000D1A0A">
        <w:rPr>
          <w:rFonts w:ascii="Times New Roman" w:hAnsi="Times New Roman"/>
          <w:szCs w:val="20"/>
        </w:rPr>
        <w:t>Draft Reply LS on data block sizes for Ambient IoT</w:t>
      </w:r>
      <w:r w:rsidRPr="000D1A0A">
        <w:rPr>
          <w:rFonts w:ascii="Times New Roman" w:hAnsi="Times New Roman" w:hint="eastAsia"/>
          <w:szCs w:val="20"/>
        </w:rPr>
        <w:t xml:space="preserve">, vivo, </w:t>
      </w:r>
      <w:r w:rsidR="009C215C">
        <w:rPr>
          <w:rFonts w:ascii="Times New Roman" w:hAnsi="Times New Roman"/>
          <w:szCs w:val="20"/>
        </w:rPr>
        <w:t>3</w:t>
      </w:r>
      <w:r w:rsidR="009C215C" w:rsidRPr="000D1A0A">
        <w:rPr>
          <w:rFonts w:ascii="Times New Roman" w:hAnsi="Times New Roman" w:hint="eastAsia"/>
          <w:szCs w:val="20"/>
        </w:rPr>
        <w:t>GPP</w:t>
      </w:r>
      <w:r w:rsidR="009C215C">
        <w:rPr>
          <w:rFonts w:ascii="Times New Roman" w:hAnsi="Times New Roman"/>
          <w:szCs w:val="20"/>
        </w:rPr>
        <w:t xml:space="preserve"> TSG </w:t>
      </w:r>
      <w:r w:rsidRPr="000D1A0A">
        <w:rPr>
          <w:rFonts w:ascii="Times New Roman" w:hAnsi="Times New Roman" w:hint="eastAsia"/>
          <w:szCs w:val="20"/>
        </w:rPr>
        <w:t>RAN1#118bis</w:t>
      </w:r>
      <w:bookmarkEnd w:id="72"/>
      <w:r w:rsidR="002563C6">
        <w:rPr>
          <w:rFonts w:ascii="Times New Roman" w:hAnsi="Times New Roman"/>
          <w:szCs w:val="20"/>
        </w:rPr>
        <w:t xml:space="preserve">, </w:t>
      </w:r>
      <w:r w:rsidR="00FB5B5F">
        <w:rPr>
          <w:rFonts w:ascii="Times New Roman" w:hAnsi="Times New Roman"/>
          <w:szCs w:val="20"/>
        </w:rPr>
        <w:t>October 2024</w:t>
      </w:r>
      <w:r w:rsidR="0018186E" w:rsidRPr="00FB5B5F">
        <w:rPr>
          <w:rFonts w:ascii="Times New Roman" w:hAnsi="Times New Roman"/>
          <w:szCs w:val="20"/>
        </w:rPr>
        <w:t>.</w:t>
      </w:r>
    </w:p>
    <w:p w14:paraId="35224AE5" w14:textId="0DE50F11" w:rsidR="004573F4" w:rsidRPr="0088529D" w:rsidRDefault="004573F4" w:rsidP="004573F4">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hint="eastAsia"/>
          <w:sz w:val="36"/>
          <w:szCs w:val="20"/>
          <w:lang w:eastAsia="zh-CN"/>
        </w:rPr>
        <w:t>A</w:t>
      </w:r>
      <w:r>
        <w:rPr>
          <w:rFonts w:ascii="Arial" w:eastAsia="宋体" w:hAnsi="Arial"/>
          <w:sz w:val="36"/>
          <w:szCs w:val="20"/>
          <w:lang w:eastAsia="zh-CN"/>
        </w:rPr>
        <w:t>nnex</w:t>
      </w:r>
      <w:r w:rsidR="0099739D">
        <w:rPr>
          <w:rFonts w:ascii="Arial" w:eastAsia="宋体" w:hAnsi="Arial"/>
          <w:sz w:val="36"/>
          <w:szCs w:val="20"/>
          <w:lang w:eastAsia="zh-CN"/>
        </w:rPr>
        <w:t xml:space="preserve"> </w:t>
      </w:r>
      <w:r w:rsidR="0099739D">
        <w:rPr>
          <w:rFonts w:ascii="Arial" w:eastAsia="宋体" w:hAnsi="Arial" w:hint="eastAsia"/>
          <w:sz w:val="36"/>
          <w:szCs w:val="20"/>
          <w:lang w:eastAsia="zh-CN"/>
        </w:rPr>
        <w:t>A</w:t>
      </w:r>
      <w:r>
        <w:rPr>
          <w:rFonts w:ascii="Arial" w:eastAsia="宋体" w:hAnsi="Arial"/>
          <w:sz w:val="36"/>
          <w:szCs w:val="20"/>
          <w:lang w:eastAsia="zh-CN"/>
        </w:rPr>
        <w:t xml:space="preserve">: </w:t>
      </w:r>
      <w:r w:rsidR="008C49E9">
        <w:rPr>
          <w:rFonts w:ascii="Arial" w:eastAsia="宋体" w:hAnsi="Arial"/>
          <w:sz w:val="36"/>
          <w:szCs w:val="20"/>
          <w:lang w:eastAsia="zh-CN"/>
        </w:rPr>
        <w:t>C</w:t>
      </w:r>
      <w:r>
        <w:rPr>
          <w:rFonts w:ascii="Arial" w:eastAsia="宋体" w:hAnsi="Arial"/>
          <w:sz w:val="36"/>
          <w:szCs w:val="20"/>
          <w:lang w:eastAsia="zh-CN"/>
        </w:rPr>
        <w:t>oherent detection and non-coherent detection</w:t>
      </w:r>
      <w:r w:rsidR="008307AC">
        <w:rPr>
          <w:rFonts w:ascii="Arial" w:eastAsia="宋体" w:hAnsi="Arial"/>
          <w:sz w:val="36"/>
          <w:szCs w:val="20"/>
          <w:lang w:eastAsia="zh-CN"/>
        </w:rPr>
        <w:t xml:space="preserve"> </w:t>
      </w:r>
      <w:r w:rsidR="00FE0187">
        <w:rPr>
          <w:rFonts w:ascii="Arial" w:eastAsia="宋体" w:hAnsi="Arial"/>
          <w:sz w:val="36"/>
          <w:szCs w:val="20"/>
          <w:lang w:eastAsia="zh-CN"/>
        </w:rPr>
        <w:t xml:space="preserve">of </w:t>
      </w:r>
      <w:r w:rsidR="00B617FE">
        <w:rPr>
          <w:rFonts w:ascii="Arial" w:eastAsia="宋体" w:hAnsi="Arial"/>
          <w:sz w:val="36"/>
          <w:szCs w:val="20"/>
          <w:lang w:eastAsia="zh-CN"/>
        </w:rPr>
        <w:t xml:space="preserve">D2R </w:t>
      </w:r>
      <w:r w:rsidR="00FE0187">
        <w:rPr>
          <w:rFonts w:ascii="Arial" w:eastAsia="宋体" w:hAnsi="Arial"/>
          <w:sz w:val="36"/>
          <w:szCs w:val="20"/>
          <w:lang w:eastAsia="zh-CN"/>
        </w:rPr>
        <w:t>transmission with</w:t>
      </w:r>
      <w:r w:rsidR="008307AC">
        <w:rPr>
          <w:rFonts w:ascii="Arial" w:eastAsia="宋体" w:hAnsi="Arial"/>
          <w:sz w:val="36"/>
          <w:szCs w:val="20"/>
          <w:lang w:eastAsia="zh-CN"/>
        </w:rPr>
        <w:t xml:space="preserve"> Manchester code</w:t>
      </w:r>
    </w:p>
    <w:p w14:paraId="7BFECC49" w14:textId="19842BC4" w:rsidR="00414581" w:rsidRPr="00736291" w:rsidRDefault="00414581" w:rsidP="00C97C65">
      <w:pPr>
        <w:widowControl w:val="0"/>
        <w:spacing w:after="120"/>
        <w:jc w:val="both"/>
        <w:rPr>
          <w:rFonts w:ascii="Times New Roman" w:eastAsiaTheme="minorEastAsia" w:hAnsi="Times New Roman"/>
          <w:szCs w:val="20"/>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coherent detection, </w:t>
      </w:r>
      <w:r w:rsidR="00CD1132">
        <w:rPr>
          <w:rFonts w:ascii="Times New Roman" w:eastAsiaTheme="minorEastAsia" w:hAnsi="Times New Roman"/>
          <w:szCs w:val="20"/>
        </w:rPr>
        <w:t>w</w:t>
      </w:r>
      <w:r w:rsidRPr="00736291">
        <w:rPr>
          <w:rFonts w:ascii="Times New Roman" w:eastAsiaTheme="minorEastAsia" w:hAnsi="Times New Roman"/>
          <w:szCs w:val="20"/>
        </w:rPr>
        <w:t xml:space="preserve">ith channel coefficients </w:t>
      </w:r>
      <w:r w:rsidR="00AB1C03" w:rsidRPr="00C97C65">
        <w:rPr>
          <w:rFonts w:ascii="Times New Roman" w:eastAsiaTheme="minorEastAsia" w:hAnsi="Times New Roman"/>
          <w:i/>
          <w:iCs/>
          <w:szCs w:val="20"/>
        </w:rPr>
        <w:t>h</w:t>
      </w:r>
      <w:r w:rsidR="00AB1C03" w:rsidRPr="00736291">
        <w:rPr>
          <w:rFonts w:ascii="Times New Roman" w:eastAsiaTheme="minorEastAsia" w:hAnsi="Times New Roman"/>
          <w:szCs w:val="20"/>
        </w:rPr>
        <w:t xml:space="preserve"> </w:t>
      </w:r>
      <w:r w:rsidRPr="00736291">
        <w:rPr>
          <w:rFonts w:ascii="Times New Roman" w:eastAsiaTheme="minorEastAsia" w:hAnsi="Times New Roman"/>
          <w:szCs w:val="20"/>
        </w:rPr>
        <w:t xml:space="preserve">estimated, </w:t>
      </w:r>
      <w:r w:rsidR="00AB1C03" w:rsidRPr="00736291">
        <w:rPr>
          <w:rFonts w:ascii="Times New Roman" w:eastAsiaTheme="minorEastAsia" w:hAnsi="Times New Roman"/>
          <w:szCs w:val="20"/>
        </w:rPr>
        <w:t>the detection rule for coherent detection for Manchester symbols becomes</w:t>
      </w:r>
    </w:p>
    <w:p w14:paraId="1B7E159C" w14:textId="17A9B22E" w:rsidR="00AB1C03" w:rsidRPr="00414581" w:rsidRDefault="000677F9" w:rsidP="00CD1132">
      <w:pPr>
        <w:pStyle w:val="ListParagraph"/>
        <w:spacing w:after="120"/>
        <w:ind w:left="420" w:firstLineChars="0" w:firstLine="0"/>
        <w:rPr>
          <w:rFonts w:ascii="Times New Roman" w:eastAsiaTheme="minorEastAsia" w:hAnsi="Times New Roman"/>
          <w:szCs w:val="20"/>
        </w:rPr>
      </w:pPr>
      <m:oMathPara>
        <m:oMath>
          <m:r>
            <w:rPr>
              <w:rFonts w:ascii="Cambria Math" w:eastAsiaTheme="minorEastAsia" w:hAnsi="Cambria Math"/>
              <w:szCs w:val="20"/>
            </w:rPr>
            <m:t>Real (h</m:t>
          </m:r>
          <m:r>
            <w:rPr>
              <w:rFonts w:ascii="Cambria Math" w:eastAsiaTheme="minorEastAsia" w:hAnsi="Cambria Math" w:hint="eastAsia"/>
              <w:szCs w:val="20"/>
            </w:rPr>
            <m:t>’</m:t>
          </m:r>
          <m:r>
            <w:rPr>
              <w:rFonts w:ascii="Cambria Math" w:eastAsiaTheme="minorEastAsia" w:hAnsi="Cambria Math"/>
              <w:szCs w:val="20"/>
            </w:rPr>
            <m:t>*(y1-y0))</m:t>
          </m:r>
          <m:d>
            <m:dPr>
              <m:begChr m:val="{"/>
              <m:endChr m:val=""/>
              <m:ctrlPr>
                <w:rPr>
                  <w:rFonts w:ascii="Cambria Math" w:eastAsiaTheme="minorEastAsia" w:hAnsi="Cambria Math"/>
                  <w:i/>
                  <w:szCs w:val="20"/>
                </w:rPr>
              </m:ctrlPr>
            </m:dPr>
            <m:e>
              <m:eqArr>
                <m:eqArrPr>
                  <m:ctrlPr>
                    <w:rPr>
                      <w:rFonts w:ascii="Cambria Math" w:eastAsiaTheme="minorEastAsia" w:hAnsi="Cambria Math"/>
                      <w:i/>
                      <w:szCs w:val="20"/>
                    </w:rPr>
                  </m:ctrlPr>
                </m:eqArrPr>
                <m:e>
                  <m:r>
                    <w:rPr>
                      <w:rFonts w:ascii="Cambria Math" w:eastAsiaTheme="minorEastAsia" w:hAnsi="Cambria Math"/>
                      <w:szCs w:val="20"/>
                    </w:rPr>
                    <m:t>&gt;0,   bit 1</m:t>
                  </m:r>
                </m:e>
                <m:e>
                  <m:r>
                    <w:rPr>
                      <w:rFonts w:ascii="Cambria Math" w:eastAsiaTheme="minorEastAsia" w:hAnsi="Cambria Math"/>
                      <w:szCs w:val="20"/>
                    </w:rPr>
                    <m:t>&lt;0,           bit 0</m:t>
                  </m:r>
                </m:e>
              </m:eqArr>
              <m:r>
                <w:rPr>
                  <w:rFonts w:ascii="Cambria Math" w:eastAsiaTheme="minorEastAsia" w:hAnsi="Cambria Math"/>
                  <w:szCs w:val="20"/>
                </w:rPr>
                <m:t xml:space="preserve"> </m:t>
              </m:r>
            </m:e>
          </m:d>
        </m:oMath>
      </m:oMathPara>
    </w:p>
    <w:p w14:paraId="34D226F4" w14:textId="4C8A014A" w:rsidR="00CD1132" w:rsidRDefault="00CD1132" w:rsidP="00CD1132">
      <w:pPr>
        <w:widowControl w:val="0"/>
        <w:spacing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Where </w:t>
      </w:r>
      <w:r w:rsidR="008F2F72">
        <w:rPr>
          <w:rFonts w:ascii="Times New Roman" w:eastAsiaTheme="minorEastAsia" w:hAnsi="Times New Roman"/>
          <w:szCs w:val="20"/>
          <w:lang w:eastAsia="zh-CN"/>
        </w:rPr>
        <w:t>y0 and y1 is the received signal on the first half of Manchester code and second half of Manchester code</w:t>
      </w:r>
      <w:r w:rsidR="005B04BB">
        <w:rPr>
          <w:rFonts w:ascii="Times New Roman" w:eastAsiaTheme="minorEastAsia" w:hAnsi="Times New Roman"/>
          <w:szCs w:val="20"/>
          <w:lang w:eastAsia="zh-CN"/>
        </w:rPr>
        <w:t>, which can be denoted as</w:t>
      </w:r>
    </w:p>
    <w:p w14:paraId="5665F6FC" w14:textId="7146FB25" w:rsidR="005B04BB" w:rsidRPr="005B04BB" w:rsidRDefault="000677F9" w:rsidP="00CD1132">
      <w:pPr>
        <w:widowControl w:val="0"/>
        <w:spacing w:after="120"/>
        <w:jc w:val="both"/>
        <w:rPr>
          <w:rFonts w:ascii="Times New Roman" w:eastAsiaTheme="minorEastAsia" w:hAnsi="Times New Roman"/>
          <w:szCs w:val="20"/>
          <w:lang w:eastAsia="zh-CN"/>
        </w:rPr>
      </w:pPr>
      <m:oMathPara>
        <m:oMath>
          <m:r>
            <w:rPr>
              <w:rFonts w:ascii="Cambria Math" w:eastAsiaTheme="minorEastAsia" w:hAnsi="Cambria Math"/>
              <w:szCs w:val="20"/>
              <w:lang w:eastAsia="zh-CN"/>
            </w:rPr>
            <m:t>y=</m:t>
          </m:r>
          <m:nary>
            <m:naryPr>
              <m:chr m:val="∑"/>
              <m:limLoc m:val="undOvr"/>
              <m:ctrlPr>
                <w:rPr>
                  <w:rFonts w:ascii="Cambria Math" w:eastAsiaTheme="minorEastAsia" w:hAnsi="Cambria Math"/>
                  <w:i/>
                  <w:szCs w:val="20"/>
                  <w:lang w:eastAsia="zh-CN"/>
                </w:rPr>
              </m:ctrlPr>
            </m:naryPr>
            <m:sub>
              <m:r>
                <w:rPr>
                  <w:rFonts w:ascii="Cambria Math" w:eastAsiaTheme="minorEastAsia" w:hAnsi="Cambria Math"/>
                  <w:szCs w:val="20"/>
                  <w:lang w:eastAsia="zh-CN"/>
                </w:rPr>
                <m:t>k=0</m:t>
              </m:r>
            </m:sub>
            <m:sup>
              <m:r>
                <w:rPr>
                  <w:rFonts w:ascii="Cambria Math" w:eastAsiaTheme="minorEastAsia" w:hAnsi="Cambria Math"/>
                  <w:szCs w:val="20"/>
                  <w:lang w:eastAsia="zh-CN"/>
                </w:rPr>
                <m:t>L-1</m:t>
              </m:r>
            </m:sup>
            <m:e>
              <m:r>
                <w:rPr>
                  <w:rFonts w:ascii="Cambria Math" w:eastAsiaTheme="minorEastAsia" w:hAnsi="Cambria Math"/>
                  <w:szCs w:val="20"/>
                  <w:lang w:eastAsia="zh-CN"/>
                </w:rPr>
                <m:t>y[k]</m:t>
              </m:r>
            </m:e>
          </m:nary>
        </m:oMath>
      </m:oMathPara>
    </w:p>
    <w:p w14:paraId="4B1DA8F6" w14:textId="74FBA28E" w:rsidR="005B04BB" w:rsidRDefault="005B04BB" w:rsidP="00CD1132">
      <w:pPr>
        <w:widowControl w:val="0"/>
        <w:spacing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here L is the sampling number</w:t>
      </w:r>
      <w:r w:rsidR="001660AC">
        <w:rPr>
          <w:rFonts w:ascii="Times New Roman" w:eastAsiaTheme="minorEastAsia" w:hAnsi="Times New Roman"/>
          <w:szCs w:val="20"/>
          <w:lang w:eastAsia="zh-CN"/>
        </w:rPr>
        <w:t xml:space="preserve"> </w:t>
      </w:r>
      <w:proofErr w:type="gramStart"/>
      <w:r w:rsidR="001660AC">
        <w:rPr>
          <w:rFonts w:ascii="Times New Roman" w:eastAsiaTheme="minorEastAsia" w:hAnsi="Times New Roman"/>
          <w:szCs w:val="20"/>
          <w:lang w:eastAsia="zh-CN"/>
        </w:rPr>
        <w:t>of  half</w:t>
      </w:r>
      <w:proofErr w:type="gramEnd"/>
      <w:r w:rsidR="001660AC">
        <w:rPr>
          <w:rFonts w:ascii="Times New Roman" w:eastAsiaTheme="minorEastAsia" w:hAnsi="Times New Roman"/>
          <w:szCs w:val="20"/>
          <w:lang w:eastAsia="zh-CN"/>
        </w:rPr>
        <w:t xml:space="preserve"> of Manchester code</w:t>
      </w:r>
      <w:r>
        <w:rPr>
          <w:rFonts w:ascii="Times New Roman" w:eastAsiaTheme="minorEastAsia" w:hAnsi="Times New Roman"/>
          <w:szCs w:val="20"/>
          <w:lang w:eastAsia="zh-CN"/>
        </w:rPr>
        <w:t>, and y[k] is the sampled signal value.</w:t>
      </w:r>
    </w:p>
    <w:p w14:paraId="7A749E8F" w14:textId="055D6E90" w:rsidR="00CD1132" w:rsidRPr="00A93CE2" w:rsidRDefault="00CD1132" w:rsidP="00CD1132">
      <w:pPr>
        <w:widowControl w:val="0"/>
        <w:spacing w:after="120"/>
        <w:jc w:val="both"/>
        <w:rPr>
          <w:rFonts w:ascii="Times New Roman" w:eastAsiaTheme="minorEastAsia" w:hAnsi="Times New Roman"/>
          <w:szCs w:val="20"/>
        </w:rPr>
      </w:pPr>
      <w:r>
        <w:rPr>
          <w:rFonts w:ascii="Times New Roman" w:eastAsiaTheme="minorEastAsia" w:hAnsi="Times New Roman" w:hint="eastAsia"/>
          <w:szCs w:val="20"/>
          <w:lang w:eastAsia="zh-CN"/>
        </w:rPr>
        <w:lastRenderedPageBreak/>
        <w:t>F</w:t>
      </w:r>
      <w:r>
        <w:rPr>
          <w:rFonts w:ascii="Times New Roman" w:eastAsiaTheme="minorEastAsia" w:hAnsi="Times New Roman"/>
          <w:szCs w:val="20"/>
          <w:lang w:eastAsia="zh-CN"/>
        </w:rPr>
        <w:t xml:space="preserve">or non-coherent detection, </w:t>
      </w:r>
      <w:r w:rsidRPr="00A93CE2">
        <w:rPr>
          <w:rFonts w:ascii="Times New Roman" w:eastAsiaTheme="minorEastAsia" w:hAnsi="Times New Roman"/>
          <w:szCs w:val="20"/>
        </w:rPr>
        <w:t>the detection rule for Manchester symbols becomes</w:t>
      </w:r>
    </w:p>
    <w:p w14:paraId="06CF875E" w14:textId="62ED24BB" w:rsidR="00CD1132" w:rsidRDefault="00E9610F" w:rsidP="00414581">
      <w:pPr>
        <w:adjustRightInd w:val="0"/>
        <w:snapToGrid w:val="0"/>
        <w:spacing w:beforeLines="50" w:before="120"/>
        <w:jc w:val="both"/>
        <w:rPr>
          <w:noProof/>
        </w:rPr>
      </w:pPr>
      <m:oMathPara>
        <m:oMath>
          <m:d>
            <m:dPr>
              <m:begChr m:val="{"/>
              <m:endChr m:val=""/>
              <m:ctrlPr>
                <w:rPr>
                  <w:rFonts w:ascii="Cambria Math" w:hAnsi="Cambria Math"/>
                  <w:i/>
                  <w:noProof/>
                </w:rPr>
              </m:ctrlPr>
            </m:dPr>
            <m:e>
              <m:eqArr>
                <m:eqArrPr>
                  <m:ctrlPr>
                    <w:rPr>
                      <w:rFonts w:ascii="Cambria Math" w:hAnsi="Cambria Math"/>
                      <w:i/>
                      <w:noProof/>
                    </w:rPr>
                  </m:ctrlPr>
                </m:eqArrPr>
                <m:e>
                  <m:r>
                    <w:rPr>
                      <w:rFonts w:ascii="Cambria Math" w:hAnsi="Cambria Math"/>
                      <w:noProof/>
                    </w:rPr>
                    <m:t xml:space="preserve">if </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y</m:t>
                              </m:r>
                            </m:e>
                            <m:sub>
                              <m:r>
                                <w:rPr>
                                  <w:rFonts w:ascii="Cambria Math" w:hAnsi="Cambria Math"/>
                                  <w:noProof/>
                                </w:rPr>
                                <m:t>1</m:t>
                              </m:r>
                            </m:sub>
                          </m:sSub>
                        </m:e>
                      </m:d>
                    </m:e>
                    <m:sup>
                      <m:r>
                        <w:rPr>
                          <w:rFonts w:ascii="Cambria Math" w:hAnsi="Cambria Math"/>
                          <w:noProof/>
                        </w:rPr>
                        <m:t>2</m:t>
                      </m:r>
                    </m:sup>
                  </m:sSup>
                  <m:r>
                    <w:rPr>
                      <w:rFonts w:ascii="Cambria Math" w:hAnsi="Cambria Math"/>
                      <w:noProof/>
                    </w:rPr>
                    <m:t>&gt;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y</m:t>
                              </m:r>
                            </m:e>
                            <m:sub>
                              <m:r>
                                <w:rPr>
                                  <w:rFonts w:ascii="Cambria Math" w:hAnsi="Cambria Math"/>
                                  <w:noProof/>
                                </w:rPr>
                                <m:t>0</m:t>
                              </m:r>
                            </m:sub>
                          </m:sSub>
                        </m:e>
                      </m:d>
                    </m:e>
                    <m:sup>
                      <m:r>
                        <w:rPr>
                          <w:rFonts w:ascii="Cambria Math" w:hAnsi="Cambria Math"/>
                          <w:noProof/>
                        </w:rPr>
                        <m:t>2</m:t>
                      </m:r>
                    </m:sup>
                  </m:sSup>
                  <m:r>
                    <w:rPr>
                      <w:rFonts w:ascii="Cambria Math" w:hAnsi="Cambria Math"/>
                      <w:noProof/>
                    </w:rPr>
                    <m:t>,  bit 1</m:t>
                  </m:r>
                </m:e>
                <m:e>
                  <m:r>
                    <w:rPr>
                      <w:rFonts w:ascii="Cambria Math" w:hAnsi="Cambria Math"/>
                      <w:noProof/>
                    </w:rPr>
                    <m:t>otherwise,  bit 0</m:t>
                  </m:r>
                </m:e>
              </m:eqArr>
            </m:e>
          </m:d>
        </m:oMath>
      </m:oMathPara>
    </w:p>
    <w:p w14:paraId="7331A92B" w14:textId="3FDFAB7B" w:rsidR="008230AB" w:rsidRPr="0088529D" w:rsidRDefault="00C97C65" w:rsidP="008230AB">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hint="eastAsia"/>
          <w:sz w:val="36"/>
          <w:szCs w:val="20"/>
          <w:lang w:eastAsia="zh-CN"/>
        </w:rPr>
        <w:t>A</w:t>
      </w:r>
      <w:r>
        <w:rPr>
          <w:rFonts w:ascii="Arial" w:eastAsia="宋体" w:hAnsi="Arial"/>
          <w:sz w:val="36"/>
          <w:szCs w:val="20"/>
          <w:lang w:eastAsia="zh-CN"/>
        </w:rPr>
        <w:t xml:space="preserve">nnex B: </w:t>
      </w:r>
      <w:r w:rsidR="008230AB">
        <w:rPr>
          <w:rFonts w:ascii="Arial" w:eastAsia="宋体" w:hAnsi="Arial"/>
          <w:sz w:val="36"/>
          <w:szCs w:val="20"/>
          <w:lang w:eastAsia="zh-CN"/>
        </w:rPr>
        <w:t xml:space="preserve">Evaluation </w:t>
      </w:r>
      <w:r w:rsidR="00E629D2">
        <w:rPr>
          <w:rFonts w:ascii="Arial" w:eastAsia="宋体" w:hAnsi="Arial"/>
          <w:sz w:val="36"/>
          <w:szCs w:val="20"/>
          <w:lang w:eastAsia="zh-CN"/>
        </w:rPr>
        <w:t>a</w:t>
      </w:r>
      <w:r w:rsidR="008230AB">
        <w:rPr>
          <w:rFonts w:ascii="Arial" w:eastAsia="宋体" w:hAnsi="Arial"/>
          <w:sz w:val="36"/>
          <w:szCs w:val="20"/>
          <w:lang w:eastAsia="zh-CN"/>
        </w:rPr>
        <w:t>ssumptions for D2R</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101"/>
        <w:gridCol w:w="4949"/>
      </w:tblGrid>
      <w:tr w:rsidR="00366C0A" w14:paraId="5EF0FA0B" w14:textId="77777777" w:rsidTr="00FE53C7">
        <w:tc>
          <w:tcPr>
            <w:tcW w:w="4101" w:type="dxa"/>
          </w:tcPr>
          <w:p w14:paraId="2029A061" w14:textId="77777777" w:rsidR="00366C0A" w:rsidRPr="008A0465" w:rsidRDefault="00366C0A" w:rsidP="00C12A1F">
            <w:pPr>
              <w:spacing w:after="120"/>
              <w:rPr>
                <w:rFonts w:ascii="Times New Roman" w:eastAsia="等线" w:hAnsi="Times New Roman"/>
                <w:b/>
                <w:bCs/>
                <w:szCs w:val="20"/>
                <w:lang w:val="en-GB" w:eastAsia="zh-CN"/>
              </w:rPr>
            </w:pPr>
            <w:r w:rsidRPr="008A0465">
              <w:rPr>
                <w:rFonts w:ascii="Times New Roman" w:eastAsia="等线" w:hAnsi="Times New Roman" w:hint="eastAsia"/>
                <w:b/>
                <w:bCs/>
                <w:szCs w:val="20"/>
                <w:lang w:val="en-GB" w:eastAsia="zh-CN"/>
              </w:rPr>
              <w:t>Parameters</w:t>
            </w:r>
          </w:p>
        </w:tc>
        <w:tc>
          <w:tcPr>
            <w:tcW w:w="4949" w:type="dxa"/>
          </w:tcPr>
          <w:p w14:paraId="77FA7896" w14:textId="77777777" w:rsidR="00366C0A" w:rsidRPr="008A0465" w:rsidRDefault="00366C0A" w:rsidP="00C12A1F">
            <w:pPr>
              <w:spacing w:after="120"/>
              <w:rPr>
                <w:rFonts w:ascii="Times New Roman" w:eastAsia="等线" w:hAnsi="Times New Roman"/>
                <w:b/>
                <w:bCs/>
                <w:szCs w:val="20"/>
                <w:lang w:val="en-GB" w:eastAsia="zh-CN"/>
              </w:rPr>
            </w:pPr>
            <w:r w:rsidRPr="008A0465">
              <w:rPr>
                <w:rFonts w:ascii="Times New Roman" w:eastAsia="等线" w:hAnsi="Times New Roman" w:hint="eastAsia"/>
                <w:b/>
                <w:bCs/>
                <w:szCs w:val="20"/>
                <w:lang w:val="en-GB" w:eastAsia="zh-CN"/>
              </w:rPr>
              <w:t>Assumptions</w:t>
            </w:r>
          </w:p>
        </w:tc>
      </w:tr>
      <w:tr w:rsidR="00366C0A" w14:paraId="67AD6A25" w14:textId="77777777" w:rsidTr="00FE53C7">
        <w:tc>
          <w:tcPr>
            <w:tcW w:w="4101" w:type="dxa"/>
          </w:tcPr>
          <w:p w14:paraId="5DB55308"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Carrier frequency</w:t>
            </w:r>
          </w:p>
        </w:tc>
        <w:tc>
          <w:tcPr>
            <w:tcW w:w="4949" w:type="dxa"/>
          </w:tcPr>
          <w:p w14:paraId="103F4E59"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900MHz</w:t>
            </w:r>
          </w:p>
        </w:tc>
      </w:tr>
      <w:tr w:rsidR="00366C0A" w:rsidRPr="003E4C15" w14:paraId="422A0EA1" w14:textId="77777777" w:rsidTr="00FE53C7">
        <w:tc>
          <w:tcPr>
            <w:tcW w:w="4101" w:type="dxa"/>
          </w:tcPr>
          <w:p w14:paraId="02CE0807" w14:textId="6A3AC830" w:rsidR="00366C0A" w:rsidRDefault="00694A56" w:rsidP="00C12A1F">
            <w:pPr>
              <w:spacing w:after="120"/>
              <w:rPr>
                <w:rFonts w:ascii="Times New Roman" w:eastAsia="等线" w:hAnsi="Times New Roman"/>
                <w:szCs w:val="20"/>
                <w:lang w:val="en-GB" w:eastAsia="zh-CN"/>
              </w:rPr>
            </w:pPr>
            <w:r>
              <w:rPr>
                <w:rFonts w:ascii="Times New Roman" w:eastAsia="等线" w:hAnsi="Times New Roman"/>
                <w:szCs w:val="20"/>
                <w:lang w:val="en-GB" w:eastAsia="zh-CN"/>
              </w:rPr>
              <w:t>D2R</w:t>
            </w:r>
            <w:r w:rsidR="00366C0A">
              <w:rPr>
                <w:rFonts w:ascii="Times New Roman" w:eastAsia="等线" w:hAnsi="Times New Roman" w:hint="eastAsia"/>
                <w:szCs w:val="20"/>
                <w:lang w:val="en-GB" w:eastAsia="zh-CN"/>
              </w:rPr>
              <w:t xml:space="preserve"> structure</w:t>
            </w:r>
          </w:p>
        </w:tc>
        <w:tc>
          <w:tcPr>
            <w:tcW w:w="4949" w:type="dxa"/>
          </w:tcPr>
          <w:p w14:paraId="112067FE" w14:textId="1A576030"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Preamble + data + CRC</w:t>
            </w:r>
            <w:r>
              <w:rPr>
                <w:rFonts w:ascii="Times New Roman" w:eastAsia="等线" w:hAnsi="Times New Roman"/>
                <w:szCs w:val="20"/>
                <w:lang w:val="en-GB" w:eastAsia="zh-CN"/>
              </w:rPr>
              <w:t xml:space="preserve"> </w:t>
            </w:r>
            <w:r w:rsidR="00D71281">
              <w:rPr>
                <w:rFonts w:ascii="Times New Roman" w:eastAsia="等线" w:hAnsi="Times New Roman"/>
                <w:szCs w:val="20"/>
                <w:lang w:val="en-GB" w:eastAsia="zh-CN"/>
              </w:rPr>
              <w:t>(16 bits)</w:t>
            </w:r>
            <w:r>
              <w:rPr>
                <w:rFonts w:ascii="Times New Roman" w:eastAsia="等线" w:hAnsi="Times New Roman"/>
                <w:szCs w:val="20"/>
                <w:lang w:val="en-GB" w:eastAsia="zh-CN"/>
              </w:rPr>
              <w:t xml:space="preserve"> + </w:t>
            </w:r>
            <w:proofErr w:type="spellStart"/>
            <w:r w:rsidR="0001270D">
              <w:rPr>
                <w:rFonts w:ascii="Times New Roman" w:eastAsia="等线" w:hAnsi="Times New Roman"/>
                <w:szCs w:val="20"/>
                <w:lang w:val="en-GB" w:eastAsia="zh-CN"/>
              </w:rPr>
              <w:t>Midamble</w:t>
            </w:r>
            <w:proofErr w:type="spellEnd"/>
            <w:r w:rsidR="0001270D">
              <w:rPr>
                <w:rFonts w:ascii="Times New Roman" w:eastAsia="等线" w:hAnsi="Times New Roman"/>
                <w:szCs w:val="20"/>
                <w:lang w:val="en-GB" w:eastAsia="zh-CN"/>
              </w:rPr>
              <w:t xml:space="preserve">+ </w:t>
            </w:r>
            <w:proofErr w:type="spellStart"/>
            <w:r>
              <w:rPr>
                <w:rFonts w:ascii="Times New Roman" w:eastAsia="等线" w:hAnsi="Times New Roman"/>
                <w:szCs w:val="20"/>
                <w:lang w:val="en-GB" w:eastAsia="zh-CN"/>
              </w:rPr>
              <w:t>Postamble</w:t>
            </w:r>
            <w:proofErr w:type="spellEnd"/>
          </w:p>
          <w:p w14:paraId="3516AE50" w14:textId="3151C14E" w:rsidR="0001270D" w:rsidRDefault="0001270D" w:rsidP="00C12A1F">
            <w:pPr>
              <w:spacing w:after="120"/>
              <w:rPr>
                <w:rFonts w:ascii="Times New Roman" w:eastAsia="等线" w:hAnsi="Times New Roman"/>
                <w:szCs w:val="20"/>
                <w:lang w:val="en-GB" w:eastAsia="zh-CN"/>
              </w:rPr>
            </w:pPr>
            <w:r>
              <w:rPr>
                <w:rFonts w:ascii="Times New Roman" w:eastAsia="等线" w:hAnsi="Times New Roman"/>
                <w:szCs w:val="20"/>
                <w:lang w:val="en-GB" w:eastAsia="zh-CN"/>
              </w:rPr>
              <w:t xml:space="preserve">1 or 4 </w:t>
            </w:r>
            <w:proofErr w:type="spellStart"/>
            <w:r>
              <w:rPr>
                <w:rFonts w:ascii="Times New Roman" w:eastAsia="等线" w:hAnsi="Times New Roman" w:hint="eastAsia"/>
                <w:szCs w:val="20"/>
                <w:lang w:val="en-GB" w:eastAsia="zh-CN"/>
              </w:rPr>
              <w:t>M</w:t>
            </w:r>
            <w:r>
              <w:rPr>
                <w:rFonts w:ascii="Times New Roman" w:eastAsia="等线" w:hAnsi="Times New Roman"/>
                <w:szCs w:val="20"/>
                <w:lang w:val="en-GB" w:eastAsia="zh-CN"/>
              </w:rPr>
              <w:t>idambles</w:t>
            </w:r>
            <w:proofErr w:type="spellEnd"/>
            <w:r>
              <w:rPr>
                <w:rFonts w:ascii="Times New Roman" w:eastAsia="等线" w:hAnsi="Times New Roman"/>
                <w:szCs w:val="20"/>
                <w:lang w:val="en-GB" w:eastAsia="zh-CN"/>
              </w:rPr>
              <w:t xml:space="preserve"> are transmitted in PDRCH</w:t>
            </w:r>
          </w:p>
        </w:tc>
      </w:tr>
      <w:tr w:rsidR="003E4C15" w:rsidRPr="003E4C15" w14:paraId="7F8CA295" w14:textId="77777777" w:rsidTr="00FE53C7">
        <w:tc>
          <w:tcPr>
            <w:tcW w:w="4101" w:type="dxa"/>
          </w:tcPr>
          <w:p w14:paraId="2BD7BB9A" w14:textId="1014DDA5" w:rsidR="003E4C15" w:rsidRDefault="00CA5E27" w:rsidP="00C12A1F">
            <w:pPr>
              <w:spacing w:after="120"/>
              <w:rPr>
                <w:rFonts w:ascii="Times New Roman" w:eastAsia="等线" w:hAnsi="Times New Roman"/>
                <w:szCs w:val="20"/>
                <w:lang w:val="en-GB" w:eastAsia="zh-CN"/>
              </w:rPr>
            </w:pPr>
            <w:r>
              <w:rPr>
                <w:rFonts w:ascii="Times New Roman" w:eastAsia="等线" w:hAnsi="Times New Roman"/>
                <w:szCs w:val="20"/>
                <w:lang w:val="en-GB" w:eastAsia="zh-CN"/>
              </w:rPr>
              <w:t>Length</w:t>
            </w:r>
            <w:r w:rsidR="003E4C15">
              <w:rPr>
                <w:rFonts w:ascii="Times New Roman" w:eastAsia="等线" w:hAnsi="Times New Roman"/>
                <w:szCs w:val="20"/>
                <w:lang w:val="en-GB" w:eastAsia="zh-CN"/>
              </w:rPr>
              <w:t xml:space="preserve"> </w:t>
            </w:r>
            <w:r>
              <w:rPr>
                <w:rFonts w:ascii="Times New Roman" w:eastAsia="等线" w:hAnsi="Times New Roman"/>
                <w:szCs w:val="20"/>
                <w:lang w:val="en-GB" w:eastAsia="zh-CN"/>
              </w:rPr>
              <w:t>of</w:t>
            </w:r>
            <w:r w:rsidR="003E4C15">
              <w:rPr>
                <w:rFonts w:ascii="Times New Roman" w:eastAsia="等线" w:hAnsi="Times New Roman"/>
                <w:szCs w:val="20"/>
                <w:lang w:val="en-GB" w:eastAsia="zh-CN"/>
              </w:rPr>
              <w:t xml:space="preserve"> preamble/</w:t>
            </w:r>
            <w:proofErr w:type="spellStart"/>
            <w:r w:rsidR="003E4C15">
              <w:rPr>
                <w:rFonts w:ascii="Times New Roman" w:eastAsia="等线" w:hAnsi="Times New Roman"/>
                <w:szCs w:val="20"/>
                <w:lang w:val="en-GB" w:eastAsia="zh-CN"/>
              </w:rPr>
              <w:t>midamble</w:t>
            </w:r>
            <w:proofErr w:type="spellEnd"/>
            <w:r w:rsidR="003E4C15">
              <w:rPr>
                <w:rFonts w:ascii="Times New Roman" w:eastAsia="等线" w:hAnsi="Times New Roman"/>
                <w:szCs w:val="20"/>
                <w:lang w:val="en-GB" w:eastAsia="zh-CN"/>
              </w:rPr>
              <w:t>/</w:t>
            </w:r>
            <w:proofErr w:type="spellStart"/>
            <w:r w:rsidR="003E4C15">
              <w:rPr>
                <w:rFonts w:ascii="Times New Roman" w:eastAsia="等线" w:hAnsi="Times New Roman"/>
                <w:szCs w:val="20"/>
                <w:lang w:val="en-GB" w:eastAsia="zh-CN"/>
              </w:rPr>
              <w:t>postamble</w:t>
            </w:r>
            <w:proofErr w:type="spellEnd"/>
          </w:p>
        </w:tc>
        <w:tc>
          <w:tcPr>
            <w:tcW w:w="4949" w:type="dxa"/>
          </w:tcPr>
          <w:p w14:paraId="1E96AA1E" w14:textId="1CF65C36" w:rsidR="007236B8" w:rsidRDefault="007236B8"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Preamble</w:t>
            </w:r>
            <w:r>
              <w:rPr>
                <w:rFonts w:ascii="Times New Roman" w:eastAsia="等线" w:hAnsi="Times New Roman"/>
                <w:szCs w:val="20"/>
                <w:lang w:val="en-GB" w:eastAsia="zh-CN"/>
              </w:rPr>
              <w:t>: 128 chips</w:t>
            </w:r>
          </w:p>
          <w:p w14:paraId="0E44C6D5" w14:textId="6DD4F180" w:rsidR="003E4C15" w:rsidRDefault="007236B8" w:rsidP="00C12A1F">
            <w:pPr>
              <w:spacing w:after="120"/>
              <w:rPr>
                <w:rFonts w:ascii="Times New Roman" w:eastAsia="等线" w:hAnsi="Times New Roman"/>
                <w:szCs w:val="20"/>
                <w:lang w:val="en-GB" w:eastAsia="zh-CN"/>
              </w:rPr>
            </w:pPr>
            <w:proofErr w:type="spellStart"/>
            <w:r>
              <w:rPr>
                <w:rFonts w:ascii="Times New Roman" w:eastAsia="等线" w:hAnsi="Times New Roman"/>
                <w:szCs w:val="20"/>
                <w:lang w:val="en-GB" w:eastAsia="zh-CN"/>
              </w:rPr>
              <w:t>Midamble</w:t>
            </w:r>
            <w:proofErr w:type="spellEnd"/>
            <w:r>
              <w:rPr>
                <w:rFonts w:ascii="Times New Roman" w:eastAsia="等线" w:hAnsi="Times New Roman"/>
                <w:szCs w:val="20"/>
                <w:lang w:val="en-GB" w:eastAsia="zh-CN"/>
              </w:rPr>
              <w:t>/</w:t>
            </w:r>
            <w:proofErr w:type="spellStart"/>
            <w:r>
              <w:rPr>
                <w:rFonts w:ascii="Times New Roman" w:eastAsia="等线" w:hAnsi="Times New Roman"/>
                <w:szCs w:val="20"/>
                <w:lang w:val="en-GB" w:eastAsia="zh-CN"/>
              </w:rPr>
              <w:t>Postamble</w:t>
            </w:r>
            <w:proofErr w:type="spellEnd"/>
            <w:r>
              <w:rPr>
                <w:rFonts w:ascii="Times New Roman" w:eastAsia="等线" w:hAnsi="Times New Roman"/>
                <w:szCs w:val="20"/>
                <w:lang w:val="en-GB" w:eastAsia="zh-CN"/>
              </w:rPr>
              <w:t>: 56</w:t>
            </w:r>
            <w:r w:rsidR="003E4C15">
              <w:rPr>
                <w:rFonts w:ascii="Times New Roman" w:eastAsia="等线" w:hAnsi="Times New Roman"/>
                <w:szCs w:val="20"/>
                <w:lang w:val="en-GB" w:eastAsia="zh-CN"/>
              </w:rPr>
              <w:t xml:space="preserve"> chips</w:t>
            </w:r>
          </w:p>
        </w:tc>
      </w:tr>
      <w:tr w:rsidR="00366C0A" w14:paraId="7BC52535" w14:textId="77777777" w:rsidTr="00FE53C7">
        <w:tc>
          <w:tcPr>
            <w:tcW w:w="4101" w:type="dxa"/>
          </w:tcPr>
          <w:p w14:paraId="627FFF9E"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C</w:t>
            </w:r>
            <w:r>
              <w:rPr>
                <w:rFonts w:ascii="Times New Roman" w:eastAsia="等线" w:hAnsi="Times New Roman"/>
                <w:szCs w:val="20"/>
                <w:lang w:val="en-GB" w:eastAsia="zh-CN"/>
              </w:rPr>
              <w:t>W waveform</w:t>
            </w:r>
          </w:p>
        </w:tc>
        <w:tc>
          <w:tcPr>
            <w:tcW w:w="4949" w:type="dxa"/>
          </w:tcPr>
          <w:p w14:paraId="637E3506"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szCs w:val="20"/>
                <w:lang w:val="en-GB" w:eastAsia="zh-CN"/>
              </w:rPr>
              <w:t>Single tone</w:t>
            </w:r>
          </w:p>
        </w:tc>
      </w:tr>
      <w:tr w:rsidR="00366C0A" w14:paraId="75EF5A80" w14:textId="77777777" w:rsidTr="00FE53C7">
        <w:tc>
          <w:tcPr>
            <w:tcW w:w="4101" w:type="dxa"/>
          </w:tcPr>
          <w:p w14:paraId="55315006"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Channel model</w:t>
            </w:r>
          </w:p>
        </w:tc>
        <w:tc>
          <w:tcPr>
            <w:tcW w:w="4949" w:type="dxa"/>
          </w:tcPr>
          <w:p w14:paraId="5FD7D410" w14:textId="577D3268"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TDL-A</w:t>
            </w:r>
            <w:r>
              <w:rPr>
                <w:rFonts w:ascii="Times New Roman" w:eastAsia="等线" w:hAnsi="Times New Roman"/>
                <w:szCs w:val="20"/>
                <w:lang w:val="en-GB" w:eastAsia="zh-CN"/>
              </w:rPr>
              <w:t xml:space="preserve"> </w:t>
            </w:r>
            <w:r w:rsidR="00F86A91">
              <w:rPr>
                <w:rFonts w:ascii="Times New Roman" w:eastAsia="等线" w:hAnsi="Times New Roman"/>
                <w:szCs w:val="20"/>
                <w:lang w:val="en-GB" w:eastAsia="zh-CN"/>
              </w:rPr>
              <w:t xml:space="preserve">with DS </w:t>
            </w:r>
            <w:r>
              <w:rPr>
                <w:rFonts w:ascii="Times New Roman" w:eastAsia="等线" w:hAnsi="Times New Roman" w:hint="eastAsia"/>
                <w:szCs w:val="20"/>
                <w:lang w:val="en-GB" w:eastAsia="zh-CN"/>
              </w:rPr>
              <w:t>30ns</w:t>
            </w:r>
          </w:p>
        </w:tc>
      </w:tr>
      <w:tr w:rsidR="00366C0A" w14:paraId="154773A7" w14:textId="77777777" w:rsidTr="00FE53C7">
        <w:tc>
          <w:tcPr>
            <w:tcW w:w="4101" w:type="dxa"/>
          </w:tcPr>
          <w:p w14:paraId="7A6FE7E4"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Device velocity</w:t>
            </w:r>
          </w:p>
        </w:tc>
        <w:tc>
          <w:tcPr>
            <w:tcW w:w="4949" w:type="dxa"/>
          </w:tcPr>
          <w:p w14:paraId="32201EB9"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3km/h</w:t>
            </w:r>
          </w:p>
        </w:tc>
      </w:tr>
      <w:tr w:rsidR="00366C0A" w14:paraId="7E916A4F" w14:textId="77777777" w:rsidTr="00FE53C7">
        <w:tc>
          <w:tcPr>
            <w:tcW w:w="4101" w:type="dxa"/>
          </w:tcPr>
          <w:p w14:paraId="712C9C57"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Message size</w:t>
            </w:r>
          </w:p>
        </w:tc>
        <w:tc>
          <w:tcPr>
            <w:tcW w:w="4949" w:type="dxa"/>
          </w:tcPr>
          <w:p w14:paraId="5776AB2B" w14:textId="3D0C755A" w:rsidR="00366C0A" w:rsidRPr="00F30D76"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96bits</w:t>
            </w:r>
            <w:r w:rsidR="0001270D">
              <w:rPr>
                <w:rFonts w:ascii="Times New Roman" w:eastAsia="等线" w:hAnsi="Times New Roman"/>
                <w:szCs w:val="20"/>
                <w:lang w:val="en-GB" w:eastAsia="zh-CN"/>
              </w:rPr>
              <w:t xml:space="preserve"> / 400bits</w:t>
            </w:r>
          </w:p>
        </w:tc>
      </w:tr>
      <w:tr w:rsidR="00366C0A" w14:paraId="2AD9DF80" w14:textId="77777777" w:rsidTr="00FE53C7">
        <w:tc>
          <w:tcPr>
            <w:tcW w:w="4101" w:type="dxa"/>
          </w:tcPr>
          <w:p w14:paraId="2BA842CD"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Waveform</w:t>
            </w:r>
          </w:p>
        </w:tc>
        <w:tc>
          <w:tcPr>
            <w:tcW w:w="4949" w:type="dxa"/>
          </w:tcPr>
          <w:p w14:paraId="71176DBD"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OOK</w:t>
            </w:r>
          </w:p>
        </w:tc>
      </w:tr>
      <w:tr w:rsidR="00366C0A" w14:paraId="6C37A13D" w14:textId="77777777" w:rsidTr="00FE53C7">
        <w:tc>
          <w:tcPr>
            <w:tcW w:w="4101" w:type="dxa"/>
          </w:tcPr>
          <w:p w14:paraId="03600473" w14:textId="1D419B1C" w:rsidR="00366C0A" w:rsidRPr="00F30D76" w:rsidRDefault="00366C0A" w:rsidP="00C12A1F">
            <w:pPr>
              <w:spacing w:after="120"/>
              <w:rPr>
                <w:rFonts w:ascii="Times New Roman" w:eastAsia="等线" w:hAnsi="Times New Roman"/>
                <w:szCs w:val="20"/>
                <w:lang w:val="en-GB" w:eastAsia="zh-CN"/>
              </w:rPr>
            </w:pPr>
            <w:r>
              <w:rPr>
                <w:rFonts w:ascii="Times New Roman" w:eastAsia="等线" w:hAnsi="Times New Roman"/>
                <w:szCs w:val="20"/>
                <w:lang w:val="en-GB" w:eastAsia="zh-CN"/>
              </w:rPr>
              <w:t>FEC</w:t>
            </w:r>
          </w:p>
        </w:tc>
        <w:tc>
          <w:tcPr>
            <w:tcW w:w="4949" w:type="dxa"/>
          </w:tcPr>
          <w:p w14:paraId="1597662E"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T</w:t>
            </w:r>
            <w:r>
              <w:rPr>
                <w:rFonts w:ascii="Times New Roman" w:eastAsia="等线" w:hAnsi="Times New Roman"/>
                <w:szCs w:val="20"/>
                <w:lang w:val="en-GB" w:eastAsia="zh-CN"/>
              </w:rPr>
              <w:t>BCC with 1/3 code rate</w:t>
            </w:r>
          </w:p>
        </w:tc>
      </w:tr>
      <w:tr w:rsidR="00366C0A" w14:paraId="4FDFB8BD" w14:textId="77777777" w:rsidTr="00FE53C7">
        <w:tc>
          <w:tcPr>
            <w:tcW w:w="4101" w:type="dxa"/>
          </w:tcPr>
          <w:p w14:paraId="0628C589"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Line code</w:t>
            </w:r>
          </w:p>
        </w:tc>
        <w:tc>
          <w:tcPr>
            <w:tcW w:w="4949" w:type="dxa"/>
          </w:tcPr>
          <w:p w14:paraId="652ECF9D" w14:textId="2A577ADE"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Manchester</w:t>
            </w:r>
          </w:p>
        </w:tc>
      </w:tr>
      <w:tr w:rsidR="00366C0A" w14:paraId="7379121E" w14:textId="77777777" w:rsidTr="00BA582F">
        <w:trPr>
          <w:trHeight w:val="515"/>
        </w:trPr>
        <w:tc>
          <w:tcPr>
            <w:tcW w:w="4101" w:type="dxa"/>
          </w:tcPr>
          <w:p w14:paraId="54BF0A6B"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SFO</w:t>
            </w:r>
          </w:p>
        </w:tc>
        <w:tc>
          <w:tcPr>
            <w:tcW w:w="4949" w:type="dxa"/>
          </w:tcPr>
          <w:p w14:paraId="3FFF89F5" w14:textId="78E85251" w:rsidR="00366C0A" w:rsidRDefault="00366C0A" w:rsidP="00C12A1F">
            <w:pPr>
              <w:spacing w:after="120"/>
              <w:rPr>
                <w:rFonts w:ascii="Times New Roman" w:eastAsia="等线" w:hAnsi="Times New Roman"/>
                <w:szCs w:val="20"/>
                <w:lang w:val="en-GB" w:eastAsia="zh-CN"/>
              </w:rPr>
            </w:pPr>
            <w:r>
              <w:rPr>
                <w:rFonts w:ascii="Times New Roman" w:eastAsia="等线" w:hAnsi="Times New Roman"/>
                <w:szCs w:val="20"/>
                <w:lang w:val="en-GB" w:eastAsia="zh-CN"/>
              </w:rPr>
              <w:t>I</w:t>
            </w:r>
            <w:r>
              <w:rPr>
                <w:rFonts w:ascii="Times New Roman" w:eastAsia="等线" w:hAnsi="Times New Roman" w:hint="eastAsia"/>
                <w:szCs w:val="20"/>
                <w:lang w:val="en-GB" w:eastAsia="zh-CN"/>
              </w:rPr>
              <w:t>nitial SFO (Fe): [0.1~</w:t>
            </w:r>
            <w:proofErr w:type="gramStart"/>
            <w:r>
              <w:rPr>
                <w:rFonts w:ascii="Times New Roman" w:eastAsia="等线" w:hAnsi="Times New Roman" w:hint="eastAsia"/>
                <w:szCs w:val="20"/>
                <w:lang w:val="en-GB" w:eastAsia="zh-CN"/>
              </w:rPr>
              <w:t>1]*</w:t>
            </w:r>
            <w:proofErr w:type="gramEnd"/>
            <w:r>
              <w:rPr>
                <w:rFonts w:ascii="Times New Roman" w:eastAsia="等线" w:hAnsi="Times New Roman" w:hint="eastAsia"/>
                <w:szCs w:val="20"/>
                <w:lang w:val="en-GB" w:eastAsia="zh-CN"/>
              </w:rPr>
              <w:t>10^</w:t>
            </w:r>
            <w:r w:rsidR="007236B8">
              <w:rPr>
                <w:rFonts w:ascii="Times New Roman" w:eastAsia="等线" w:hAnsi="Times New Roman"/>
                <w:szCs w:val="20"/>
                <w:lang w:val="en-GB" w:eastAsia="zh-CN"/>
              </w:rPr>
              <w:t>5</w:t>
            </w:r>
            <w:r w:rsidR="007236B8">
              <w:rPr>
                <w:rFonts w:ascii="Times New Roman" w:eastAsia="等线" w:hAnsi="Times New Roman" w:hint="eastAsia"/>
                <w:szCs w:val="20"/>
                <w:lang w:val="en-GB" w:eastAsia="zh-CN"/>
              </w:rPr>
              <w:t>ppm</w:t>
            </w:r>
          </w:p>
          <w:p w14:paraId="495C42BC" w14:textId="739C84B0"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Frequency drift (Fr): 400</w:t>
            </w:r>
            <w:r w:rsidR="007236B8">
              <w:rPr>
                <w:rFonts w:ascii="Times New Roman" w:eastAsia="等线" w:hAnsi="Times New Roman"/>
                <w:szCs w:val="20"/>
                <w:lang w:val="en-GB" w:eastAsia="zh-CN"/>
              </w:rPr>
              <w:t xml:space="preserve"> </w:t>
            </w:r>
            <w:r>
              <w:rPr>
                <w:rFonts w:ascii="Times New Roman" w:eastAsia="等线" w:hAnsi="Times New Roman" w:hint="eastAsia"/>
                <w:szCs w:val="20"/>
                <w:lang w:val="en-GB" w:eastAsia="zh-CN"/>
              </w:rPr>
              <w:t>ppm/s</w:t>
            </w:r>
          </w:p>
        </w:tc>
      </w:tr>
    </w:tbl>
    <w:p w14:paraId="70D11543" w14:textId="77777777" w:rsidR="00366C0A" w:rsidRDefault="00366C0A">
      <w:pPr>
        <w:adjustRightInd w:val="0"/>
        <w:snapToGrid w:val="0"/>
        <w:spacing w:beforeLines="50" w:before="120"/>
        <w:jc w:val="both"/>
        <w:rPr>
          <w:noProof/>
        </w:rPr>
      </w:pPr>
    </w:p>
    <w:p w14:paraId="2BD779BA" w14:textId="77777777" w:rsidR="000929B3" w:rsidRPr="009A5B4F" w:rsidRDefault="000929B3" w:rsidP="00C97C65">
      <w:pPr>
        <w:adjustRightInd w:val="0"/>
        <w:snapToGrid w:val="0"/>
        <w:spacing w:beforeLines="50" w:before="120"/>
        <w:jc w:val="both"/>
        <w:rPr>
          <w:rFonts w:ascii="Times New Roman" w:hAnsi="Times New Roman"/>
          <w:szCs w:val="20"/>
        </w:rPr>
      </w:pPr>
    </w:p>
    <w:sectPr w:rsidR="000929B3" w:rsidRPr="009A5B4F" w:rsidSect="00A824EE">
      <w:footerReference w:type="default" r:id="rId2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D7FE8" w14:textId="77777777" w:rsidR="0038319E" w:rsidRDefault="0038319E">
      <w:r>
        <w:separator/>
      </w:r>
    </w:p>
  </w:endnote>
  <w:endnote w:type="continuationSeparator" w:id="0">
    <w:p w14:paraId="4FFBB74C" w14:textId="77777777" w:rsidR="0038319E" w:rsidRDefault="0038319E">
      <w:r>
        <w:continuationSeparator/>
      </w:r>
    </w:p>
  </w:endnote>
  <w:endnote w:type="continuationNotice" w:id="1">
    <w:p w14:paraId="3992301C" w14:textId="77777777" w:rsidR="0038319E" w:rsidRDefault="003831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38319E" w:rsidRDefault="0038319E">
            <w:pPr>
              <w:pStyle w:val="Footer"/>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38319E" w:rsidRDefault="003831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512D0" w14:textId="77777777" w:rsidR="0038319E" w:rsidRDefault="0038319E">
      <w:r>
        <w:separator/>
      </w:r>
    </w:p>
  </w:footnote>
  <w:footnote w:type="continuationSeparator" w:id="0">
    <w:p w14:paraId="2EC15330" w14:textId="77777777" w:rsidR="0038319E" w:rsidRDefault="0038319E">
      <w:r>
        <w:continuationSeparator/>
      </w:r>
    </w:p>
  </w:footnote>
  <w:footnote w:type="continuationNotice" w:id="1">
    <w:p w14:paraId="43B191E7" w14:textId="77777777" w:rsidR="0038319E" w:rsidRDefault="003831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1170AEC"/>
    <w:multiLevelType w:val="hybridMultilevel"/>
    <w:tmpl w:val="29DC5008"/>
    <w:lvl w:ilvl="0" w:tplc="00AABC4C">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27907D3"/>
    <w:multiLevelType w:val="hybridMultilevel"/>
    <w:tmpl w:val="CD443A0E"/>
    <w:lvl w:ilvl="0" w:tplc="9EB87F34">
      <w:start w:val="1"/>
      <w:numFmt w:val="bullet"/>
      <w:lvlText w:val="•"/>
      <w:lvlJc w:val="left"/>
      <w:pPr>
        <w:tabs>
          <w:tab w:val="num" w:pos="720"/>
        </w:tabs>
        <w:ind w:left="720" w:hanging="360"/>
      </w:pPr>
      <w:rPr>
        <w:rFonts w:ascii="Arial" w:hAnsi="Arial" w:hint="default"/>
      </w:rPr>
    </w:lvl>
    <w:lvl w:ilvl="1" w:tplc="8CF400DA">
      <w:numFmt w:val="bullet"/>
      <w:lvlText w:val="•"/>
      <w:lvlJc w:val="left"/>
      <w:pPr>
        <w:tabs>
          <w:tab w:val="num" w:pos="1440"/>
        </w:tabs>
        <w:ind w:left="1440" w:hanging="360"/>
      </w:pPr>
      <w:rPr>
        <w:rFonts w:ascii="Arial" w:hAnsi="Arial" w:hint="default"/>
      </w:rPr>
    </w:lvl>
    <w:lvl w:ilvl="2" w:tplc="2DEAC0B0">
      <w:numFmt w:val="bullet"/>
      <w:lvlText w:val="•"/>
      <w:lvlJc w:val="left"/>
      <w:pPr>
        <w:tabs>
          <w:tab w:val="num" w:pos="2160"/>
        </w:tabs>
        <w:ind w:left="2160" w:hanging="360"/>
      </w:pPr>
      <w:rPr>
        <w:rFonts w:ascii="Arial" w:hAnsi="Arial" w:hint="default"/>
      </w:rPr>
    </w:lvl>
    <w:lvl w:ilvl="3" w:tplc="A61E55EC">
      <w:numFmt w:val="bullet"/>
      <w:lvlText w:val="-"/>
      <w:lvlJc w:val="left"/>
      <w:pPr>
        <w:tabs>
          <w:tab w:val="num" w:pos="2880"/>
        </w:tabs>
        <w:ind w:left="2880" w:hanging="360"/>
      </w:pPr>
      <w:rPr>
        <w:rFonts w:ascii="Times New Roman" w:hAnsi="Times New Roman" w:hint="default"/>
      </w:rPr>
    </w:lvl>
    <w:lvl w:ilvl="4" w:tplc="904E8F16" w:tentative="1">
      <w:start w:val="1"/>
      <w:numFmt w:val="bullet"/>
      <w:lvlText w:val="•"/>
      <w:lvlJc w:val="left"/>
      <w:pPr>
        <w:tabs>
          <w:tab w:val="num" w:pos="3600"/>
        </w:tabs>
        <w:ind w:left="3600" w:hanging="360"/>
      </w:pPr>
      <w:rPr>
        <w:rFonts w:ascii="Arial" w:hAnsi="Arial" w:hint="default"/>
      </w:rPr>
    </w:lvl>
    <w:lvl w:ilvl="5" w:tplc="C344B958" w:tentative="1">
      <w:start w:val="1"/>
      <w:numFmt w:val="bullet"/>
      <w:lvlText w:val="•"/>
      <w:lvlJc w:val="left"/>
      <w:pPr>
        <w:tabs>
          <w:tab w:val="num" w:pos="4320"/>
        </w:tabs>
        <w:ind w:left="4320" w:hanging="360"/>
      </w:pPr>
      <w:rPr>
        <w:rFonts w:ascii="Arial" w:hAnsi="Arial" w:hint="default"/>
      </w:rPr>
    </w:lvl>
    <w:lvl w:ilvl="6" w:tplc="FCD89D2E" w:tentative="1">
      <w:start w:val="1"/>
      <w:numFmt w:val="bullet"/>
      <w:lvlText w:val="•"/>
      <w:lvlJc w:val="left"/>
      <w:pPr>
        <w:tabs>
          <w:tab w:val="num" w:pos="5040"/>
        </w:tabs>
        <w:ind w:left="5040" w:hanging="360"/>
      </w:pPr>
      <w:rPr>
        <w:rFonts w:ascii="Arial" w:hAnsi="Arial" w:hint="default"/>
      </w:rPr>
    </w:lvl>
    <w:lvl w:ilvl="7" w:tplc="9536E68E" w:tentative="1">
      <w:start w:val="1"/>
      <w:numFmt w:val="bullet"/>
      <w:lvlText w:val="•"/>
      <w:lvlJc w:val="left"/>
      <w:pPr>
        <w:tabs>
          <w:tab w:val="num" w:pos="5760"/>
        </w:tabs>
        <w:ind w:left="5760" w:hanging="360"/>
      </w:pPr>
      <w:rPr>
        <w:rFonts w:ascii="Arial" w:hAnsi="Arial" w:hint="default"/>
      </w:rPr>
    </w:lvl>
    <w:lvl w:ilvl="8" w:tplc="5FB07D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27D183A"/>
    <w:multiLevelType w:val="hybridMultilevel"/>
    <w:tmpl w:val="2AF099C2"/>
    <w:lvl w:ilvl="0" w:tplc="3BB85386">
      <w:start w:val="1"/>
      <w:numFmt w:val="bullet"/>
      <w:lvlText w:val="•"/>
      <w:lvlJc w:val="left"/>
      <w:pPr>
        <w:tabs>
          <w:tab w:val="num" w:pos="720"/>
        </w:tabs>
        <w:ind w:left="720" w:hanging="360"/>
      </w:pPr>
      <w:rPr>
        <w:rFonts w:ascii="Arial" w:hAnsi="Arial" w:hint="default"/>
      </w:rPr>
    </w:lvl>
    <w:lvl w:ilvl="1" w:tplc="D196DC6E">
      <w:numFmt w:val="bullet"/>
      <w:lvlText w:val="•"/>
      <w:lvlJc w:val="left"/>
      <w:pPr>
        <w:tabs>
          <w:tab w:val="num" w:pos="1440"/>
        </w:tabs>
        <w:ind w:left="1440" w:hanging="360"/>
      </w:pPr>
      <w:rPr>
        <w:rFonts w:ascii="Arial" w:hAnsi="Arial" w:hint="default"/>
      </w:rPr>
    </w:lvl>
    <w:lvl w:ilvl="2" w:tplc="1668F7EE">
      <w:numFmt w:val="bullet"/>
      <w:lvlText w:val="•"/>
      <w:lvlJc w:val="left"/>
      <w:pPr>
        <w:tabs>
          <w:tab w:val="num" w:pos="2160"/>
        </w:tabs>
        <w:ind w:left="2160" w:hanging="360"/>
      </w:pPr>
      <w:rPr>
        <w:rFonts w:ascii="Arial" w:hAnsi="Arial" w:hint="default"/>
      </w:rPr>
    </w:lvl>
    <w:lvl w:ilvl="3" w:tplc="02C6D774" w:tentative="1">
      <w:start w:val="1"/>
      <w:numFmt w:val="bullet"/>
      <w:lvlText w:val="•"/>
      <w:lvlJc w:val="left"/>
      <w:pPr>
        <w:tabs>
          <w:tab w:val="num" w:pos="2880"/>
        </w:tabs>
        <w:ind w:left="2880" w:hanging="360"/>
      </w:pPr>
      <w:rPr>
        <w:rFonts w:ascii="Arial" w:hAnsi="Arial" w:hint="default"/>
      </w:rPr>
    </w:lvl>
    <w:lvl w:ilvl="4" w:tplc="154093C4" w:tentative="1">
      <w:start w:val="1"/>
      <w:numFmt w:val="bullet"/>
      <w:lvlText w:val="•"/>
      <w:lvlJc w:val="left"/>
      <w:pPr>
        <w:tabs>
          <w:tab w:val="num" w:pos="3600"/>
        </w:tabs>
        <w:ind w:left="3600" w:hanging="360"/>
      </w:pPr>
      <w:rPr>
        <w:rFonts w:ascii="Arial" w:hAnsi="Arial" w:hint="default"/>
      </w:rPr>
    </w:lvl>
    <w:lvl w:ilvl="5" w:tplc="3BFA601C" w:tentative="1">
      <w:start w:val="1"/>
      <w:numFmt w:val="bullet"/>
      <w:lvlText w:val="•"/>
      <w:lvlJc w:val="left"/>
      <w:pPr>
        <w:tabs>
          <w:tab w:val="num" w:pos="4320"/>
        </w:tabs>
        <w:ind w:left="4320" w:hanging="360"/>
      </w:pPr>
      <w:rPr>
        <w:rFonts w:ascii="Arial" w:hAnsi="Arial" w:hint="default"/>
      </w:rPr>
    </w:lvl>
    <w:lvl w:ilvl="6" w:tplc="AF3ACB76" w:tentative="1">
      <w:start w:val="1"/>
      <w:numFmt w:val="bullet"/>
      <w:lvlText w:val="•"/>
      <w:lvlJc w:val="left"/>
      <w:pPr>
        <w:tabs>
          <w:tab w:val="num" w:pos="5040"/>
        </w:tabs>
        <w:ind w:left="5040" w:hanging="360"/>
      </w:pPr>
      <w:rPr>
        <w:rFonts w:ascii="Arial" w:hAnsi="Arial" w:hint="default"/>
      </w:rPr>
    </w:lvl>
    <w:lvl w:ilvl="7" w:tplc="167E66D4" w:tentative="1">
      <w:start w:val="1"/>
      <w:numFmt w:val="bullet"/>
      <w:lvlText w:val="•"/>
      <w:lvlJc w:val="left"/>
      <w:pPr>
        <w:tabs>
          <w:tab w:val="num" w:pos="5760"/>
        </w:tabs>
        <w:ind w:left="5760" w:hanging="360"/>
      </w:pPr>
      <w:rPr>
        <w:rFonts w:ascii="Arial" w:hAnsi="Arial" w:hint="default"/>
      </w:rPr>
    </w:lvl>
    <w:lvl w:ilvl="8" w:tplc="59C673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ED45F9"/>
    <w:multiLevelType w:val="hybridMultilevel"/>
    <w:tmpl w:val="F6BC4D3E"/>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10369F"/>
    <w:multiLevelType w:val="hybridMultilevel"/>
    <w:tmpl w:val="80A8409A"/>
    <w:lvl w:ilvl="0" w:tplc="AD401A6A">
      <w:start w:val="1"/>
      <w:numFmt w:val="bullet"/>
      <w:lvlText w:val="•"/>
      <w:lvlJc w:val="left"/>
      <w:pPr>
        <w:tabs>
          <w:tab w:val="num" w:pos="720"/>
        </w:tabs>
        <w:ind w:left="720" w:hanging="360"/>
      </w:pPr>
      <w:rPr>
        <w:rFonts w:ascii="Arial" w:hAnsi="Arial" w:hint="default"/>
      </w:rPr>
    </w:lvl>
    <w:lvl w:ilvl="1" w:tplc="C75EEC5E">
      <w:start w:val="1"/>
      <w:numFmt w:val="bullet"/>
      <w:lvlText w:val="•"/>
      <w:lvlJc w:val="left"/>
      <w:pPr>
        <w:tabs>
          <w:tab w:val="num" w:pos="1440"/>
        </w:tabs>
        <w:ind w:left="1440" w:hanging="360"/>
      </w:pPr>
      <w:rPr>
        <w:rFonts w:ascii="Arial" w:hAnsi="Arial" w:hint="default"/>
      </w:rPr>
    </w:lvl>
    <w:lvl w:ilvl="2" w:tplc="7BE47314">
      <w:numFmt w:val="bullet"/>
      <w:lvlText w:val="•"/>
      <w:lvlJc w:val="left"/>
      <w:pPr>
        <w:tabs>
          <w:tab w:val="num" w:pos="2160"/>
        </w:tabs>
        <w:ind w:left="2160" w:hanging="360"/>
      </w:pPr>
      <w:rPr>
        <w:rFonts w:ascii="Arial" w:hAnsi="Arial" w:hint="default"/>
      </w:rPr>
    </w:lvl>
    <w:lvl w:ilvl="3" w:tplc="3BAE0B52" w:tentative="1">
      <w:start w:val="1"/>
      <w:numFmt w:val="bullet"/>
      <w:lvlText w:val="•"/>
      <w:lvlJc w:val="left"/>
      <w:pPr>
        <w:tabs>
          <w:tab w:val="num" w:pos="2880"/>
        </w:tabs>
        <w:ind w:left="2880" w:hanging="360"/>
      </w:pPr>
      <w:rPr>
        <w:rFonts w:ascii="Arial" w:hAnsi="Arial" w:hint="default"/>
      </w:rPr>
    </w:lvl>
    <w:lvl w:ilvl="4" w:tplc="9DEAC078" w:tentative="1">
      <w:start w:val="1"/>
      <w:numFmt w:val="bullet"/>
      <w:lvlText w:val="•"/>
      <w:lvlJc w:val="left"/>
      <w:pPr>
        <w:tabs>
          <w:tab w:val="num" w:pos="3600"/>
        </w:tabs>
        <w:ind w:left="3600" w:hanging="360"/>
      </w:pPr>
      <w:rPr>
        <w:rFonts w:ascii="Arial" w:hAnsi="Arial" w:hint="default"/>
      </w:rPr>
    </w:lvl>
    <w:lvl w:ilvl="5" w:tplc="40EE4BF6" w:tentative="1">
      <w:start w:val="1"/>
      <w:numFmt w:val="bullet"/>
      <w:lvlText w:val="•"/>
      <w:lvlJc w:val="left"/>
      <w:pPr>
        <w:tabs>
          <w:tab w:val="num" w:pos="4320"/>
        </w:tabs>
        <w:ind w:left="4320" w:hanging="360"/>
      </w:pPr>
      <w:rPr>
        <w:rFonts w:ascii="Arial" w:hAnsi="Arial" w:hint="default"/>
      </w:rPr>
    </w:lvl>
    <w:lvl w:ilvl="6" w:tplc="AFD4F658" w:tentative="1">
      <w:start w:val="1"/>
      <w:numFmt w:val="bullet"/>
      <w:lvlText w:val="•"/>
      <w:lvlJc w:val="left"/>
      <w:pPr>
        <w:tabs>
          <w:tab w:val="num" w:pos="5040"/>
        </w:tabs>
        <w:ind w:left="5040" w:hanging="360"/>
      </w:pPr>
      <w:rPr>
        <w:rFonts w:ascii="Arial" w:hAnsi="Arial" w:hint="default"/>
      </w:rPr>
    </w:lvl>
    <w:lvl w:ilvl="7" w:tplc="10B8DCD6" w:tentative="1">
      <w:start w:val="1"/>
      <w:numFmt w:val="bullet"/>
      <w:lvlText w:val="•"/>
      <w:lvlJc w:val="left"/>
      <w:pPr>
        <w:tabs>
          <w:tab w:val="num" w:pos="5760"/>
        </w:tabs>
        <w:ind w:left="5760" w:hanging="360"/>
      </w:pPr>
      <w:rPr>
        <w:rFonts w:ascii="Arial" w:hAnsi="Arial" w:hint="default"/>
      </w:rPr>
    </w:lvl>
    <w:lvl w:ilvl="8" w:tplc="A4B2D0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66928D6"/>
    <w:multiLevelType w:val="multilevel"/>
    <w:tmpl w:val="066928D6"/>
    <w:lvl w:ilvl="0">
      <w:start w:val="3"/>
      <w:numFmt w:val="bullet"/>
      <w:lvlText w:val="-"/>
      <w:lvlJc w:val="left"/>
      <w:pPr>
        <w:ind w:left="1080" w:hanging="360"/>
      </w:pPr>
      <w:rPr>
        <w:rFonts w:ascii="Calibri" w:eastAsiaTheme="minorEastAsia" w:hAnsi="Calibri" w:cs="Calibri" w:hint="default"/>
      </w:rPr>
    </w:lvl>
    <w:lvl w:ilvl="1">
      <w:start w:val="1"/>
      <w:numFmt w:val="bullet"/>
      <w:lvlText w:val="•"/>
      <w:lvlJc w:val="left"/>
      <w:pPr>
        <w:ind w:left="1960" w:hanging="360"/>
      </w:pPr>
      <w:rPr>
        <w:rFonts w:ascii="Arial" w:hAnsi="Arial"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8" w15:restartNumberingAfterBreak="0">
    <w:nsid w:val="06D66A84"/>
    <w:multiLevelType w:val="hybridMultilevel"/>
    <w:tmpl w:val="0B842D9E"/>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A7E3955"/>
    <w:multiLevelType w:val="hybridMultilevel"/>
    <w:tmpl w:val="7D6C1B68"/>
    <w:lvl w:ilvl="0" w:tplc="F3629D7A">
      <w:start w:val="400"/>
      <w:numFmt w:val="bullet"/>
      <w:lvlText w:val="-"/>
      <w:lvlJc w:val="left"/>
      <w:pPr>
        <w:ind w:left="360" w:hanging="360"/>
      </w:pPr>
      <w:rPr>
        <w:rFonts w:ascii="等线" w:eastAsia="等线" w:hAnsi="等线" w:cstheme="minorBidi" w:hint="eastAsia"/>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0B1439AD"/>
    <w:multiLevelType w:val="hybridMultilevel"/>
    <w:tmpl w:val="EDA0B54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C0957A7"/>
    <w:multiLevelType w:val="hybridMultilevel"/>
    <w:tmpl w:val="D7CAE6CE"/>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0DC4380A"/>
    <w:multiLevelType w:val="hybridMultilevel"/>
    <w:tmpl w:val="36C0D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C434C1"/>
    <w:multiLevelType w:val="hybridMultilevel"/>
    <w:tmpl w:val="9FF85B0C"/>
    <w:lvl w:ilvl="0" w:tplc="F3629D7A">
      <w:start w:val="400"/>
      <w:numFmt w:val="bullet"/>
      <w:lvlText w:val="-"/>
      <w:lvlJc w:val="left"/>
      <w:pPr>
        <w:ind w:left="360" w:hanging="360"/>
      </w:pPr>
      <w:rPr>
        <w:rFonts w:ascii="等线" w:eastAsia="等线" w:hAnsi="等线" w:cstheme="minorBidi" w:hint="eastAsia"/>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5" w15:restartNumberingAfterBreak="0">
    <w:nsid w:val="1BD85F81"/>
    <w:multiLevelType w:val="hybridMultilevel"/>
    <w:tmpl w:val="5AF03370"/>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CF04EBE"/>
    <w:multiLevelType w:val="hybridMultilevel"/>
    <w:tmpl w:val="49C0B5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2674DD"/>
    <w:multiLevelType w:val="hybridMultilevel"/>
    <w:tmpl w:val="73B08494"/>
    <w:lvl w:ilvl="0" w:tplc="B2FE6754">
      <w:start w:val="1"/>
      <w:numFmt w:val="bullet"/>
      <w:lvlText w:val=""/>
      <w:lvlJc w:val="left"/>
      <w:pPr>
        <w:ind w:left="360" w:hanging="36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18E7FEC"/>
    <w:multiLevelType w:val="multilevel"/>
    <w:tmpl w:val="218E7FEC"/>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3619C2"/>
    <w:multiLevelType w:val="hybridMultilevel"/>
    <w:tmpl w:val="D7AED50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3564824"/>
    <w:multiLevelType w:val="hybridMultilevel"/>
    <w:tmpl w:val="AEBA9A50"/>
    <w:lvl w:ilvl="0" w:tplc="0409000F">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99A263C"/>
    <w:multiLevelType w:val="hybridMultilevel"/>
    <w:tmpl w:val="27265A20"/>
    <w:lvl w:ilvl="0" w:tplc="3E6E58E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B353F50"/>
    <w:multiLevelType w:val="hybridMultilevel"/>
    <w:tmpl w:val="3EB4FD2C"/>
    <w:lvl w:ilvl="0" w:tplc="65B8D018">
      <w:start w:val="3"/>
      <w:numFmt w:val="bullet"/>
      <w:lvlText w:val="-"/>
      <w:lvlJc w:val="left"/>
      <w:pPr>
        <w:ind w:left="1617" w:hanging="420"/>
      </w:pPr>
      <w:rPr>
        <w:rFonts w:ascii="Times New Roman" w:eastAsia="等线" w:hAnsi="Times New Roman" w:cs="Times New Roman" w:hint="default"/>
      </w:rPr>
    </w:lvl>
    <w:lvl w:ilvl="1" w:tplc="04090003" w:tentative="1">
      <w:start w:val="1"/>
      <w:numFmt w:val="bullet"/>
      <w:lvlText w:val=""/>
      <w:lvlJc w:val="left"/>
      <w:pPr>
        <w:ind w:left="2037" w:hanging="420"/>
      </w:pPr>
      <w:rPr>
        <w:rFonts w:ascii="Wingdings" w:hAnsi="Wingdings" w:hint="default"/>
      </w:rPr>
    </w:lvl>
    <w:lvl w:ilvl="2" w:tplc="04090005" w:tentative="1">
      <w:start w:val="1"/>
      <w:numFmt w:val="bullet"/>
      <w:lvlText w:val=""/>
      <w:lvlJc w:val="left"/>
      <w:pPr>
        <w:ind w:left="2457" w:hanging="420"/>
      </w:pPr>
      <w:rPr>
        <w:rFonts w:ascii="Wingdings" w:hAnsi="Wingdings" w:hint="default"/>
      </w:rPr>
    </w:lvl>
    <w:lvl w:ilvl="3" w:tplc="04090001" w:tentative="1">
      <w:start w:val="1"/>
      <w:numFmt w:val="bullet"/>
      <w:lvlText w:val=""/>
      <w:lvlJc w:val="left"/>
      <w:pPr>
        <w:ind w:left="2877" w:hanging="420"/>
      </w:pPr>
      <w:rPr>
        <w:rFonts w:ascii="Wingdings" w:hAnsi="Wingdings" w:hint="default"/>
      </w:rPr>
    </w:lvl>
    <w:lvl w:ilvl="4" w:tplc="04090003" w:tentative="1">
      <w:start w:val="1"/>
      <w:numFmt w:val="bullet"/>
      <w:lvlText w:val=""/>
      <w:lvlJc w:val="left"/>
      <w:pPr>
        <w:ind w:left="3297" w:hanging="420"/>
      </w:pPr>
      <w:rPr>
        <w:rFonts w:ascii="Wingdings" w:hAnsi="Wingdings" w:hint="default"/>
      </w:rPr>
    </w:lvl>
    <w:lvl w:ilvl="5" w:tplc="04090005" w:tentative="1">
      <w:start w:val="1"/>
      <w:numFmt w:val="bullet"/>
      <w:lvlText w:val=""/>
      <w:lvlJc w:val="left"/>
      <w:pPr>
        <w:ind w:left="3717" w:hanging="420"/>
      </w:pPr>
      <w:rPr>
        <w:rFonts w:ascii="Wingdings" w:hAnsi="Wingdings" w:hint="default"/>
      </w:rPr>
    </w:lvl>
    <w:lvl w:ilvl="6" w:tplc="04090001" w:tentative="1">
      <w:start w:val="1"/>
      <w:numFmt w:val="bullet"/>
      <w:lvlText w:val=""/>
      <w:lvlJc w:val="left"/>
      <w:pPr>
        <w:ind w:left="4137" w:hanging="420"/>
      </w:pPr>
      <w:rPr>
        <w:rFonts w:ascii="Wingdings" w:hAnsi="Wingdings" w:hint="default"/>
      </w:rPr>
    </w:lvl>
    <w:lvl w:ilvl="7" w:tplc="04090003" w:tentative="1">
      <w:start w:val="1"/>
      <w:numFmt w:val="bullet"/>
      <w:lvlText w:val=""/>
      <w:lvlJc w:val="left"/>
      <w:pPr>
        <w:ind w:left="4557" w:hanging="420"/>
      </w:pPr>
      <w:rPr>
        <w:rFonts w:ascii="Wingdings" w:hAnsi="Wingdings" w:hint="default"/>
      </w:rPr>
    </w:lvl>
    <w:lvl w:ilvl="8" w:tplc="04090005" w:tentative="1">
      <w:start w:val="1"/>
      <w:numFmt w:val="bullet"/>
      <w:lvlText w:val=""/>
      <w:lvlJc w:val="left"/>
      <w:pPr>
        <w:ind w:left="4977" w:hanging="420"/>
      </w:pPr>
      <w:rPr>
        <w:rFonts w:ascii="Wingdings" w:hAnsi="Wingdings" w:hint="default"/>
      </w:rPr>
    </w:lvl>
  </w:abstractNum>
  <w:abstractNum w:abstractNumId="33" w15:restartNumberingAfterBreak="0">
    <w:nsid w:val="2B866351"/>
    <w:multiLevelType w:val="hybridMultilevel"/>
    <w:tmpl w:val="FEC804A2"/>
    <w:lvl w:ilvl="0" w:tplc="1D6635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CF03A9C"/>
    <w:multiLevelType w:val="hybridMultilevel"/>
    <w:tmpl w:val="7D826F2E"/>
    <w:lvl w:ilvl="0" w:tplc="0409000F">
      <w:start w:val="1"/>
      <w:numFmt w:val="bullet"/>
      <w:lvlText w:val="−"/>
      <w:lvlJc w:val="left"/>
      <w:pPr>
        <w:ind w:left="360" w:hanging="360"/>
      </w:pPr>
      <w:rPr>
        <w:rFonts w:ascii="Arial" w:hAnsi="Arial" w:hint="default"/>
        <w:sz w:val="20"/>
        <w:szCs w:val="20"/>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242A45"/>
    <w:multiLevelType w:val="hybridMultilevel"/>
    <w:tmpl w:val="D3D2C794"/>
    <w:lvl w:ilvl="0" w:tplc="0409000F">
      <w:start w:val="1"/>
      <w:numFmt w:val="bullet"/>
      <w:lvlText w:val="−"/>
      <w:lvlJc w:val="left"/>
      <w:pPr>
        <w:ind w:left="360" w:hanging="360"/>
      </w:pPr>
      <w:rPr>
        <w:rFonts w:ascii="Arial" w:hAnsi="Arial" w:hint="default"/>
        <w:sz w:val="20"/>
        <w:szCs w:val="20"/>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5F95307"/>
    <w:multiLevelType w:val="hybridMultilevel"/>
    <w:tmpl w:val="89B217EE"/>
    <w:lvl w:ilvl="0" w:tplc="6EAC48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4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B59741C"/>
    <w:multiLevelType w:val="hybridMultilevel"/>
    <w:tmpl w:val="3CF0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5" w15:restartNumberingAfterBreak="0">
    <w:nsid w:val="466F57FC"/>
    <w:multiLevelType w:val="hybridMultilevel"/>
    <w:tmpl w:val="83CCA1C4"/>
    <w:lvl w:ilvl="0" w:tplc="116E2292">
      <w:start w:val="1"/>
      <w:numFmt w:val="lowerLetter"/>
      <w:lvlText w:val="(%1)"/>
      <w:lvlJc w:val="left"/>
      <w:pPr>
        <w:ind w:left="588" w:hanging="360"/>
      </w:pPr>
      <w:rPr>
        <w:rFonts w:ascii="CG Times (WN)" w:hAnsi="CG Times (WN)" w:hint="default"/>
        <w:u w:val="none"/>
      </w:rPr>
    </w:lvl>
    <w:lvl w:ilvl="1" w:tplc="04090019" w:tentative="1">
      <w:start w:val="1"/>
      <w:numFmt w:val="lowerLetter"/>
      <w:lvlText w:val="%2)"/>
      <w:lvlJc w:val="left"/>
      <w:pPr>
        <w:ind w:left="1068" w:hanging="420"/>
      </w:pPr>
    </w:lvl>
    <w:lvl w:ilvl="2" w:tplc="0409001B" w:tentative="1">
      <w:start w:val="1"/>
      <w:numFmt w:val="lowerRoman"/>
      <w:lvlText w:val="%3."/>
      <w:lvlJc w:val="right"/>
      <w:pPr>
        <w:ind w:left="1488" w:hanging="420"/>
      </w:pPr>
    </w:lvl>
    <w:lvl w:ilvl="3" w:tplc="0409000F" w:tentative="1">
      <w:start w:val="1"/>
      <w:numFmt w:val="decimal"/>
      <w:lvlText w:val="%4."/>
      <w:lvlJc w:val="left"/>
      <w:pPr>
        <w:ind w:left="1908" w:hanging="420"/>
      </w:pPr>
    </w:lvl>
    <w:lvl w:ilvl="4" w:tplc="04090019" w:tentative="1">
      <w:start w:val="1"/>
      <w:numFmt w:val="lowerLetter"/>
      <w:lvlText w:val="%5)"/>
      <w:lvlJc w:val="left"/>
      <w:pPr>
        <w:ind w:left="2328" w:hanging="420"/>
      </w:pPr>
    </w:lvl>
    <w:lvl w:ilvl="5" w:tplc="0409001B" w:tentative="1">
      <w:start w:val="1"/>
      <w:numFmt w:val="lowerRoman"/>
      <w:lvlText w:val="%6."/>
      <w:lvlJc w:val="right"/>
      <w:pPr>
        <w:ind w:left="2748" w:hanging="420"/>
      </w:pPr>
    </w:lvl>
    <w:lvl w:ilvl="6" w:tplc="0409000F" w:tentative="1">
      <w:start w:val="1"/>
      <w:numFmt w:val="decimal"/>
      <w:lvlText w:val="%7."/>
      <w:lvlJc w:val="left"/>
      <w:pPr>
        <w:ind w:left="3168" w:hanging="420"/>
      </w:pPr>
    </w:lvl>
    <w:lvl w:ilvl="7" w:tplc="04090019" w:tentative="1">
      <w:start w:val="1"/>
      <w:numFmt w:val="lowerLetter"/>
      <w:lvlText w:val="%8)"/>
      <w:lvlJc w:val="left"/>
      <w:pPr>
        <w:ind w:left="3588" w:hanging="420"/>
      </w:pPr>
    </w:lvl>
    <w:lvl w:ilvl="8" w:tplc="0409001B" w:tentative="1">
      <w:start w:val="1"/>
      <w:numFmt w:val="lowerRoman"/>
      <w:lvlText w:val="%9."/>
      <w:lvlJc w:val="right"/>
      <w:pPr>
        <w:ind w:left="4008" w:hanging="420"/>
      </w:pPr>
    </w:lvl>
  </w:abstractNum>
  <w:abstractNum w:abstractNumId="46" w15:restartNumberingAfterBreak="0">
    <w:nsid w:val="49741B1D"/>
    <w:multiLevelType w:val="hybridMultilevel"/>
    <w:tmpl w:val="7C4CC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73164"/>
    <w:multiLevelType w:val="hybridMultilevel"/>
    <w:tmpl w:val="11C06542"/>
    <w:lvl w:ilvl="0" w:tplc="7DB044E2">
      <w:start w:val="5"/>
      <w:numFmt w:val="bullet"/>
      <w:lvlText w:val="-"/>
      <w:lvlJc w:val="left"/>
      <w:pPr>
        <w:ind w:left="360" w:hanging="360"/>
      </w:pPr>
      <w:rPr>
        <w:rFonts w:ascii="Times New Roman" w:eastAsiaTheme="minorEastAsia" w:hAnsi="Times New Roman" w:cs="Times New Roman" w:hint="default"/>
      </w:rPr>
    </w:lvl>
    <w:lvl w:ilvl="1" w:tplc="21DA211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9DB0CFA"/>
    <w:multiLevelType w:val="hybridMultilevel"/>
    <w:tmpl w:val="F5D8E2F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8015AAE"/>
    <w:multiLevelType w:val="hybridMultilevel"/>
    <w:tmpl w:val="F49C97DC"/>
    <w:lvl w:ilvl="0" w:tplc="40240298">
      <w:start w:val="1"/>
      <w:numFmt w:val="lowerLetter"/>
      <w:lvlText w:val="(%1)"/>
      <w:lvlJc w:val="left"/>
      <w:pPr>
        <w:ind w:left="1160" w:hanging="360"/>
      </w:pPr>
      <w:rPr>
        <w:rFonts w:ascii="Times New Roman" w:eastAsia="宋体" w:hAnsi="Times New Roman" w:cs="Times New Roman"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52" w15:restartNumberingAfterBreak="0">
    <w:nsid w:val="58EA46BF"/>
    <w:multiLevelType w:val="hybridMultilevel"/>
    <w:tmpl w:val="D6E0D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4E3EC3"/>
    <w:multiLevelType w:val="hybridMultilevel"/>
    <w:tmpl w:val="8B301478"/>
    <w:lvl w:ilvl="0" w:tplc="44B087C8">
      <w:numFmt w:val="bullet"/>
      <w:lvlText w:val="•"/>
      <w:lvlJc w:val="left"/>
      <w:pPr>
        <w:ind w:left="360" w:hanging="360"/>
      </w:pPr>
      <w:rPr>
        <w:rFonts w:ascii="Times New Roman" w:eastAsia="宋体"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59D74D55"/>
    <w:multiLevelType w:val="hybridMultilevel"/>
    <w:tmpl w:val="034CF3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A292DD6"/>
    <w:multiLevelType w:val="hybridMultilevel"/>
    <w:tmpl w:val="ADD65C7C"/>
    <w:lvl w:ilvl="0" w:tplc="5B204392">
      <w:start w:val="1"/>
      <w:numFmt w:val="lowerLetter"/>
      <w:lvlText w:val="(%1)"/>
      <w:lvlJc w:val="left"/>
      <w:pPr>
        <w:ind w:left="948" w:hanging="360"/>
      </w:pPr>
      <w:rPr>
        <w:rFonts w:hint="default"/>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848" w:hanging="420"/>
      </w:pPr>
    </w:lvl>
    <w:lvl w:ilvl="3" w:tplc="0409000F" w:tentative="1">
      <w:start w:val="1"/>
      <w:numFmt w:val="decimal"/>
      <w:lvlText w:val="%4."/>
      <w:lvlJc w:val="left"/>
      <w:pPr>
        <w:ind w:left="2268" w:hanging="420"/>
      </w:pPr>
    </w:lvl>
    <w:lvl w:ilvl="4" w:tplc="04090019" w:tentative="1">
      <w:start w:val="1"/>
      <w:numFmt w:val="lowerLetter"/>
      <w:lvlText w:val="%5)"/>
      <w:lvlJc w:val="left"/>
      <w:pPr>
        <w:ind w:left="2688" w:hanging="420"/>
      </w:pPr>
    </w:lvl>
    <w:lvl w:ilvl="5" w:tplc="0409001B" w:tentative="1">
      <w:start w:val="1"/>
      <w:numFmt w:val="lowerRoman"/>
      <w:lvlText w:val="%6."/>
      <w:lvlJc w:val="right"/>
      <w:pPr>
        <w:ind w:left="3108" w:hanging="420"/>
      </w:pPr>
    </w:lvl>
    <w:lvl w:ilvl="6" w:tplc="0409000F" w:tentative="1">
      <w:start w:val="1"/>
      <w:numFmt w:val="decimal"/>
      <w:lvlText w:val="%7."/>
      <w:lvlJc w:val="left"/>
      <w:pPr>
        <w:ind w:left="3528" w:hanging="420"/>
      </w:pPr>
    </w:lvl>
    <w:lvl w:ilvl="7" w:tplc="04090019" w:tentative="1">
      <w:start w:val="1"/>
      <w:numFmt w:val="lowerLetter"/>
      <w:lvlText w:val="%8)"/>
      <w:lvlJc w:val="left"/>
      <w:pPr>
        <w:ind w:left="3948" w:hanging="420"/>
      </w:pPr>
    </w:lvl>
    <w:lvl w:ilvl="8" w:tplc="0409001B" w:tentative="1">
      <w:start w:val="1"/>
      <w:numFmt w:val="lowerRoman"/>
      <w:lvlText w:val="%9."/>
      <w:lvlJc w:val="right"/>
      <w:pPr>
        <w:ind w:left="4368" w:hanging="420"/>
      </w:pPr>
    </w:lvl>
  </w:abstractNum>
  <w:abstractNum w:abstractNumId="56" w15:restartNumberingAfterBreak="0">
    <w:nsid w:val="5BC02AF7"/>
    <w:multiLevelType w:val="hybridMultilevel"/>
    <w:tmpl w:val="742E833E"/>
    <w:lvl w:ilvl="0" w:tplc="FFFFFFFF">
      <w:start w:val="1"/>
      <w:numFmt w:val="decimal"/>
      <w:lvlText w:val="%1."/>
      <w:lvlJc w:val="left"/>
      <w:pPr>
        <w:ind w:left="717" w:hanging="360"/>
      </w:pPr>
      <w:rPr>
        <w:rFonts w:hint="default"/>
      </w:rPr>
    </w:lvl>
    <w:lvl w:ilvl="1" w:tplc="FFFFFFFF">
      <w:start w:val="1"/>
      <w:numFmt w:val="lowerLetter"/>
      <w:lvlText w:val="%2)"/>
      <w:lvlJc w:val="left"/>
      <w:pPr>
        <w:ind w:left="1197" w:hanging="420"/>
      </w:pPr>
    </w:lvl>
    <w:lvl w:ilvl="2" w:tplc="FFFFFFFF">
      <w:start w:val="1"/>
      <w:numFmt w:val="lowerRoman"/>
      <w:lvlText w:val="%3."/>
      <w:lvlJc w:val="right"/>
      <w:pPr>
        <w:ind w:left="1617" w:hanging="420"/>
      </w:pPr>
    </w:lvl>
    <w:lvl w:ilvl="3" w:tplc="FFFFFFFF">
      <w:start w:val="1"/>
      <w:numFmt w:val="decimal"/>
      <w:lvlText w:val="%4."/>
      <w:lvlJc w:val="left"/>
      <w:pPr>
        <w:ind w:left="2037" w:hanging="420"/>
      </w:pPr>
    </w:lvl>
    <w:lvl w:ilvl="4" w:tplc="FFFFFFFF">
      <w:start w:val="1"/>
      <w:numFmt w:val="lowerLetter"/>
      <w:lvlText w:val="%5)"/>
      <w:lvlJc w:val="left"/>
      <w:pPr>
        <w:ind w:left="2457" w:hanging="420"/>
      </w:pPr>
    </w:lvl>
    <w:lvl w:ilvl="5" w:tplc="FFFFFFFF">
      <w:start w:val="1"/>
      <w:numFmt w:val="lowerRoman"/>
      <w:lvlText w:val="%6."/>
      <w:lvlJc w:val="right"/>
      <w:pPr>
        <w:ind w:left="2877" w:hanging="420"/>
      </w:pPr>
    </w:lvl>
    <w:lvl w:ilvl="6" w:tplc="FFFFFFFF" w:tentative="1">
      <w:start w:val="1"/>
      <w:numFmt w:val="decimal"/>
      <w:lvlText w:val="%7."/>
      <w:lvlJc w:val="left"/>
      <w:pPr>
        <w:ind w:left="3297" w:hanging="420"/>
      </w:pPr>
    </w:lvl>
    <w:lvl w:ilvl="7" w:tplc="FFFFFFFF" w:tentative="1">
      <w:start w:val="1"/>
      <w:numFmt w:val="lowerLetter"/>
      <w:lvlText w:val="%8)"/>
      <w:lvlJc w:val="left"/>
      <w:pPr>
        <w:ind w:left="3717" w:hanging="420"/>
      </w:pPr>
    </w:lvl>
    <w:lvl w:ilvl="8" w:tplc="FFFFFFFF" w:tentative="1">
      <w:start w:val="1"/>
      <w:numFmt w:val="lowerRoman"/>
      <w:lvlText w:val="%9."/>
      <w:lvlJc w:val="right"/>
      <w:pPr>
        <w:ind w:left="4137" w:hanging="420"/>
      </w:pPr>
    </w:lvl>
  </w:abstractNum>
  <w:abstractNum w:abstractNumId="57" w15:restartNumberingAfterBreak="0">
    <w:nsid w:val="61013969"/>
    <w:multiLevelType w:val="hybridMultilevel"/>
    <w:tmpl w:val="4E4062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2133B1D"/>
    <w:multiLevelType w:val="hybridMultilevel"/>
    <w:tmpl w:val="0C1CF6EA"/>
    <w:lvl w:ilvl="0" w:tplc="44B087C8">
      <w:numFmt w:val="bullet"/>
      <w:lvlText w:val="•"/>
      <w:lvlJc w:val="left"/>
      <w:pPr>
        <w:ind w:left="860" w:hanging="440"/>
      </w:pPr>
      <w:rPr>
        <w:rFonts w:ascii="Times New Roman" w:eastAsia="宋体" w:hAnsi="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9" w15:restartNumberingAfterBreak="0">
    <w:nsid w:val="63B854D2"/>
    <w:multiLevelType w:val="hybridMultilevel"/>
    <w:tmpl w:val="935E121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5360D27"/>
    <w:multiLevelType w:val="hybridMultilevel"/>
    <w:tmpl w:val="F6F243FA"/>
    <w:lvl w:ilvl="0" w:tplc="A26A4B60">
      <w:start w:val="1"/>
      <w:numFmt w:val="decimal"/>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5C03B3F"/>
    <w:multiLevelType w:val="hybridMultilevel"/>
    <w:tmpl w:val="32E2858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8C517EF"/>
    <w:multiLevelType w:val="hybridMultilevel"/>
    <w:tmpl w:val="ACF26D4A"/>
    <w:lvl w:ilvl="0" w:tplc="21DA2116">
      <w:start w:val="1"/>
      <w:numFmt w:val="bullet"/>
      <w:lvlText w:val="•"/>
      <w:lvlJc w:val="left"/>
      <w:pPr>
        <w:tabs>
          <w:tab w:val="num" w:pos="560"/>
        </w:tabs>
        <w:ind w:left="560" w:hanging="360"/>
      </w:pPr>
      <w:rPr>
        <w:rFonts w:ascii="Arial" w:hAnsi="Arial" w:hint="default"/>
      </w:rPr>
    </w:lvl>
    <w:lvl w:ilvl="1" w:tplc="96BE60AA">
      <w:start w:val="1"/>
      <w:numFmt w:val="bullet"/>
      <w:lvlText w:val="•"/>
      <w:lvlJc w:val="left"/>
      <w:pPr>
        <w:tabs>
          <w:tab w:val="num" w:pos="1280"/>
        </w:tabs>
        <w:ind w:left="1280" w:hanging="360"/>
      </w:pPr>
      <w:rPr>
        <w:rFonts w:ascii="Arial" w:hAnsi="Arial" w:hint="default"/>
      </w:rPr>
    </w:lvl>
    <w:lvl w:ilvl="2" w:tplc="E57089AA">
      <w:numFmt w:val="bullet"/>
      <w:lvlText w:val="•"/>
      <w:lvlJc w:val="left"/>
      <w:pPr>
        <w:tabs>
          <w:tab w:val="num" w:pos="2000"/>
        </w:tabs>
        <w:ind w:left="2000" w:hanging="360"/>
      </w:pPr>
      <w:rPr>
        <w:rFonts w:ascii="Arial" w:hAnsi="Arial" w:hint="default"/>
      </w:rPr>
    </w:lvl>
    <w:lvl w:ilvl="3" w:tplc="C4825FCE" w:tentative="1">
      <w:start w:val="1"/>
      <w:numFmt w:val="bullet"/>
      <w:lvlText w:val="•"/>
      <w:lvlJc w:val="left"/>
      <w:pPr>
        <w:tabs>
          <w:tab w:val="num" w:pos="2720"/>
        </w:tabs>
        <w:ind w:left="2720" w:hanging="360"/>
      </w:pPr>
      <w:rPr>
        <w:rFonts w:ascii="Arial" w:hAnsi="Arial" w:hint="default"/>
      </w:rPr>
    </w:lvl>
    <w:lvl w:ilvl="4" w:tplc="D806D6D6" w:tentative="1">
      <w:start w:val="1"/>
      <w:numFmt w:val="bullet"/>
      <w:lvlText w:val="•"/>
      <w:lvlJc w:val="left"/>
      <w:pPr>
        <w:tabs>
          <w:tab w:val="num" w:pos="3440"/>
        </w:tabs>
        <w:ind w:left="3440" w:hanging="360"/>
      </w:pPr>
      <w:rPr>
        <w:rFonts w:ascii="Arial" w:hAnsi="Arial" w:hint="default"/>
      </w:rPr>
    </w:lvl>
    <w:lvl w:ilvl="5" w:tplc="548E4B92" w:tentative="1">
      <w:start w:val="1"/>
      <w:numFmt w:val="bullet"/>
      <w:lvlText w:val="•"/>
      <w:lvlJc w:val="left"/>
      <w:pPr>
        <w:tabs>
          <w:tab w:val="num" w:pos="4160"/>
        </w:tabs>
        <w:ind w:left="4160" w:hanging="360"/>
      </w:pPr>
      <w:rPr>
        <w:rFonts w:ascii="Arial" w:hAnsi="Arial" w:hint="default"/>
      </w:rPr>
    </w:lvl>
    <w:lvl w:ilvl="6" w:tplc="8032A1E4" w:tentative="1">
      <w:start w:val="1"/>
      <w:numFmt w:val="bullet"/>
      <w:lvlText w:val="•"/>
      <w:lvlJc w:val="left"/>
      <w:pPr>
        <w:tabs>
          <w:tab w:val="num" w:pos="4880"/>
        </w:tabs>
        <w:ind w:left="4880" w:hanging="360"/>
      </w:pPr>
      <w:rPr>
        <w:rFonts w:ascii="Arial" w:hAnsi="Arial" w:hint="default"/>
      </w:rPr>
    </w:lvl>
    <w:lvl w:ilvl="7" w:tplc="3CFAA3C2" w:tentative="1">
      <w:start w:val="1"/>
      <w:numFmt w:val="bullet"/>
      <w:lvlText w:val="•"/>
      <w:lvlJc w:val="left"/>
      <w:pPr>
        <w:tabs>
          <w:tab w:val="num" w:pos="5600"/>
        </w:tabs>
        <w:ind w:left="5600" w:hanging="360"/>
      </w:pPr>
      <w:rPr>
        <w:rFonts w:ascii="Arial" w:hAnsi="Arial" w:hint="default"/>
      </w:rPr>
    </w:lvl>
    <w:lvl w:ilvl="8" w:tplc="D14A919E" w:tentative="1">
      <w:start w:val="1"/>
      <w:numFmt w:val="bullet"/>
      <w:lvlText w:val="•"/>
      <w:lvlJc w:val="left"/>
      <w:pPr>
        <w:tabs>
          <w:tab w:val="num" w:pos="6320"/>
        </w:tabs>
        <w:ind w:left="6320" w:hanging="360"/>
      </w:pPr>
      <w:rPr>
        <w:rFonts w:ascii="Arial" w:hAnsi="Arial" w:hint="default"/>
      </w:rPr>
    </w:lvl>
  </w:abstractNum>
  <w:abstractNum w:abstractNumId="64" w15:restartNumberingAfterBreak="0">
    <w:nsid w:val="6A3F49E1"/>
    <w:multiLevelType w:val="hybridMultilevel"/>
    <w:tmpl w:val="1F64C7D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C1F2151"/>
    <w:multiLevelType w:val="multilevel"/>
    <w:tmpl w:val="9B4AD474"/>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38"/>
        </w:tabs>
        <w:ind w:left="2013" w:hanging="1304"/>
      </w:pPr>
      <w:rPr>
        <w:rFonts w:hint="default"/>
        <w:u w:val="none"/>
        <w:lang w:val="en-US"/>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6" w15:restartNumberingAfterBreak="0">
    <w:nsid w:val="6D6C0433"/>
    <w:multiLevelType w:val="multilevel"/>
    <w:tmpl w:val="554242D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8"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19657BD"/>
    <w:multiLevelType w:val="multilevel"/>
    <w:tmpl w:val="6556338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9F45B73"/>
    <w:multiLevelType w:val="hybridMultilevel"/>
    <w:tmpl w:val="E2C2CD10"/>
    <w:lvl w:ilvl="0" w:tplc="E9D40EA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7A030AD2"/>
    <w:multiLevelType w:val="hybridMultilevel"/>
    <w:tmpl w:val="10AC121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BED18BC"/>
    <w:multiLevelType w:val="multilevel"/>
    <w:tmpl w:val="84F882A0"/>
    <w:lvl w:ilvl="0">
      <w:start w:val="2"/>
      <w:numFmt w:val="decimal"/>
      <w:lvlText w:val="%1."/>
      <w:lvlJc w:val="left"/>
      <w:pPr>
        <w:tabs>
          <w:tab w:val="num" w:pos="567"/>
        </w:tabs>
        <w:ind w:left="567" w:hanging="567"/>
      </w:pPr>
      <w:rPr>
        <w:rFonts w:hint="default"/>
        <w:u w:val="none"/>
      </w:rPr>
    </w:lvl>
    <w:lvl w:ilvl="1">
      <w:start w:val="2"/>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38"/>
        </w:tabs>
        <w:ind w:left="2013" w:hanging="1304"/>
      </w:pPr>
      <w:rPr>
        <w:rFonts w:hint="default"/>
        <w:u w:val="none"/>
        <w:lang w:val="en-US"/>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0"/>
  </w:num>
  <w:num w:numId="2">
    <w:abstractNumId w:val="70"/>
  </w:num>
  <w:num w:numId="3">
    <w:abstractNumId w:val="41"/>
  </w:num>
  <w:num w:numId="4">
    <w:abstractNumId w:val="44"/>
  </w:num>
  <w:num w:numId="5">
    <w:abstractNumId w:val="66"/>
  </w:num>
  <w:num w:numId="6">
    <w:abstractNumId w:val="76"/>
  </w:num>
  <w:num w:numId="7">
    <w:abstractNumId w:val="38"/>
  </w:num>
  <w:num w:numId="8">
    <w:abstractNumId w:val="71"/>
  </w:num>
  <w:num w:numId="9">
    <w:abstractNumId w:val="6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7"/>
  </w:num>
  <w:num w:numId="22">
    <w:abstractNumId w:val="72"/>
  </w:num>
  <w:num w:numId="23">
    <w:abstractNumId w:val="75"/>
  </w:num>
  <w:num w:numId="24">
    <w:abstractNumId w:val="49"/>
  </w:num>
  <w:num w:numId="25">
    <w:abstractNumId w:val="24"/>
  </w:num>
  <w:num w:numId="26">
    <w:abstractNumId w:val="74"/>
  </w:num>
  <w:num w:numId="27">
    <w:abstractNumId w:val="43"/>
  </w:num>
  <w:num w:numId="28">
    <w:abstractNumId w:val="64"/>
  </w:num>
  <w:num w:numId="29">
    <w:abstractNumId w:val="61"/>
  </w:num>
  <w:num w:numId="30">
    <w:abstractNumId w:val="20"/>
  </w:num>
  <w:num w:numId="31">
    <w:abstractNumId w:val="48"/>
  </w:num>
  <w:num w:numId="32">
    <w:abstractNumId w:val="22"/>
  </w:num>
  <w:num w:numId="33">
    <w:abstractNumId w:val="63"/>
  </w:num>
  <w:num w:numId="34">
    <w:abstractNumId w:val="14"/>
  </w:num>
  <w:num w:numId="35">
    <w:abstractNumId w:val="16"/>
  </w:num>
  <w:num w:numId="36">
    <w:abstractNumId w:val="42"/>
  </w:num>
  <w:num w:numId="37">
    <w:abstractNumId w:val="36"/>
  </w:num>
  <w:num w:numId="38">
    <w:abstractNumId w:val="35"/>
  </w:num>
  <w:num w:numId="39">
    <w:abstractNumId w:val="46"/>
  </w:num>
  <w:num w:numId="40">
    <w:abstractNumId w:val="40"/>
  </w:num>
  <w:num w:numId="41">
    <w:abstractNumId w:val="31"/>
  </w:num>
  <w:num w:numId="42">
    <w:abstractNumId w:val="62"/>
  </w:num>
  <w:num w:numId="43">
    <w:abstractNumId w:val="65"/>
  </w:num>
  <w:num w:numId="44">
    <w:abstractNumId w:val="51"/>
  </w:num>
  <w:num w:numId="45">
    <w:abstractNumId w:val="47"/>
  </w:num>
  <w:num w:numId="46">
    <w:abstractNumId w:val="15"/>
  </w:num>
  <w:num w:numId="47">
    <w:abstractNumId w:val="13"/>
  </w:num>
  <w:num w:numId="48">
    <w:abstractNumId w:val="52"/>
  </w:num>
  <w:num w:numId="49">
    <w:abstractNumId w:val="68"/>
  </w:num>
  <w:num w:numId="50">
    <w:abstractNumId w:val="10"/>
  </w:num>
  <w:num w:numId="51">
    <w:abstractNumId w:val="28"/>
  </w:num>
  <w:num w:numId="52">
    <w:abstractNumId w:val="56"/>
  </w:num>
  <w:num w:numId="53">
    <w:abstractNumId w:val="54"/>
  </w:num>
  <w:num w:numId="54">
    <w:abstractNumId w:val="73"/>
  </w:num>
  <w:num w:numId="55">
    <w:abstractNumId w:val="17"/>
  </w:num>
  <w:num w:numId="56">
    <w:abstractNumId w:val="26"/>
  </w:num>
  <w:num w:numId="57">
    <w:abstractNumId w:val="39"/>
  </w:num>
  <w:num w:numId="58">
    <w:abstractNumId w:val="32"/>
  </w:num>
  <w:num w:numId="59">
    <w:abstractNumId w:val="60"/>
  </w:num>
  <w:num w:numId="60">
    <w:abstractNumId w:val="30"/>
  </w:num>
  <w:num w:numId="61">
    <w:abstractNumId w:val="37"/>
  </w:num>
  <w:num w:numId="62">
    <w:abstractNumId w:val="34"/>
  </w:num>
  <w:num w:numId="63">
    <w:abstractNumId w:val="53"/>
  </w:num>
  <w:num w:numId="64">
    <w:abstractNumId w:val="69"/>
  </w:num>
  <w:num w:numId="65">
    <w:abstractNumId w:val="59"/>
  </w:num>
  <w:num w:numId="66">
    <w:abstractNumId w:val="11"/>
  </w:num>
  <w:num w:numId="67">
    <w:abstractNumId w:val="25"/>
  </w:num>
  <w:num w:numId="68">
    <w:abstractNumId w:val="58"/>
  </w:num>
  <w:num w:numId="69">
    <w:abstractNumId w:val="18"/>
  </w:num>
  <w:num w:numId="70">
    <w:abstractNumId w:val="21"/>
  </w:num>
  <w:num w:numId="71">
    <w:abstractNumId w:val="57"/>
  </w:num>
  <w:num w:numId="72">
    <w:abstractNumId w:val="29"/>
  </w:num>
  <w:num w:numId="73">
    <w:abstractNumId w:val="45"/>
  </w:num>
  <w:num w:numId="74">
    <w:abstractNumId w:val="55"/>
  </w:num>
  <w:num w:numId="75">
    <w:abstractNumId w:val="33"/>
  </w:num>
  <w:num w:numId="76">
    <w:abstractNumId w:val="19"/>
  </w:num>
  <w:num w:numId="77">
    <w:abstractNumId w:val="2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120833"/>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6sFANXUH64tAAAA"/>
  </w:docVars>
  <w:rsids>
    <w:rsidRoot w:val="00B87FBC"/>
    <w:rsid w:val="00000068"/>
    <w:rsid w:val="00000094"/>
    <w:rsid w:val="00000151"/>
    <w:rsid w:val="000002CF"/>
    <w:rsid w:val="000003D5"/>
    <w:rsid w:val="000004CF"/>
    <w:rsid w:val="0000058E"/>
    <w:rsid w:val="000005C3"/>
    <w:rsid w:val="0000069E"/>
    <w:rsid w:val="00000750"/>
    <w:rsid w:val="0000089F"/>
    <w:rsid w:val="000008C3"/>
    <w:rsid w:val="0000090B"/>
    <w:rsid w:val="00000B42"/>
    <w:rsid w:val="00000DB8"/>
    <w:rsid w:val="00001070"/>
    <w:rsid w:val="000010B6"/>
    <w:rsid w:val="00001285"/>
    <w:rsid w:val="00001291"/>
    <w:rsid w:val="000012FE"/>
    <w:rsid w:val="00001876"/>
    <w:rsid w:val="00001A85"/>
    <w:rsid w:val="00001B82"/>
    <w:rsid w:val="00001B8B"/>
    <w:rsid w:val="00001F1D"/>
    <w:rsid w:val="00002134"/>
    <w:rsid w:val="00002341"/>
    <w:rsid w:val="00002463"/>
    <w:rsid w:val="000024E0"/>
    <w:rsid w:val="0000259C"/>
    <w:rsid w:val="000025B0"/>
    <w:rsid w:val="000027C6"/>
    <w:rsid w:val="00002B5E"/>
    <w:rsid w:val="00002E6C"/>
    <w:rsid w:val="00002E82"/>
    <w:rsid w:val="00002EE7"/>
    <w:rsid w:val="0000314A"/>
    <w:rsid w:val="00003650"/>
    <w:rsid w:val="000036F0"/>
    <w:rsid w:val="0000383A"/>
    <w:rsid w:val="00003886"/>
    <w:rsid w:val="00003AC5"/>
    <w:rsid w:val="00003C0A"/>
    <w:rsid w:val="00003E83"/>
    <w:rsid w:val="0000410D"/>
    <w:rsid w:val="0000416C"/>
    <w:rsid w:val="00004239"/>
    <w:rsid w:val="000042C4"/>
    <w:rsid w:val="000044D9"/>
    <w:rsid w:val="0000460A"/>
    <w:rsid w:val="00004707"/>
    <w:rsid w:val="00004806"/>
    <w:rsid w:val="0000483B"/>
    <w:rsid w:val="00004924"/>
    <w:rsid w:val="000049FC"/>
    <w:rsid w:val="00004D1B"/>
    <w:rsid w:val="00004F37"/>
    <w:rsid w:val="00004F43"/>
    <w:rsid w:val="00004F4C"/>
    <w:rsid w:val="00004F59"/>
    <w:rsid w:val="00005012"/>
    <w:rsid w:val="0000502C"/>
    <w:rsid w:val="00005391"/>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3E4"/>
    <w:rsid w:val="00007583"/>
    <w:rsid w:val="00007B5D"/>
    <w:rsid w:val="00007BA9"/>
    <w:rsid w:val="00007BEE"/>
    <w:rsid w:val="00007D0F"/>
    <w:rsid w:val="00007E01"/>
    <w:rsid w:val="00007F00"/>
    <w:rsid w:val="00007F13"/>
    <w:rsid w:val="00010368"/>
    <w:rsid w:val="00010550"/>
    <w:rsid w:val="0001068D"/>
    <w:rsid w:val="00010791"/>
    <w:rsid w:val="00010894"/>
    <w:rsid w:val="000108AE"/>
    <w:rsid w:val="00010A69"/>
    <w:rsid w:val="00010AB6"/>
    <w:rsid w:val="00010B9A"/>
    <w:rsid w:val="00010DC6"/>
    <w:rsid w:val="00010F29"/>
    <w:rsid w:val="00010F56"/>
    <w:rsid w:val="00010FB5"/>
    <w:rsid w:val="00011211"/>
    <w:rsid w:val="000113C2"/>
    <w:rsid w:val="000113F1"/>
    <w:rsid w:val="0001154B"/>
    <w:rsid w:val="00011673"/>
    <w:rsid w:val="000116A5"/>
    <w:rsid w:val="00011779"/>
    <w:rsid w:val="00011C54"/>
    <w:rsid w:val="00011C8C"/>
    <w:rsid w:val="00011E94"/>
    <w:rsid w:val="00011F30"/>
    <w:rsid w:val="00011FB3"/>
    <w:rsid w:val="00011FFB"/>
    <w:rsid w:val="000120DF"/>
    <w:rsid w:val="00012168"/>
    <w:rsid w:val="0001222F"/>
    <w:rsid w:val="00012414"/>
    <w:rsid w:val="000124C4"/>
    <w:rsid w:val="000125D8"/>
    <w:rsid w:val="000125F2"/>
    <w:rsid w:val="000125F3"/>
    <w:rsid w:val="000125F4"/>
    <w:rsid w:val="000126D5"/>
    <w:rsid w:val="000126F3"/>
    <w:rsid w:val="0001270D"/>
    <w:rsid w:val="000127E8"/>
    <w:rsid w:val="00012894"/>
    <w:rsid w:val="00012954"/>
    <w:rsid w:val="00012ACB"/>
    <w:rsid w:val="00012CF7"/>
    <w:rsid w:val="00012EF5"/>
    <w:rsid w:val="00012F48"/>
    <w:rsid w:val="00012FA9"/>
    <w:rsid w:val="00013072"/>
    <w:rsid w:val="00013138"/>
    <w:rsid w:val="000132C3"/>
    <w:rsid w:val="00013473"/>
    <w:rsid w:val="000137AA"/>
    <w:rsid w:val="000137C9"/>
    <w:rsid w:val="000137E3"/>
    <w:rsid w:val="00013860"/>
    <w:rsid w:val="00013B08"/>
    <w:rsid w:val="00013CB8"/>
    <w:rsid w:val="00013D49"/>
    <w:rsid w:val="00013E21"/>
    <w:rsid w:val="00013F40"/>
    <w:rsid w:val="00013F49"/>
    <w:rsid w:val="000140C6"/>
    <w:rsid w:val="00014148"/>
    <w:rsid w:val="000141BF"/>
    <w:rsid w:val="0001422B"/>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85A"/>
    <w:rsid w:val="00015886"/>
    <w:rsid w:val="0001588B"/>
    <w:rsid w:val="00015A87"/>
    <w:rsid w:val="00015CA6"/>
    <w:rsid w:val="00015E00"/>
    <w:rsid w:val="0001638B"/>
    <w:rsid w:val="00016525"/>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857"/>
    <w:rsid w:val="00017BA4"/>
    <w:rsid w:val="00017C54"/>
    <w:rsid w:val="00017D35"/>
    <w:rsid w:val="00017EED"/>
    <w:rsid w:val="00017F49"/>
    <w:rsid w:val="000201BC"/>
    <w:rsid w:val="00020219"/>
    <w:rsid w:val="000202BD"/>
    <w:rsid w:val="00020317"/>
    <w:rsid w:val="00020344"/>
    <w:rsid w:val="000203BB"/>
    <w:rsid w:val="00020789"/>
    <w:rsid w:val="000208A6"/>
    <w:rsid w:val="00020990"/>
    <w:rsid w:val="000209F3"/>
    <w:rsid w:val="00020A0A"/>
    <w:rsid w:val="00020A1C"/>
    <w:rsid w:val="00020A35"/>
    <w:rsid w:val="00020B63"/>
    <w:rsid w:val="00020B8F"/>
    <w:rsid w:val="00020E1E"/>
    <w:rsid w:val="00021143"/>
    <w:rsid w:val="000212DF"/>
    <w:rsid w:val="0002163E"/>
    <w:rsid w:val="0002192B"/>
    <w:rsid w:val="0002195F"/>
    <w:rsid w:val="00021962"/>
    <w:rsid w:val="00021979"/>
    <w:rsid w:val="00021B1B"/>
    <w:rsid w:val="00021C03"/>
    <w:rsid w:val="00021C68"/>
    <w:rsid w:val="00021D58"/>
    <w:rsid w:val="00021EDD"/>
    <w:rsid w:val="00021F13"/>
    <w:rsid w:val="00022004"/>
    <w:rsid w:val="000220E5"/>
    <w:rsid w:val="0002243D"/>
    <w:rsid w:val="0002248B"/>
    <w:rsid w:val="00022580"/>
    <w:rsid w:val="000225E9"/>
    <w:rsid w:val="0002265B"/>
    <w:rsid w:val="00022699"/>
    <w:rsid w:val="0002274B"/>
    <w:rsid w:val="000229D9"/>
    <w:rsid w:val="00022A7D"/>
    <w:rsid w:val="00022CC0"/>
    <w:rsid w:val="00022CD5"/>
    <w:rsid w:val="00022DE3"/>
    <w:rsid w:val="00022E7D"/>
    <w:rsid w:val="00022F58"/>
    <w:rsid w:val="00023195"/>
    <w:rsid w:val="0002322B"/>
    <w:rsid w:val="0002326C"/>
    <w:rsid w:val="0002348A"/>
    <w:rsid w:val="000234B0"/>
    <w:rsid w:val="000236C2"/>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A84"/>
    <w:rsid w:val="00024DB0"/>
    <w:rsid w:val="00024F60"/>
    <w:rsid w:val="00024FAD"/>
    <w:rsid w:val="0002502B"/>
    <w:rsid w:val="000250AB"/>
    <w:rsid w:val="00025246"/>
    <w:rsid w:val="0002530F"/>
    <w:rsid w:val="0002552A"/>
    <w:rsid w:val="00025669"/>
    <w:rsid w:val="00025727"/>
    <w:rsid w:val="00025832"/>
    <w:rsid w:val="0002585F"/>
    <w:rsid w:val="000258A7"/>
    <w:rsid w:val="00025A64"/>
    <w:rsid w:val="00025B36"/>
    <w:rsid w:val="00025CA9"/>
    <w:rsid w:val="00025D36"/>
    <w:rsid w:val="00025DAB"/>
    <w:rsid w:val="0002603B"/>
    <w:rsid w:val="000260C1"/>
    <w:rsid w:val="0002621A"/>
    <w:rsid w:val="00026321"/>
    <w:rsid w:val="00026356"/>
    <w:rsid w:val="00026387"/>
    <w:rsid w:val="000264EF"/>
    <w:rsid w:val="00026972"/>
    <w:rsid w:val="00026A71"/>
    <w:rsid w:val="00026B14"/>
    <w:rsid w:val="00026C85"/>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B73"/>
    <w:rsid w:val="00027E38"/>
    <w:rsid w:val="00027E4D"/>
    <w:rsid w:val="00030132"/>
    <w:rsid w:val="000303A0"/>
    <w:rsid w:val="00030529"/>
    <w:rsid w:val="000305F4"/>
    <w:rsid w:val="00030815"/>
    <w:rsid w:val="00030907"/>
    <w:rsid w:val="00030A5C"/>
    <w:rsid w:val="00030B85"/>
    <w:rsid w:val="00030BB4"/>
    <w:rsid w:val="00030BD6"/>
    <w:rsid w:val="00030DFC"/>
    <w:rsid w:val="00030E37"/>
    <w:rsid w:val="00030F7D"/>
    <w:rsid w:val="0003121E"/>
    <w:rsid w:val="00031241"/>
    <w:rsid w:val="0003124E"/>
    <w:rsid w:val="00031420"/>
    <w:rsid w:val="0003167E"/>
    <w:rsid w:val="000317D3"/>
    <w:rsid w:val="000317EA"/>
    <w:rsid w:val="00031A22"/>
    <w:rsid w:val="00031AC8"/>
    <w:rsid w:val="00031BC5"/>
    <w:rsid w:val="00031D0E"/>
    <w:rsid w:val="00031D38"/>
    <w:rsid w:val="00031DF7"/>
    <w:rsid w:val="00031E8C"/>
    <w:rsid w:val="00032013"/>
    <w:rsid w:val="000321D6"/>
    <w:rsid w:val="000321F8"/>
    <w:rsid w:val="0003234F"/>
    <w:rsid w:val="000325F7"/>
    <w:rsid w:val="0003278B"/>
    <w:rsid w:val="000327E3"/>
    <w:rsid w:val="000328C3"/>
    <w:rsid w:val="00032906"/>
    <w:rsid w:val="00032E50"/>
    <w:rsid w:val="00033091"/>
    <w:rsid w:val="000330C6"/>
    <w:rsid w:val="00033136"/>
    <w:rsid w:val="000332E6"/>
    <w:rsid w:val="0003333D"/>
    <w:rsid w:val="000334D7"/>
    <w:rsid w:val="000336B4"/>
    <w:rsid w:val="000336FB"/>
    <w:rsid w:val="000338A4"/>
    <w:rsid w:val="0003394F"/>
    <w:rsid w:val="00033D65"/>
    <w:rsid w:val="00033DD1"/>
    <w:rsid w:val="00033F4B"/>
    <w:rsid w:val="00033F93"/>
    <w:rsid w:val="000342D3"/>
    <w:rsid w:val="0003432F"/>
    <w:rsid w:val="0003433B"/>
    <w:rsid w:val="00034356"/>
    <w:rsid w:val="000344D4"/>
    <w:rsid w:val="0003450B"/>
    <w:rsid w:val="000345F5"/>
    <w:rsid w:val="00034662"/>
    <w:rsid w:val="000347A6"/>
    <w:rsid w:val="000347C6"/>
    <w:rsid w:val="00034864"/>
    <w:rsid w:val="00034A96"/>
    <w:rsid w:val="00034BCE"/>
    <w:rsid w:val="00034F65"/>
    <w:rsid w:val="00034FB0"/>
    <w:rsid w:val="000350EA"/>
    <w:rsid w:val="0003514D"/>
    <w:rsid w:val="0003563F"/>
    <w:rsid w:val="0003582E"/>
    <w:rsid w:val="00035C44"/>
    <w:rsid w:val="00035C55"/>
    <w:rsid w:val="00035D32"/>
    <w:rsid w:val="00035DC3"/>
    <w:rsid w:val="00035E82"/>
    <w:rsid w:val="00036264"/>
    <w:rsid w:val="000362AB"/>
    <w:rsid w:val="000363AE"/>
    <w:rsid w:val="000363E9"/>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35"/>
    <w:rsid w:val="000377A2"/>
    <w:rsid w:val="000377D4"/>
    <w:rsid w:val="000378DD"/>
    <w:rsid w:val="00037A41"/>
    <w:rsid w:val="00037BB9"/>
    <w:rsid w:val="00037CE8"/>
    <w:rsid w:val="00037DBD"/>
    <w:rsid w:val="00037E65"/>
    <w:rsid w:val="00037F1A"/>
    <w:rsid w:val="00037FAF"/>
    <w:rsid w:val="00040293"/>
    <w:rsid w:val="000404BE"/>
    <w:rsid w:val="00040500"/>
    <w:rsid w:val="0004069A"/>
    <w:rsid w:val="000407D1"/>
    <w:rsid w:val="00040802"/>
    <w:rsid w:val="000408C9"/>
    <w:rsid w:val="00040A81"/>
    <w:rsid w:val="00040AC8"/>
    <w:rsid w:val="00040B8C"/>
    <w:rsid w:val="00040B9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0FF"/>
    <w:rsid w:val="000421F2"/>
    <w:rsid w:val="0004223E"/>
    <w:rsid w:val="00042340"/>
    <w:rsid w:val="000423FF"/>
    <w:rsid w:val="00042600"/>
    <w:rsid w:val="0004268B"/>
    <w:rsid w:val="00042725"/>
    <w:rsid w:val="00042955"/>
    <w:rsid w:val="00042A6A"/>
    <w:rsid w:val="00042D40"/>
    <w:rsid w:val="00042F64"/>
    <w:rsid w:val="000431D8"/>
    <w:rsid w:val="000432AA"/>
    <w:rsid w:val="000432BE"/>
    <w:rsid w:val="000433DA"/>
    <w:rsid w:val="00043535"/>
    <w:rsid w:val="000435D5"/>
    <w:rsid w:val="0004361F"/>
    <w:rsid w:val="0004391C"/>
    <w:rsid w:val="00043940"/>
    <w:rsid w:val="00043946"/>
    <w:rsid w:val="000439E7"/>
    <w:rsid w:val="00043A9C"/>
    <w:rsid w:val="00043AA1"/>
    <w:rsid w:val="00043AB2"/>
    <w:rsid w:val="00043B58"/>
    <w:rsid w:val="00043E72"/>
    <w:rsid w:val="00043F11"/>
    <w:rsid w:val="00043F7C"/>
    <w:rsid w:val="000440A8"/>
    <w:rsid w:val="000441F8"/>
    <w:rsid w:val="00044246"/>
    <w:rsid w:val="00044275"/>
    <w:rsid w:val="0004447C"/>
    <w:rsid w:val="000445A0"/>
    <w:rsid w:val="00044623"/>
    <w:rsid w:val="00044803"/>
    <w:rsid w:val="000448AC"/>
    <w:rsid w:val="0004497D"/>
    <w:rsid w:val="00044B9C"/>
    <w:rsid w:val="00044D41"/>
    <w:rsid w:val="00045071"/>
    <w:rsid w:val="000451A8"/>
    <w:rsid w:val="0004534F"/>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667"/>
    <w:rsid w:val="000467C4"/>
    <w:rsid w:val="0004683E"/>
    <w:rsid w:val="0004692E"/>
    <w:rsid w:val="00046A35"/>
    <w:rsid w:val="00046C74"/>
    <w:rsid w:val="00046E3F"/>
    <w:rsid w:val="00046FEA"/>
    <w:rsid w:val="00046FF5"/>
    <w:rsid w:val="000471C6"/>
    <w:rsid w:val="000471E2"/>
    <w:rsid w:val="0004727B"/>
    <w:rsid w:val="00047353"/>
    <w:rsid w:val="00047398"/>
    <w:rsid w:val="00047423"/>
    <w:rsid w:val="00047559"/>
    <w:rsid w:val="000477DC"/>
    <w:rsid w:val="00047822"/>
    <w:rsid w:val="000478C4"/>
    <w:rsid w:val="000478C8"/>
    <w:rsid w:val="0004795D"/>
    <w:rsid w:val="00047AC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A1C"/>
    <w:rsid w:val="00051C37"/>
    <w:rsid w:val="00051C53"/>
    <w:rsid w:val="00051D8B"/>
    <w:rsid w:val="00051D9C"/>
    <w:rsid w:val="00051E0D"/>
    <w:rsid w:val="00051F1D"/>
    <w:rsid w:val="00051FF5"/>
    <w:rsid w:val="000520C7"/>
    <w:rsid w:val="0005214F"/>
    <w:rsid w:val="00052182"/>
    <w:rsid w:val="00052223"/>
    <w:rsid w:val="000522E5"/>
    <w:rsid w:val="000523E4"/>
    <w:rsid w:val="000523E6"/>
    <w:rsid w:val="0005264D"/>
    <w:rsid w:val="000526E9"/>
    <w:rsid w:val="00052860"/>
    <w:rsid w:val="00052966"/>
    <w:rsid w:val="000529A5"/>
    <w:rsid w:val="00052C3A"/>
    <w:rsid w:val="00052C7C"/>
    <w:rsid w:val="00052F14"/>
    <w:rsid w:val="00052F1B"/>
    <w:rsid w:val="00052FC3"/>
    <w:rsid w:val="00053004"/>
    <w:rsid w:val="00053035"/>
    <w:rsid w:val="000530B9"/>
    <w:rsid w:val="0005317C"/>
    <w:rsid w:val="00053206"/>
    <w:rsid w:val="000533E2"/>
    <w:rsid w:val="0005369D"/>
    <w:rsid w:val="00053771"/>
    <w:rsid w:val="000537F7"/>
    <w:rsid w:val="00053B06"/>
    <w:rsid w:val="00053CEE"/>
    <w:rsid w:val="00053D7E"/>
    <w:rsid w:val="00053DA0"/>
    <w:rsid w:val="00053DA8"/>
    <w:rsid w:val="00054051"/>
    <w:rsid w:val="000540C0"/>
    <w:rsid w:val="0005419C"/>
    <w:rsid w:val="00054280"/>
    <w:rsid w:val="000542AD"/>
    <w:rsid w:val="000543A3"/>
    <w:rsid w:val="00054508"/>
    <w:rsid w:val="00054698"/>
    <w:rsid w:val="0005470C"/>
    <w:rsid w:val="0005477E"/>
    <w:rsid w:val="000547B5"/>
    <w:rsid w:val="0005484E"/>
    <w:rsid w:val="00054A75"/>
    <w:rsid w:val="00054A78"/>
    <w:rsid w:val="00054D10"/>
    <w:rsid w:val="00054DE0"/>
    <w:rsid w:val="00054E98"/>
    <w:rsid w:val="00054F65"/>
    <w:rsid w:val="00054FE8"/>
    <w:rsid w:val="00055024"/>
    <w:rsid w:val="0005518B"/>
    <w:rsid w:val="00055237"/>
    <w:rsid w:val="0005528C"/>
    <w:rsid w:val="0005529F"/>
    <w:rsid w:val="0005533C"/>
    <w:rsid w:val="000555D6"/>
    <w:rsid w:val="000555F8"/>
    <w:rsid w:val="00055618"/>
    <w:rsid w:val="000558B4"/>
    <w:rsid w:val="0005599D"/>
    <w:rsid w:val="000559D2"/>
    <w:rsid w:val="000559FA"/>
    <w:rsid w:val="00055B46"/>
    <w:rsid w:val="00055C5C"/>
    <w:rsid w:val="00055C80"/>
    <w:rsid w:val="00055D72"/>
    <w:rsid w:val="00055E49"/>
    <w:rsid w:val="00056068"/>
    <w:rsid w:val="000560D5"/>
    <w:rsid w:val="0005614C"/>
    <w:rsid w:val="00056300"/>
    <w:rsid w:val="000563EC"/>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534"/>
    <w:rsid w:val="000606DE"/>
    <w:rsid w:val="0006070B"/>
    <w:rsid w:val="000607B7"/>
    <w:rsid w:val="00060B14"/>
    <w:rsid w:val="00060B71"/>
    <w:rsid w:val="00060CE4"/>
    <w:rsid w:val="00060F5A"/>
    <w:rsid w:val="0006125E"/>
    <w:rsid w:val="000612DF"/>
    <w:rsid w:val="000613D5"/>
    <w:rsid w:val="000613E6"/>
    <w:rsid w:val="0006162D"/>
    <w:rsid w:val="00061674"/>
    <w:rsid w:val="000616F9"/>
    <w:rsid w:val="00061793"/>
    <w:rsid w:val="00061852"/>
    <w:rsid w:val="00061C52"/>
    <w:rsid w:val="00061C70"/>
    <w:rsid w:val="00061E34"/>
    <w:rsid w:val="000621FD"/>
    <w:rsid w:val="00062219"/>
    <w:rsid w:val="00062441"/>
    <w:rsid w:val="000625DC"/>
    <w:rsid w:val="00062702"/>
    <w:rsid w:val="00062A6B"/>
    <w:rsid w:val="00062C6E"/>
    <w:rsid w:val="00062D62"/>
    <w:rsid w:val="00062D7F"/>
    <w:rsid w:val="00063118"/>
    <w:rsid w:val="00063156"/>
    <w:rsid w:val="00063183"/>
    <w:rsid w:val="000632E4"/>
    <w:rsid w:val="000634DD"/>
    <w:rsid w:val="00063678"/>
    <w:rsid w:val="00063969"/>
    <w:rsid w:val="00063B9E"/>
    <w:rsid w:val="00063BDB"/>
    <w:rsid w:val="00063BDE"/>
    <w:rsid w:val="00063E9E"/>
    <w:rsid w:val="00063FAC"/>
    <w:rsid w:val="0006415F"/>
    <w:rsid w:val="000641A0"/>
    <w:rsid w:val="0006424E"/>
    <w:rsid w:val="00064288"/>
    <w:rsid w:val="000643C3"/>
    <w:rsid w:val="000643CC"/>
    <w:rsid w:val="00064456"/>
    <w:rsid w:val="000644A3"/>
    <w:rsid w:val="000644F0"/>
    <w:rsid w:val="00064532"/>
    <w:rsid w:val="00064634"/>
    <w:rsid w:val="00064648"/>
    <w:rsid w:val="000646EC"/>
    <w:rsid w:val="000647E2"/>
    <w:rsid w:val="0006499F"/>
    <w:rsid w:val="00064BDC"/>
    <w:rsid w:val="00064BFC"/>
    <w:rsid w:val="00064C1C"/>
    <w:rsid w:val="00064E8A"/>
    <w:rsid w:val="00064F73"/>
    <w:rsid w:val="0006521C"/>
    <w:rsid w:val="00065240"/>
    <w:rsid w:val="00065407"/>
    <w:rsid w:val="000654D3"/>
    <w:rsid w:val="0006569F"/>
    <w:rsid w:val="0006574B"/>
    <w:rsid w:val="0006579B"/>
    <w:rsid w:val="0006581F"/>
    <w:rsid w:val="000658F2"/>
    <w:rsid w:val="00065908"/>
    <w:rsid w:val="00065928"/>
    <w:rsid w:val="00065C8B"/>
    <w:rsid w:val="00065D39"/>
    <w:rsid w:val="00065D8A"/>
    <w:rsid w:val="00065E17"/>
    <w:rsid w:val="0006604D"/>
    <w:rsid w:val="00066225"/>
    <w:rsid w:val="0006633A"/>
    <w:rsid w:val="000667D0"/>
    <w:rsid w:val="00066956"/>
    <w:rsid w:val="0006695F"/>
    <w:rsid w:val="000669F2"/>
    <w:rsid w:val="00066BE6"/>
    <w:rsid w:val="00066C3C"/>
    <w:rsid w:val="00066C8D"/>
    <w:rsid w:val="00066E27"/>
    <w:rsid w:val="00066EFF"/>
    <w:rsid w:val="00066FAA"/>
    <w:rsid w:val="000670EB"/>
    <w:rsid w:val="0006716F"/>
    <w:rsid w:val="000672A4"/>
    <w:rsid w:val="00067324"/>
    <w:rsid w:val="00067381"/>
    <w:rsid w:val="000677F9"/>
    <w:rsid w:val="00067A93"/>
    <w:rsid w:val="00067AA3"/>
    <w:rsid w:val="00067B19"/>
    <w:rsid w:val="00067BC5"/>
    <w:rsid w:val="00067C74"/>
    <w:rsid w:val="00067CDE"/>
    <w:rsid w:val="00067D9C"/>
    <w:rsid w:val="00070099"/>
    <w:rsid w:val="000700A5"/>
    <w:rsid w:val="000700FA"/>
    <w:rsid w:val="00070120"/>
    <w:rsid w:val="00070265"/>
    <w:rsid w:val="00070522"/>
    <w:rsid w:val="00070980"/>
    <w:rsid w:val="00070C0E"/>
    <w:rsid w:val="0007103C"/>
    <w:rsid w:val="000710A5"/>
    <w:rsid w:val="000710A9"/>
    <w:rsid w:val="000710EB"/>
    <w:rsid w:val="000711E2"/>
    <w:rsid w:val="00071207"/>
    <w:rsid w:val="000712EA"/>
    <w:rsid w:val="000713D9"/>
    <w:rsid w:val="000716B7"/>
    <w:rsid w:val="000716FA"/>
    <w:rsid w:val="00071A17"/>
    <w:rsid w:val="00071A9A"/>
    <w:rsid w:val="00071E18"/>
    <w:rsid w:val="00071E64"/>
    <w:rsid w:val="00071F8A"/>
    <w:rsid w:val="0007205F"/>
    <w:rsid w:val="000720CC"/>
    <w:rsid w:val="000720FB"/>
    <w:rsid w:val="000722A7"/>
    <w:rsid w:val="00072455"/>
    <w:rsid w:val="0007249F"/>
    <w:rsid w:val="000724C0"/>
    <w:rsid w:val="00072740"/>
    <w:rsid w:val="00072ADE"/>
    <w:rsid w:val="00072B38"/>
    <w:rsid w:val="00072B68"/>
    <w:rsid w:val="00072DA9"/>
    <w:rsid w:val="00072EE7"/>
    <w:rsid w:val="00072F9F"/>
    <w:rsid w:val="00072FCF"/>
    <w:rsid w:val="00072FD6"/>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2D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242"/>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8026D"/>
    <w:rsid w:val="0008045F"/>
    <w:rsid w:val="000804E1"/>
    <w:rsid w:val="0008069D"/>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6C0"/>
    <w:rsid w:val="00082792"/>
    <w:rsid w:val="0008281F"/>
    <w:rsid w:val="00082927"/>
    <w:rsid w:val="00082AB1"/>
    <w:rsid w:val="00082B9E"/>
    <w:rsid w:val="00082E08"/>
    <w:rsid w:val="00082F46"/>
    <w:rsid w:val="00082F6D"/>
    <w:rsid w:val="0008308B"/>
    <w:rsid w:val="000831D2"/>
    <w:rsid w:val="000834AA"/>
    <w:rsid w:val="000834BD"/>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509"/>
    <w:rsid w:val="00084652"/>
    <w:rsid w:val="0008485A"/>
    <w:rsid w:val="00084940"/>
    <w:rsid w:val="000849C5"/>
    <w:rsid w:val="00084EB0"/>
    <w:rsid w:val="00084FDF"/>
    <w:rsid w:val="00085032"/>
    <w:rsid w:val="00085091"/>
    <w:rsid w:val="000850EC"/>
    <w:rsid w:val="00085149"/>
    <w:rsid w:val="00085300"/>
    <w:rsid w:val="00085374"/>
    <w:rsid w:val="0008537A"/>
    <w:rsid w:val="000853FB"/>
    <w:rsid w:val="00085449"/>
    <w:rsid w:val="000854C7"/>
    <w:rsid w:val="0008560E"/>
    <w:rsid w:val="00085696"/>
    <w:rsid w:val="00085752"/>
    <w:rsid w:val="00085804"/>
    <w:rsid w:val="00085970"/>
    <w:rsid w:val="000859A5"/>
    <w:rsid w:val="00085A51"/>
    <w:rsid w:val="00085B74"/>
    <w:rsid w:val="00085E2D"/>
    <w:rsid w:val="0008613B"/>
    <w:rsid w:val="00086187"/>
    <w:rsid w:val="000861FC"/>
    <w:rsid w:val="0008625E"/>
    <w:rsid w:val="0008632A"/>
    <w:rsid w:val="00086462"/>
    <w:rsid w:val="00086506"/>
    <w:rsid w:val="00086511"/>
    <w:rsid w:val="00086512"/>
    <w:rsid w:val="0008669D"/>
    <w:rsid w:val="00086704"/>
    <w:rsid w:val="00086925"/>
    <w:rsid w:val="000869EB"/>
    <w:rsid w:val="00086A79"/>
    <w:rsid w:val="00086B63"/>
    <w:rsid w:val="00086B6D"/>
    <w:rsid w:val="00086CE8"/>
    <w:rsid w:val="00086D82"/>
    <w:rsid w:val="00086DCF"/>
    <w:rsid w:val="00086E3E"/>
    <w:rsid w:val="00086FFF"/>
    <w:rsid w:val="000871E1"/>
    <w:rsid w:val="00087205"/>
    <w:rsid w:val="00087282"/>
    <w:rsid w:val="00087337"/>
    <w:rsid w:val="00087458"/>
    <w:rsid w:val="0008760D"/>
    <w:rsid w:val="000876EB"/>
    <w:rsid w:val="000876F3"/>
    <w:rsid w:val="0008775C"/>
    <w:rsid w:val="0008777C"/>
    <w:rsid w:val="000877B1"/>
    <w:rsid w:val="000877E7"/>
    <w:rsid w:val="0008790B"/>
    <w:rsid w:val="00087A20"/>
    <w:rsid w:val="00087CF0"/>
    <w:rsid w:val="00087F61"/>
    <w:rsid w:val="000900FF"/>
    <w:rsid w:val="000902A2"/>
    <w:rsid w:val="000903C4"/>
    <w:rsid w:val="000903DE"/>
    <w:rsid w:val="00090543"/>
    <w:rsid w:val="000905F0"/>
    <w:rsid w:val="00090BB3"/>
    <w:rsid w:val="00090C2D"/>
    <w:rsid w:val="00090F33"/>
    <w:rsid w:val="00090FD2"/>
    <w:rsid w:val="00091173"/>
    <w:rsid w:val="0009121E"/>
    <w:rsid w:val="000915CA"/>
    <w:rsid w:val="000915F5"/>
    <w:rsid w:val="00091648"/>
    <w:rsid w:val="000917F8"/>
    <w:rsid w:val="0009183C"/>
    <w:rsid w:val="00091876"/>
    <w:rsid w:val="00091A59"/>
    <w:rsid w:val="00091B7B"/>
    <w:rsid w:val="00091BD1"/>
    <w:rsid w:val="00091C53"/>
    <w:rsid w:val="00091C5B"/>
    <w:rsid w:val="00091C8C"/>
    <w:rsid w:val="00091C9D"/>
    <w:rsid w:val="00091E17"/>
    <w:rsid w:val="00091ECC"/>
    <w:rsid w:val="00091F63"/>
    <w:rsid w:val="000920DC"/>
    <w:rsid w:val="00092134"/>
    <w:rsid w:val="000921E3"/>
    <w:rsid w:val="000921EC"/>
    <w:rsid w:val="00092299"/>
    <w:rsid w:val="0009234A"/>
    <w:rsid w:val="000928FB"/>
    <w:rsid w:val="0009298E"/>
    <w:rsid w:val="000929B3"/>
    <w:rsid w:val="00092CD9"/>
    <w:rsid w:val="00092E68"/>
    <w:rsid w:val="00092F4F"/>
    <w:rsid w:val="00092F92"/>
    <w:rsid w:val="00092FED"/>
    <w:rsid w:val="0009309D"/>
    <w:rsid w:val="00093131"/>
    <w:rsid w:val="000931F0"/>
    <w:rsid w:val="0009327A"/>
    <w:rsid w:val="00093353"/>
    <w:rsid w:val="00093374"/>
    <w:rsid w:val="000933B0"/>
    <w:rsid w:val="0009352D"/>
    <w:rsid w:val="00093679"/>
    <w:rsid w:val="0009378C"/>
    <w:rsid w:val="00093816"/>
    <w:rsid w:val="00093885"/>
    <w:rsid w:val="000938CD"/>
    <w:rsid w:val="00093A80"/>
    <w:rsid w:val="00093B84"/>
    <w:rsid w:val="00093D52"/>
    <w:rsid w:val="00093E9E"/>
    <w:rsid w:val="00093EA5"/>
    <w:rsid w:val="00093EFB"/>
    <w:rsid w:val="00094193"/>
    <w:rsid w:val="000941E2"/>
    <w:rsid w:val="00094207"/>
    <w:rsid w:val="00094237"/>
    <w:rsid w:val="0009424F"/>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8F"/>
    <w:rsid w:val="0009529D"/>
    <w:rsid w:val="000953B3"/>
    <w:rsid w:val="00095580"/>
    <w:rsid w:val="000955BF"/>
    <w:rsid w:val="000955DF"/>
    <w:rsid w:val="00095737"/>
    <w:rsid w:val="00095750"/>
    <w:rsid w:val="00095889"/>
    <w:rsid w:val="0009595C"/>
    <w:rsid w:val="00095CB3"/>
    <w:rsid w:val="00095EBE"/>
    <w:rsid w:val="00095F77"/>
    <w:rsid w:val="000963DD"/>
    <w:rsid w:val="000964C7"/>
    <w:rsid w:val="000965B4"/>
    <w:rsid w:val="00096648"/>
    <w:rsid w:val="000966D5"/>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A57"/>
    <w:rsid w:val="00097BA4"/>
    <w:rsid w:val="00097C64"/>
    <w:rsid w:val="00097E27"/>
    <w:rsid w:val="00097E7A"/>
    <w:rsid w:val="000A0098"/>
    <w:rsid w:val="000A0562"/>
    <w:rsid w:val="000A05AC"/>
    <w:rsid w:val="000A06C4"/>
    <w:rsid w:val="000A072E"/>
    <w:rsid w:val="000A075D"/>
    <w:rsid w:val="000A07A7"/>
    <w:rsid w:val="000A088C"/>
    <w:rsid w:val="000A08CD"/>
    <w:rsid w:val="000A09D3"/>
    <w:rsid w:val="000A0A4C"/>
    <w:rsid w:val="000A0AC4"/>
    <w:rsid w:val="000A0BE7"/>
    <w:rsid w:val="000A0BF9"/>
    <w:rsid w:val="000A0CFC"/>
    <w:rsid w:val="000A0E8F"/>
    <w:rsid w:val="000A0F02"/>
    <w:rsid w:val="000A0F83"/>
    <w:rsid w:val="000A10C9"/>
    <w:rsid w:val="000A14B9"/>
    <w:rsid w:val="000A1571"/>
    <w:rsid w:val="000A1632"/>
    <w:rsid w:val="000A16AB"/>
    <w:rsid w:val="000A1784"/>
    <w:rsid w:val="000A182A"/>
    <w:rsid w:val="000A190A"/>
    <w:rsid w:val="000A1A4E"/>
    <w:rsid w:val="000A1BC9"/>
    <w:rsid w:val="000A1BE3"/>
    <w:rsid w:val="000A1C0A"/>
    <w:rsid w:val="000A1E30"/>
    <w:rsid w:val="000A22E5"/>
    <w:rsid w:val="000A2489"/>
    <w:rsid w:val="000A255F"/>
    <w:rsid w:val="000A27CD"/>
    <w:rsid w:val="000A27DB"/>
    <w:rsid w:val="000A285D"/>
    <w:rsid w:val="000A2B56"/>
    <w:rsid w:val="000A2C2A"/>
    <w:rsid w:val="000A2D2E"/>
    <w:rsid w:val="000A2DF4"/>
    <w:rsid w:val="000A3167"/>
    <w:rsid w:val="000A32F8"/>
    <w:rsid w:val="000A3460"/>
    <w:rsid w:val="000A35AC"/>
    <w:rsid w:val="000A380E"/>
    <w:rsid w:val="000A3896"/>
    <w:rsid w:val="000A38B5"/>
    <w:rsid w:val="000A3911"/>
    <w:rsid w:val="000A396B"/>
    <w:rsid w:val="000A3BA6"/>
    <w:rsid w:val="000A3D45"/>
    <w:rsid w:val="000A3D85"/>
    <w:rsid w:val="000A3E85"/>
    <w:rsid w:val="000A3FE9"/>
    <w:rsid w:val="000A3FF1"/>
    <w:rsid w:val="000A403E"/>
    <w:rsid w:val="000A408E"/>
    <w:rsid w:val="000A4113"/>
    <w:rsid w:val="000A468E"/>
    <w:rsid w:val="000A4923"/>
    <w:rsid w:val="000A4989"/>
    <w:rsid w:val="000A4AE5"/>
    <w:rsid w:val="000A4B0A"/>
    <w:rsid w:val="000A4B94"/>
    <w:rsid w:val="000A4BB0"/>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37"/>
    <w:rsid w:val="000A5D9B"/>
    <w:rsid w:val="000A5E0C"/>
    <w:rsid w:val="000A5EBA"/>
    <w:rsid w:val="000A5FFD"/>
    <w:rsid w:val="000A6067"/>
    <w:rsid w:val="000A6362"/>
    <w:rsid w:val="000A640B"/>
    <w:rsid w:val="000A65C8"/>
    <w:rsid w:val="000A68E5"/>
    <w:rsid w:val="000A6AE7"/>
    <w:rsid w:val="000A6BF8"/>
    <w:rsid w:val="000A6E08"/>
    <w:rsid w:val="000A6F94"/>
    <w:rsid w:val="000A6FC7"/>
    <w:rsid w:val="000A709C"/>
    <w:rsid w:val="000A7364"/>
    <w:rsid w:val="000A738F"/>
    <w:rsid w:val="000A74A0"/>
    <w:rsid w:val="000A7671"/>
    <w:rsid w:val="000A7765"/>
    <w:rsid w:val="000A776C"/>
    <w:rsid w:val="000A77F6"/>
    <w:rsid w:val="000A78A1"/>
    <w:rsid w:val="000A7A6A"/>
    <w:rsid w:val="000A7A9B"/>
    <w:rsid w:val="000A7B90"/>
    <w:rsid w:val="000A7CFB"/>
    <w:rsid w:val="000A7D3C"/>
    <w:rsid w:val="000A7D54"/>
    <w:rsid w:val="000A7DE4"/>
    <w:rsid w:val="000A7F72"/>
    <w:rsid w:val="000A7FC2"/>
    <w:rsid w:val="000B0196"/>
    <w:rsid w:val="000B027C"/>
    <w:rsid w:val="000B02EE"/>
    <w:rsid w:val="000B02FB"/>
    <w:rsid w:val="000B0537"/>
    <w:rsid w:val="000B0872"/>
    <w:rsid w:val="000B0901"/>
    <w:rsid w:val="000B0969"/>
    <w:rsid w:val="000B0A5F"/>
    <w:rsid w:val="000B0AAE"/>
    <w:rsid w:val="000B0AB5"/>
    <w:rsid w:val="000B0ADD"/>
    <w:rsid w:val="000B0AE1"/>
    <w:rsid w:val="000B0ED6"/>
    <w:rsid w:val="000B1157"/>
    <w:rsid w:val="000B1235"/>
    <w:rsid w:val="000B149F"/>
    <w:rsid w:val="000B156B"/>
    <w:rsid w:val="000B17B6"/>
    <w:rsid w:val="000B17FB"/>
    <w:rsid w:val="000B18CE"/>
    <w:rsid w:val="000B191C"/>
    <w:rsid w:val="000B1B2B"/>
    <w:rsid w:val="000B1C22"/>
    <w:rsid w:val="000B1DD3"/>
    <w:rsid w:val="000B20FF"/>
    <w:rsid w:val="000B2269"/>
    <w:rsid w:val="000B23B0"/>
    <w:rsid w:val="000B24EC"/>
    <w:rsid w:val="000B2B00"/>
    <w:rsid w:val="000B2B74"/>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4"/>
    <w:rsid w:val="000B3E4E"/>
    <w:rsid w:val="000B3F5F"/>
    <w:rsid w:val="000B4090"/>
    <w:rsid w:val="000B40D1"/>
    <w:rsid w:val="000B4157"/>
    <w:rsid w:val="000B4275"/>
    <w:rsid w:val="000B4365"/>
    <w:rsid w:val="000B458C"/>
    <w:rsid w:val="000B47F9"/>
    <w:rsid w:val="000B4A6D"/>
    <w:rsid w:val="000B4B4B"/>
    <w:rsid w:val="000B4CCE"/>
    <w:rsid w:val="000B4E86"/>
    <w:rsid w:val="000B4F24"/>
    <w:rsid w:val="000B51C1"/>
    <w:rsid w:val="000B5322"/>
    <w:rsid w:val="000B5398"/>
    <w:rsid w:val="000B5452"/>
    <w:rsid w:val="000B54AC"/>
    <w:rsid w:val="000B54EF"/>
    <w:rsid w:val="000B555C"/>
    <w:rsid w:val="000B574E"/>
    <w:rsid w:val="000B58F3"/>
    <w:rsid w:val="000B5921"/>
    <w:rsid w:val="000B5A57"/>
    <w:rsid w:val="000B5A66"/>
    <w:rsid w:val="000B5AAB"/>
    <w:rsid w:val="000B5C5F"/>
    <w:rsid w:val="000B5CC3"/>
    <w:rsid w:val="000B5DA9"/>
    <w:rsid w:val="000B5E23"/>
    <w:rsid w:val="000B5F99"/>
    <w:rsid w:val="000B607A"/>
    <w:rsid w:val="000B6282"/>
    <w:rsid w:val="000B633D"/>
    <w:rsid w:val="000B66EA"/>
    <w:rsid w:val="000B6718"/>
    <w:rsid w:val="000B6824"/>
    <w:rsid w:val="000B6A28"/>
    <w:rsid w:val="000B6A90"/>
    <w:rsid w:val="000B6B35"/>
    <w:rsid w:val="000B6B9D"/>
    <w:rsid w:val="000B6BBD"/>
    <w:rsid w:val="000B6C92"/>
    <w:rsid w:val="000B6D6B"/>
    <w:rsid w:val="000B6E53"/>
    <w:rsid w:val="000B6E62"/>
    <w:rsid w:val="000B72E9"/>
    <w:rsid w:val="000B732F"/>
    <w:rsid w:val="000B7595"/>
    <w:rsid w:val="000B76DF"/>
    <w:rsid w:val="000B7AE7"/>
    <w:rsid w:val="000B7D50"/>
    <w:rsid w:val="000B7DAE"/>
    <w:rsid w:val="000C0004"/>
    <w:rsid w:val="000C0172"/>
    <w:rsid w:val="000C04E0"/>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11F"/>
    <w:rsid w:val="000C129C"/>
    <w:rsid w:val="000C1536"/>
    <w:rsid w:val="000C194E"/>
    <w:rsid w:val="000C1A52"/>
    <w:rsid w:val="000C1B5F"/>
    <w:rsid w:val="000C1D8F"/>
    <w:rsid w:val="000C1E9C"/>
    <w:rsid w:val="000C1FE4"/>
    <w:rsid w:val="000C2155"/>
    <w:rsid w:val="000C2208"/>
    <w:rsid w:val="000C2281"/>
    <w:rsid w:val="000C24B9"/>
    <w:rsid w:val="000C2575"/>
    <w:rsid w:val="000C270F"/>
    <w:rsid w:val="000C27A7"/>
    <w:rsid w:val="000C2B78"/>
    <w:rsid w:val="000C2DE8"/>
    <w:rsid w:val="000C31B8"/>
    <w:rsid w:val="000C3230"/>
    <w:rsid w:val="000C33E3"/>
    <w:rsid w:val="000C3407"/>
    <w:rsid w:val="000C37D7"/>
    <w:rsid w:val="000C3AB0"/>
    <w:rsid w:val="000C3B41"/>
    <w:rsid w:val="000C3B87"/>
    <w:rsid w:val="000C3D1A"/>
    <w:rsid w:val="000C3D2C"/>
    <w:rsid w:val="000C3E62"/>
    <w:rsid w:val="000C3F0A"/>
    <w:rsid w:val="000C422D"/>
    <w:rsid w:val="000C4281"/>
    <w:rsid w:val="000C42A5"/>
    <w:rsid w:val="000C452A"/>
    <w:rsid w:val="000C458A"/>
    <w:rsid w:val="000C4626"/>
    <w:rsid w:val="000C4736"/>
    <w:rsid w:val="000C47E7"/>
    <w:rsid w:val="000C4A8B"/>
    <w:rsid w:val="000C4B6F"/>
    <w:rsid w:val="000C4BCA"/>
    <w:rsid w:val="000C4CA9"/>
    <w:rsid w:val="000C4CEC"/>
    <w:rsid w:val="000C4D73"/>
    <w:rsid w:val="000C515A"/>
    <w:rsid w:val="000C541A"/>
    <w:rsid w:val="000C56E4"/>
    <w:rsid w:val="000C5716"/>
    <w:rsid w:val="000C5868"/>
    <w:rsid w:val="000C58CD"/>
    <w:rsid w:val="000C5A47"/>
    <w:rsid w:val="000C5A5C"/>
    <w:rsid w:val="000C5B54"/>
    <w:rsid w:val="000C5E93"/>
    <w:rsid w:val="000C5F17"/>
    <w:rsid w:val="000C5FFD"/>
    <w:rsid w:val="000C62F7"/>
    <w:rsid w:val="000C6704"/>
    <w:rsid w:val="000C6794"/>
    <w:rsid w:val="000C68B2"/>
    <w:rsid w:val="000C696A"/>
    <w:rsid w:val="000C6987"/>
    <w:rsid w:val="000C69BB"/>
    <w:rsid w:val="000C6B15"/>
    <w:rsid w:val="000C6EB3"/>
    <w:rsid w:val="000C6F30"/>
    <w:rsid w:val="000C7228"/>
    <w:rsid w:val="000C7578"/>
    <w:rsid w:val="000C7637"/>
    <w:rsid w:val="000C76D4"/>
    <w:rsid w:val="000C76FA"/>
    <w:rsid w:val="000C7746"/>
    <w:rsid w:val="000C7821"/>
    <w:rsid w:val="000C7873"/>
    <w:rsid w:val="000C78CB"/>
    <w:rsid w:val="000C7940"/>
    <w:rsid w:val="000C79C1"/>
    <w:rsid w:val="000C7DE5"/>
    <w:rsid w:val="000C7F6E"/>
    <w:rsid w:val="000C7FBF"/>
    <w:rsid w:val="000D00DB"/>
    <w:rsid w:val="000D03AB"/>
    <w:rsid w:val="000D0459"/>
    <w:rsid w:val="000D0550"/>
    <w:rsid w:val="000D06E6"/>
    <w:rsid w:val="000D071D"/>
    <w:rsid w:val="000D0B36"/>
    <w:rsid w:val="000D0B55"/>
    <w:rsid w:val="000D0BB2"/>
    <w:rsid w:val="000D0BC9"/>
    <w:rsid w:val="000D0BE9"/>
    <w:rsid w:val="000D0D5E"/>
    <w:rsid w:val="000D0F02"/>
    <w:rsid w:val="000D0F39"/>
    <w:rsid w:val="000D0F44"/>
    <w:rsid w:val="000D112C"/>
    <w:rsid w:val="000D1301"/>
    <w:rsid w:val="000D13EC"/>
    <w:rsid w:val="000D1410"/>
    <w:rsid w:val="000D14D3"/>
    <w:rsid w:val="000D16A7"/>
    <w:rsid w:val="000D19AE"/>
    <w:rsid w:val="000D19FE"/>
    <w:rsid w:val="000D1A0A"/>
    <w:rsid w:val="000D1E97"/>
    <w:rsid w:val="000D201D"/>
    <w:rsid w:val="000D21D6"/>
    <w:rsid w:val="000D21F4"/>
    <w:rsid w:val="000D2441"/>
    <w:rsid w:val="000D246D"/>
    <w:rsid w:val="000D2554"/>
    <w:rsid w:val="000D27ED"/>
    <w:rsid w:val="000D284E"/>
    <w:rsid w:val="000D287F"/>
    <w:rsid w:val="000D2961"/>
    <w:rsid w:val="000D2996"/>
    <w:rsid w:val="000D2A83"/>
    <w:rsid w:val="000D2C54"/>
    <w:rsid w:val="000D2CDC"/>
    <w:rsid w:val="000D2DC6"/>
    <w:rsid w:val="000D2E10"/>
    <w:rsid w:val="000D2FCB"/>
    <w:rsid w:val="000D2FDA"/>
    <w:rsid w:val="000D30E4"/>
    <w:rsid w:val="000D3112"/>
    <w:rsid w:val="000D316B"/>
    <w:rsid w:val="000D329A"/>
    <w:rsid w:val="000D32BF"/>
    <w:rsid w:val="000D32EE"/>
    <w:rsid w:val="000D340B"/>
    <w:rsid w:val="000D360C"/>
    <w:rsid w:val="000D361D"/>
    <w:rsid w:val="000D373A"/>
    <w:rsid w:val="000D37A6"/>
    <w:rsid w:val="000D3872"/>
    <w:rsid w:val="000D3A53"/>
    <w:rsid w:val="000D3C4D"/>
    <w:rsid w:val="000D3E31"/>
    <w:rsid w:val="000D3FCE"/>
    <w:rsid w:val="000D3FDF"/>
    <w:rsid w:val="000D3FE4"/>
    <w:rsid w:val="000D422B"/>
    <w:rsid w:val="000D44C6"/>
    <w:rsid w:val="000D465E"/>
    <w:rsid w:val="000D47FA"/>
    <w:rsid w:val="000D4AF1"/>
    <w:rsid w:val="000D4F99"/>
    <w:rsid w:val="000D515C"/>
    <w:rsid w:val="000D5367"/>
    <w:rsid w:val="000D5391"/>
    <w:rsid w:val="000D53DF"/>
    <w:rsid w:val="000D567F"/>
    <w:rsid w:val="000D5776"/>
    <w:rsid w:val="000D593D"/>
    <w:rsid w:val="000D5A4D"/>
    <w:rsid w:val="000D5A96"/>
    <w:rsid w:val="000D5AF7"/>
    <w:rsid w:val="000D5C08"/>
    <w:rsid w:val="000D5C3A"/>
    <w:rsid w:val="000D5D0F"/>
    <w:rsid w:val="000D5DCE"/>
    <w:rsid w:val="000D5F31"/>
    <w:rsid w:val="000D60AE"/>
    <w:rsid w:val="000D6138"/>
    <w:rsid w:val="000D6144"/>
    <w:rsid w:val="000D62AD"/>
    <w:rsid w:val="000D6502"/>
    <w:rsid w:val="000D659A"/>
    <w:rsid w:val="000D67F0"/>
    <w:rsid w:val="000D6826"/>
    <w:rsid w:val="000D6839"/>
    <w:rsid w:val="000D6916"/>
    <w:rsid w:val="000D695E"/>
    <w:rsid w:val="000D69DE"/>
    <w:rsid w:val="000D6A21"/>
    <w:rsid w:val="000D6A83"/>
    <w:rsid w:val="000D6C6A"/>
    <w:rsid w:val="000D6C72"/>
    <w:rsid w:val="000D6CDC"/>
    <w:rsid w:val="000D710C"/>
    <w:rsid w:val="000D745E"/>
    <w:rsid w:val="000D74D4"/>
    <w:rsid w:val="000D7554"/>
    <w:rsid w:val="000D769D"/>
    <w:rsid w:val="000D76BF"/>
    <w:rsid w:val="000D77A3"/>
    <w:rsid w:val="000D77B8"/>
    <w:rsid w:val="000D78B6"/>
    <w:rsid w:val="000D7941"/>
    <w:rsid w:val="000D7CA6"/>
    <w:rsid w:val="000D7DB8"/>
    <w:rsid w:val="000E001C"/>
    <w:rsid w:val="000E00CE"/>
    <w:rsid w:val="000E00F9"/>
    <w:rsid w:val="000E03C6"/>
    <w:rsid w:val="000E052D"/>
    <w:rsid w:val="000E0654"/>
    <w:rsid w:val="000E068D"/>
    <w:rsid w:val="000E0AF4"/>
    <w:rsid w:val="000E0BE2"/>
    <w:rsid w:val="000E0F87"/>
    <w:rsid w:val="000E1043"/>
    <w:rsid w:val="000E16B5"/>
    <w:rsid w:val="000E17A1"/>
    <w:rsid w:val="000E1909"/>
    <w:rsid w:val="000E19AB"/>
    <w:rsid w:val="000E1BAF"/>
    <w:rsid w:val="000E1C14"/>
    <w:rsid w:val="000E201A"/>
    <w:rsid w:val="000E20BC"/>
    <w:rsid w:val="000E2177"/>
    <w:rsid w:val="000E217B"/>
    <w:rsid w:val="000E2307"/>
    <w:rsid w:val="000E27DE"/>
    <w:rsid w:val="000E294E"/>
    <w:rsid w:val="000E2980"/>
    <w:rsid w:val="000E2985"/>
    <w:rsid w:val="000E29F2"/>
    <w:rsid w:val="000E2B51"/>
    <w:rsid w:val="000E2BEC"/>
    <w:rsid w:val="000E2EAC"/>
    <w:rsid w:val="000E3361"/>
    <w:rsid w:val="000E33C0"/>
    <w:rsid w:val="000E359B"/>
    <w:rsid w:val="000E37AF"/>
    <w:rsid w:val="000E37E7"/>
    <w:rsid w:val="000E39BA"/>
    <w:rsid w:val="000E3C6B"/>
    <w:rsid w:val="000E3D4A"/>
    <w:rsid w:val="000E3E31"/>
    <w:rsid w:val="000E3ED2"/>
    <w:rsid w:val="000E4178"/>
    <w:rsid w:val="000E41A2"/>
    <w:rsid w:val="000E4234"/>
    <w:rsid w:val="000E42A3"/>
    <w:rsid w:val="000E430E"/>
    <w:rsid w:val="000E44C0"/>
    <w:rsid w:val="000E457C"/>
    <w:rsid w:val="000E4629"/>
    <w:rsid w:val="000E4912"/>
    <w:rsid w:val="000E49DD"/>
    <w:rsid w:val="000E4C23"/>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1E4"/>
    <w:rsid w:val="000E62CE"/>
    <w:rsid w:val="000E655D"/>
    <w:rsid w:val="000E6623"/>
    <w:rsid w:val="000E66AB"/>
    <w:rsid w:val="000E67B9"/>
    <w:rsid w:val="000E67EB"/>
    <w:rsid w:val="000E6863"/>
    <w:rsid w:val="000E6888"/>
    <w:rsid w:val="000E6984"/>
    <w:rsid w:val="000E6AC4"/>
    <w:rsid w:val="000E6B6B"/>
    <w:rsid w:val="000E6B79"/>
    <w:rsid w:val="000E6C1F"/>
    <w:rsid w:val="000E6C5E"/>
    <w:rsid w:val="000E6CA0"/>
    <w:rsid w:val="000E6E80"/>
    <w:rsid w:val="000E6F30"/>
    <w:rsid w:val="000E6FEC"/>
    <w:rsid w:val="000E705E"/>
    <w:rsid w:val="000E707C"/>
    <w:rsid w:val="000E70B0"/>
    <w:rsid w:val="000E7159"/>
    <w:rsid w:val="000E7180"/>
    <w:rsid w:val="000E7394"/>
    <w:rsid w:val="000E756F"/>
    <w:rsid w:val="000E7A2C"/>
    <w:rsid w:val="000E7C03"/>
    <w:rsid w:val="000E7E98"/>
    <w:rsid w:val="000E7F33"/>
    <w:rsid w:val="000E7F62"/>
    <w:rsid w:val="000F00C6"/>
    <w:rsid w:val="000F00ED"/>
    <w:rsid w:val="000F025B"/>
    <w:rsid w:val="000F0285"/>
    <w:rsid w:val="000F048D"/>
    <w:rsid w:val="000F050F"/>
    <w:rsid w:val="000F0545"/>
    <w:rsid w:val="000F0A0A"/>
    <w:rsid w:val="000F0A49"/>
    <w:rsid w:val="000F0D23"/>
    <w:rsid w:val="000F1063"/>
    <w:rsid w:val="000F11F0"/>
    <w:rsid w:val="000F1224"/>
    <w:rsid w:val="000F12C8"/>
    <w:rsid w:val="000F1359"/>
    <w:rsid w:val="000F13A8"/>
    <w:rsid w:val="000F1415"/>
    <w:rsid w:val="000F1637"/>
    <w:rsid w:val="000F170A"/>
    <w:rsid w:val="000F18A7"/>
    <w:rsid w:val="000F1A79"/>
    <w:rsid w:val="000F1AC9"/>
    <w:rsid w:val="000F1AD6"/>
    <w:rsid w:val="000F1DAF"/>
    <w:rsid w:val="000F1F75"/>
    <w:rsid w:val="000F236C"/>
    <w:rsid w:val="000F2409"/>
    <w:rsid w:val="000F264B"/>
    <w:rsid w:val="000F26CF"/>
    <w:rsid w:val="000F28D5"/>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55"/>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78"/>
    <w:rsid w:val="000F4EF9"/>
    <w:rsid w:val="000F5364"/>
    <w:rsid w:val="000F572F"/>
    <w:rsid w:val="000F57D5"/>
    <w:rsid w:val="000F59E5"/>
    <w:rsid w:val="000F5C14"/>
    <w:rsid w:val="000F5FC9"/>
    <w:rsid w:val="000F6168"/>
    <w:rsid w:val="000F6236"/>
    <w:rsid w:val="000F62FB"/>
    <w:rsid w:val="000F6403"/>
    <w:rsid w:val="000F6412"/>
    <w:rsid w:val="000F64C8"/>
    <w:rsid w:val="000F6713"/>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B4E"/>
    <w:rsid w:val="000F7D04"/>
    <w:rsid w:val="000F7D6B"/>
    <w:rsid w:val="000F7E17"/>
    <w:rsid w:val="000F7F27"/>
    <w:rsid w:val="00100129"/>
    <w:rsid w:val="001001EC"/>
    <w:rsid w:val="00100338"/>
    <w:rsid w:val="00100395"/>
    <w:rsid w:val="00100441"/>
    <w:rsid w:val="001004C1"/>
    <w:rsid w:val="001005AB"/>
    <w:rsid w:val="001006EA"/>
    <w:rsid w:val="0010077D"/>
    <w:rsid w:val="001008BA"/>
    <w:rsid w:val="001009E1"/>
    <w:rsid w:val="00100A38"/>
    <w:rsid w:val="00100B2C"/>
    <w:rsid w:val="00100C62"/>
    <w:rsid w:val="00100E88"/>
    <w:rsid w:val="00101023"/>
    <w:rsid w:val="00101073"/>
    <w:rsid w:val="001011DB"/>
    <w:rsid w:val="00101253"/>
    <w:rsid w:val="0010131C"/>
    <w:rsid w:val="0010138A"/>
    <w:rsid w:val="001013FA"/>
    <w:rsid w:val="001014A3"/>
    <w:rsid w:val="001014FC"/>
    <w:rsid w:val="0010154E"/>
    <w:rsid w:val="00101575"/>
    <w:rsid w:val="0010166F"/>
    <w:rsid w:val="001017CA"/>
    <w:rsid w:val="001019CE"/>
    <w:rsid w:val="001019E5"/>
    <w:rsid w:val="00101C08"/>
    <w:rsid w:val="00101C4F"/>
    <w:rsid w:val="00101CC0"/>
    <w:rsid w:val="00101D09"/>
    <w:rsid w:val="00101E22"/>
    <w:rsid w:val="00102113"/>
    <w:rsid w:val="0010248F"/>
    <w:rsid w:val="0010257A"/>
    <w:rsid w:val="00102604"/>
    <w:rsid w:val="00102703"/>
    <w:rsid w:val="00102774"/>
    <w:rsid w:val="001029B3"/>
    <w:rsid w:val="00102E58"/>
    <w:rsid w:val="00102EC4"/>
    <w:rsid w:val="00102F21"/>
    <w:rsid w:val="00102FC9"/>
    <w:rsid w:val="001032FB"/>
    <w:rsid w:val="00103628"/>
    <w:rsid w:val="0010367A"/>
    <w:rsid w:val="00103796"/>
    <w:rsid w:val="0010388E"/>
    <w:rsid w:val="00103937"/>
    <w:rsid w:val="0010398F"/>
    <w:rsid w:val="00103A43"/>
    <w:rsid w:val="00103AFE"/>
    <w:rsid w:val="00103C1B"/>
    <w:rsid w:val="00103C24"/>
    <w:rsid w:val="00103C4D"/>
    <w:rsid w:val="00103E96"/>
    <w:rsid w:val="00104000"/>
    <w:rsid w:val="0010409B"/>
    <w:rsid w:val="00104183"/>
    <w:rsid w:val="001041AF"/>
    <w:rsid w:val="001041EE"/>
    <w:rsid w:val="00104331"/>
    <w:rsid w:val="0010443A"/>
    <w:rsid w:val="00104570"/>
    <w:rsid w:val="001045BE"/>
    <w:rsid w:val="0010477D"/>
    <w:rsid w:val="001047EB"/>
    <w:rsid w:val="0010493D"/>
    <w:rsid w:val="0010494B"/>
    <w:rsid w:val="00104C65"/>
    <w:rsid w:val="00104CAC"/>
    <w:rsid w:val="00104DA0"/>
    <w:rsid w:val="00104E3F"/>
    <w:rsid w:val="00104E84"/>
    <w:rsid w:val="00104F9E"/>
    <w:rsid w:val="00105160"/>
    <w:rsid w:val="0010520B"/>
    <w:rsid w:val="00105399"/>
    <w:rsid w:val="001053C1"/>
    <w:rsid w:val="0010553B"/>
    <w:rsid w:val="0010554A"/>
    <w:rsid w:val="00105570"/>
    <w:rsid w:val="001056CB"/>
    <w:rsid w:val="00105812"/>
    <w:rsid w:val="00105871"/>
    <w:rsid w:val="00105924"/>
    <w:rsid w:val="00105D9F"/>
    <w:rsid w:val="00105E24"/>
    <w:rsid w:val="001060C6"/>
    <w:rsid w:val="001067A4"/>
    <w:rsid w:val="0010682D"/>
    <w:rsid w:val="001069DB"/>
    <w:rsid w:val="001069F5"/>
    <w:rsid w:val="00106B96"/>
    <w:rsid w:val="00106BC9"/>
    <w:rsid w:val="00107051"/>
    <w:rsid w:val="001071AA"/>
    <w:rsid w:val="001071FD"/>
    <w:rsid w:val="00107304"/>
    <w:rsid w:val="00107478"/>
    <w:rsid w:val="001076AE"/>
    <w:rsid w:val="0010785B"/>
    <w:rsid w:val="00107AAF"/>
    <w:rsid w:val="00107B19"/>
    <w:rsid w:val="00107BB1"/>
    <w:rsid w:val="00107BBF"/>
    <w:rsid w:val="00107BC5"/>
    <w:rsid w:val="00107E51"/>
    <w:rsid w:val="00107E86"/>
    <w:rsid w:val="00107ED9"/>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C29"/>
    <w:rsid w:val="00112CFF"/>
    <w:rsid w:val="00112DCA"/>
    <w:rsid w:val="00112F21"/>
    <w:rsid w:val="00112F6C"/>
    <w:rsid w:val="00112FC9"/>
    <w:rsid w:val="0011300A"/>
    <w:rsid w:val="001131A3"/>
    <w:rsid w:val="0011321E"/>
    <w:rsid w:val="0011322D"/>
    <w:rsid w:val="0011324C"/>
    <w:rsid w:val="001132FD"/>
    <w:rsid w:val="00113326"/>
    <w:rsid w:val="00113355"/>
    <w:rsid w:val="001135BA"/>
    <w:rsid w:val="00113985"/>
    <w:rsid w:val="00113BAE"/>
    <w:rsid w:val="00113CC5"/>
    <w:rsid w:val="001140A4"/>
    <w:rsid w:val="00114221"/>
    <w:rsid w:val="001142E6"/>
    <w:rsid w:val="00114322"/>
    <w:rsid w:val="0011432F"/>
    <w:rsid w:val="00114576"/>
    <w:rsid w:val="00114605"/>
    <w:rsid w:val="00114694"/>
    <w:rsid w:val="00114741"/>
    <w:rsid w:val="00114768"/>
    <w:rsid w:val="001147FC"/>
    <w:rsid w:val="001149DF"/>
    <w:rsid w:val="00114A8A"/>
    <w:rsid w:val="00114BD9"/>
    <w:rsid w:val="00114BF7"/>
    <w:rsid w:val="00114E84"/>
    <w:rsid w:val="00114EA0"/>
    <w:rsid w:val="00114F04"/>
    <w:rsid w:val="001151AB"/>
    <w:rsid w:val="001151DF"/>
    <w:rsid w:val="001151F9"/>
    <w:rsid w:val="001152C5"/>
    <w:rsid w:val="001152DE"/>
    <w:rsid w:val="00115478"/>
    <w:rsid w:val="00115492"/>
    <w:rsid w:val="001154FA"/>
    <w:rsid w:val="00115525"/>
    <w:rsid w:val="0011554D"/>
    <w:rsid w:val="001157E3"/>
    <w:rsid w:val="00115911"/>
    <w:rsid w:val="00115A95"/>
    <w:rsid w:val="00115BD3"/>
    <w:rsid w:val="00115C56"/>
    <w:rsid w:val="00115D41"/>
    <w:rsid w:val="00115ECD"/>
    <w:rsid w:val="00116039"/>
    <w:rsid w:val="0011621D"/>
    <w:rsid w:val="001164BC"/>
    <w:rsid w:val="0011650E"/>
    <w:rsid w:val="00116555"/>
    <w:rsid w:val="001166FB"/>
    <w:rsid w:val="00116A1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528"/>
    <w:rsid w:val="0012083A"/>
    <w:rsid w:val="00120879"/>
    <w:rsid w:val="00120A0B"/>
    <w:rsid w:val="00120A72"/>
    <w:rsid w:val="00120B7B"/>
    <w:rsid w:val="00120DC9"/>
    <w:rsid w:val="00120DD5"/>
    <w:rsid w:val="00120FC4"/>
    <w:rsid w:val="00121043"/>
    <w:rsid w:val="00121075"/>
    <w:rsid w:val="00121093"/>
    <w:rsid w:val="0012119A"/>
    <w:rsid w:val="00121219"/>
    <w:rsid w:val="0012128B"/>
    <w:rsid w:val="001213C4"/>
    <w:rsid w:val="001213DD"/>
    <w:rsid w:val="001213FA"/>
    <w:rsid w:val="00121441"/>
    <w:rsid w:val="001215F3"/>
    <w:rsid w:val="001216B6"/>
    <w:rsid w:val="001216CA"/>
    <w:rsid w:val="00121A9E"/>
    <w:rsid w:val="00121BF7"/>
    <w:rsid w:val="00121ED3"/>
    <w:rsid w:val="00121F42"/>
    <w:rsid w:val="001220B0"/>
    <w:rsid w:val="00122469"/>
    <w:rsid w:val="00122470"/>
    <w:rsid w:val="00122632"/>
    <w:rsid w:val="00122756"/>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9CA"/>
    <w:rsid w:val="00124BE6"/>
    <w:rsid w:val="00124CF0"/>
    <w:rsid w:val="00124E79"/>
    <w:rsid w:val="00124E90"/>
    <w:rsid w:val="00125028"/>
    <w:rsid w:val="0012512C"/>
    <w:rsid w:val="0012519B"/>
    <w:rsid w:val="001256F7"/>
    <w:rsid w:val="00125758"/>
    <w:rsid w:val="00125788"/>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8A7"/>
    <w:rsid w:val="001269B1"/>
    <w:rsid w:val="001269BE"/>
    <w:rsid w:val="00126A1D"/>
    <w:rsid w:val="00127001"/>
    <w:rsid w:val="00127029"/>
    <w:rsid w:val="00127066"/>
    <w:rsid w:val="00127101"/>
    <w:rsid w:val="001271DF"/>
    <w:rsid w:val="00127206"/>
    <w:rsid w:val="00127207"/>
    <w:rsid w:val="00127558"/>
    <w:rsid w:val="00127598"/>
    <w:rsid w:val="001275A6"/>
    <w:rsid w:val="001275B6"/>
    <w:rsid w:val="00127773"/>
    <w:rsid w:val="0012779B"/>
    <w:rsid w:val="001277B7"/>
    <w:rsid w:val="001279D0"/>
    <w:rsid w:val="00127B92"/>
    <w:rsid w:val="00127E66"/>
    <w:rsid w:val="00127EA2"/>
    <w:rsid w:val="00127EBC"/>
    <w:rsid w:val="00130148"/>
    <w:rsid w:val="001301DF"/>
    <w:rsid w:val="001301EE"/>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18C"/>
    <w:rsid w:val="00131495"/>
    <w:rsid w:val="001314CA"/>
    <w:rsid w:val="001315C0"/>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90"/>
    <w:rsid w:val="001329E2"/>
    <w:rsid w:val="00132ABE"/>
    <w:rsid w:val="00132BAC"/>
    <w:rsid w:val="00132C03"/>
    <w:rsid w:val="00132C0E"/>
    <w:rsid w:val="00132C47"/>
    <w:rsid w:val="00132CFC"/>
    <w:rsid w:val="00132D9A"/>
    <w:rsid w:val="0013309E"/>
    <w:rsid w:val="001331BE"/>
    <w:rsid w:val="0013330C"/>
    <w:rsid w:val="00133361"/>
    <w:rsid w:val="00133419"/>
    <w:rsid w:val="001335FF"/>
    <w:rsid w:val="00133619"/>
    <w:rsid w:val="0013361D"/>
    <w:rsid w:val="00133750"/>
    <w:rsid w:val="00133897"/>
    <w:rsid w:val="00133A45"/>
    <w:rsid w:val="00133E87"/>
    <w:rsid w:val="00133F53"/>
    <w:rsid w:val="00133F95"/>
    <w:rsid w:val="00133FD5"/>
    <w:rsid w:val="0013441E"/>
    <w:rsid w:val="00134974"/>
    <w:rsid w:val="00134995"/>
    <w:rsid w:val="00134A0F"/>
    <w:rsid w:val="00134B37"/>
    <w:rsid w:val="00134B9D"/>
    <w:rsid w:val="00134BDE"/>
    <w:rsid w:val="00134CC6"/>
    <w:rsid w:val="00134DDA"/>
    <w:rsid w:val="00134EB4"/>
    <w:rsid w:val="00134FEC"/>
    <w:rsid w:val="00135689"/>
    <w:rsid w:val="001356D8"/>
    <w:rsid w:val="0013584D"/>
    <w:rsid w:val="00135910"/>
    <w:rsid w:val="0013592F"/>
    <w:rsid w:val="0013594B"/>
    <w:rsid w:val="00135972"/>
    <w:rsid w:val="00135A19"/>
    <w:rsid w:val="00135CA5"/>
    <w:rsid w:val="00135CA9"/>
    <w:rsid w:val="00135CEC"/>
    <w:rsid w:val="00135F6C"/>
    <w:rsid w:val="00136070"/>
    <w:rsid w:val="00136179"/>
    <w:rsid w:val="001361F2"/>
    <w:rsid w:val="00136277"/>
    <w:rsid w:val="001362E1"/>
    <w:rsid w:val="00136415"/>
    <w:rsid w:val="00136561"/>
    <w:rsid w:val="0013659E"/>
    <w:rsid w:val="001367F0"/>
    <w:rsid w:val="0013688A"/>
    <w:rsid w:val="001368DB"/>
    <w:rsid w:val="001368DF"/>
    <w:rsid w:val="001369BF"/>
    <w:rsid w:val="001369DF"/>
    <w:rsid w:val="00136AA6"/>
    <w:rsid w:val="00136B21"/>
    <w:rsid w:val="00136C46"/>
    <w:rsid w:val="00136C93"/>
    <w:rsid w:val="00136CE2"/>
    <w:rsid w:val="00136E7E"/>
    <w:rsid w:val="00136EA1"/>
    <w:rsid w:val="00136EEB"/>
    <w:rsid w:val="001372CC"/>
    <w:rsid w:val="00137523"/>
    <w:rsid w:val="0013757C"/>
    <w:rsid w:val="001376AA"/>
    <w:rsid w:val="00137705"/>
    <w:rsid w:val="00137839"/>
    <w:rsid w:val="00137884"/>
    <w:rsid w:val="001379A5"/>
    <w:rsid w:val="001379DC"/>
    <w:rsid w:val="00137A77"/>
    <w:rsid w:val="00137B97"/>
    <w:rsid w:val="00137CB5"/>
    <w:rsid w:val="00137CD3"/>
    <w:rsid w:val="00137FDF"/>
    <w:rsid w:val="00137FF1"/>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6F"/>
    <w:rsid w:val="001411C9"/>
    <w:rsid w:val="001411F4"/>
    <w:rsid w:val="0014129F"/>
    <w:rsid w:val="00141340"/>
    <w:rsid w:val="0014138D"/>
    <w:rsid w:val="00141404"/>
    <w:rsid w:val="00141533"/>
    <w:rsid w:val="001415E5"/>
    <w:rsid w:val="0014162A"/>
    <w:rsid w:val="00141636"/>
    <w:rsid w:val="001416A0"/>
    <w:rsid w:val="001416A9"/>
    <w:rsid w:val="00141757"/>
    <w:rsid w:val="00141827"/>
    <w:rsid w:val="00141AC2"/>
    <w:rsid w:val="00141B68"/>
    <w:rsid w:val="00141B8E"/>
    <w:rsid w:val="00141DAC"/>
    <w:rsid w:val="001421D0"/>
    <w:rsid w:val="0014227B"/>
    <w:rsid w:val="00142460"/>
    <w:rsid w:val="001424DD"/>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A2D"/>
    <w:rsid w:val="00143B67"/>
    <w:rsid w:val="00143BD9"/>
    <w:rsid w:val="0014405C"/>
    <w:rsid w:val="00144235"/>
    <w:rsid w:val="0014440C"/>
    <w:rsid w:val="0014447D"/>
    <w:rsid w:val="0014493D"/>
    <w:rsid w:val="00144B15"/>
    <w:rsid w:val="00144D06"/>
    <w:rsid w:val="00144DCB"/>
    <w:rsid w:val="00144F55"/>
    <w:rsid w:val="00144F84"/>
    <w:rsid w:val="001451A7"/>
    <w:rsid w:val="0014535C"/>
    <w:rsid w:val="0014538C"/>
    <w:rsid w:val="001453B6"/>
    <w:rsid w:val="001453C7"/>
    <w:rsid w:val="001453DC"/>
    <w:rsid w:val="00145497"/>
    <w:rsid w:val="001458D1"/>
    <w:rsid w:val="00145AFF"/>
    <w:rsid w:val="00145B6F"/>
    <w:rsid w:val="00145C79"/>
    <w:rsid w:val="00145D21"/>
    <w:rsid w:val="00145D4D"/>
    <w:rsid w:val="00145EAE"/>
    <w:rsid w:val="00145FDB"/>
    <w:rsid w:val="00146069"/>
    <w:rsid w:val="00146073"/>
    <w:rsid w:val="00146084"/>
    <w:rsid w:val="001460F1"/>
    <w:rsid w:val="00146184"/>
    <w:rsid w:val="00146294"/>
    <w:rsid w:val="0014630A"/>
    <w:rsid w:val="00146317"/>
    <w:rsid w:val="001463A6"/>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BAD"/>
    <w:rsid w:val="00147EE7"/>
    <w:rsid w:val="00147F44"/>
    <w:rsid w:val="001501DC"/>
    <w:rsid w:val="00150317"/>
    <w:rsid w:val="001505E6"/>
    <w:rsid w:val="0015097A"/>
    <w:rsid w:val="00150D5C"/>
    <w:rsid w:val="00150D71"/>
    <w:rsid w:val="00150E0C"/>
    <w:rsid w:val="00150E16"/>
    <w:rsid w:val="00150E68"/>
    <w:rsid w:val="00150E93"/>
    <w:rsid w:val="00150FBE"/>
    <w:rsid w:val="001510F2"/>
    <w:rsid w:val="001511AD"/>
    <w:rsid w:val="001512F3"/>
    <w:rsid w:val="00151400"/>
    <w:rsid w:val="00151418"/>
    <w:rsid w:val="00151512"/>
    <w:rsid w:val="00151595"/>
    <w:rsid w:val="0015172E"/>
    <w:rsid w:val="001517DD"/>
    <w:rsid w:val="00151A1B"/>
    <w:rsid w:val="00151BB2"/>
    <w:rsid w:val="00151BB5"/>
    <w:rsid w:val="00151C45"/>
    <w:rsid w:val="00151D6B"/>
    <w:rsid w:val="00151D7F"/>
    <w:rsid w:val="0015210F"/>
    <w:rsid w:val="00152378"/>
    <w:rsid w:val="001523D0"/>
    <w:rsid w:val="001523F9"/>
    <w:rsid w:val="001526ED"/>
    <w:rsid w:val="001528F1"/>
    <w:rsid w:val="00152B53"/>
    <w:rsid w:val="00152CA8"/>
    <w:rsid w:val="00152D64"/>
    <w:rsid w:val="00152D7E"/>
    <w:rsid w:val="00152E97"/>
    <w:rsid w:val="00152EC6"/>
    <w:rsid w:val="00152ED5"/>
    <w:rsid w:val="00152F5C"/>
    <w:rsid w:val="00152FFB"/>
    <w:rsid w:val="00153000"/>
    <w:rsid w:val="0015306D"/>
    <w:rsid w:val="0015312D"/>
    <w:rsid w:val="00153307"/>
    <w:rsid w:val="001534FC"/>
    <w:rsid w:val="001535ED"/>
    <w:rsid w:val="001535FC"/>
    <w:rsid w:val="00153658"/>
    <w:rsid w:val="001536B4"/>
    <w:rsid w:val="00153A26"/>
    <w:rsid w:val="00153B22"/>
    <w:rsid w:val="00153C01"/>
    <w:rsid w:val="00153C7F"/>
    <w:rsid w:val="00153D5F"/>
    <w:rsid w:val="00154085"/>
    <w:rsid w:val="001541C7"/>
    <w:rsid w:val="001541CE"/>
    <w:rsid w:val="00154392"/>
    <w:rsid w:val="001546D1"/>
    <w:rsid w:val="001546DA"/>
    <w:rsid w:val="00154789"/>
    <w:rsid w:val="001547B4"/>
    <w:rsid w:val="001547EC"/>
    <w:rsid w:val="0015497F"/>
    <w:rsid w:val="00154AB0"/>
    <w:rsid w:val="00154C1E"/>
    <w:rsid w:val="00154C51"/>
    <w:rsid w:val="00154DBB"/>
    <w:rsid w:val="00154E9D"/>
    <w:rsid w:val="00154F45"/>
    <w:rsid w:val="00155048"/>
    <w:rsid w:val="001551A5"/>
    <w:rsid w:val="001554D8"/>
    <w:rsid w:val="00155520"/>
    <w:rsid w:val="001555C1"/>
    <w:rsid w:val="00155845"/>
    <w:rsid w:val="00155A51"/>
    <w:rsid w:val="00155B12"/>
    <w:rsid w:val="00155BAB"/>
    <w:rsid w:val="00155CD9"/>
    <w:rsid w:val="00155CDA"/>
    <w:rsid w:val="00156226"/>
    <w:rsid w:val="00156298"/>
    <w:rsid w:val="001562C1"/>
    <w:rsid w:val="001562ED"/>
    <w:rsid w:val="00156490"/>
    <w:rsid w:val="00156674"/>
    <w:rsid w:val="0015678B"/>
    <w:rsid w:val="001567E7"/>
    <w:rsid w:val="001568CD"/>
    <w:rsid w:val="00156912"/>
    <w:rsid w:val="00156AC7"/>
    <w:rsid w:val="00156CCB"/>
    <w:rsid w:val="00156E5C"/>
    <w:rsid w:val="00156EF4"/>
    <w:rsid w:val="00157013"/>
    <w:rsid w:val="0015736D"/>
    <w:rsid w:val="001573BD"/>
    <w:rsid w:val="001573E7"/>
    <w:rsid w:val="00157574"/>
    <w:rsid w:val="001575A8"/>
    <w:rsid w:val="00157864"/>
    <w:rsid w:val="001578A0"/>
    <w:rsid w:val="001579AE"/>
    <w:rsid w:val="001579E7"/>
    <w:rsid w:val="00157A07"/>
    <w:rsid w:val="00157A72"/>
    <w:rsid w:val="00157AB5"/>
    <w:rsid w:val="00157BCC"/>
    <w:rsid w:val="00157BD9"/>
    <w:rsid w:val="00157D89"/>
    <w:rsid w:val="00157E43"/>
    <w:rsid w:val="00160185"/>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6A9"/>
    <w:rsid w:val="001627C6"/>
    <w:rsid w:val="0016280B"/>
    <w:rsid w:val="0016296B"/>
    <w:rsid w:val="00162AEC"/>
    <w:rsid w:val="00162B51"/>
    <w:rsid w:val="00162E0F"/>
    <w:rsid w:val="00162E2A"/>
    <w:rsid w:val="00162E2F"/>
    <w:rsid w:val="00162FB9"/>
    <w:rsid w:val="00162FFA"/>
    <w:rsid w:val="001631C7"/>
    <w:rsid w:val="001631DC"/>
    <w:rsid w:val="001631E1"/>
    <w:rsid w:val="001631E3"/>
    <w:rsid w:val="0016327F"/>
    <w:rsid w:val="0016331D"/>
    <w:rsid w:val="00163383"/>
    <w:rsid w:val="001633DC"/>
    <w:rsid w:val="00163401"/>
    <w:rsid w:val="00163436"/>
    <w:rsid w:val="00163480"/>
    <w:rsid w:val="00163647"/>
    <w:rsid w:val="001638F5"/>
    <w:rsid w:val="00163987"/>
    <w:rsid w:val="00163A50"/>
    <w:rsid w:val="00163C3C"/>
    <w:rsid w:val="00163CEB"/>
    <w:rsid w:val="00163D0B"/>
    <w:rsid w:val="00163D48"/>
    <w:rsid w:val="00163EF1"/>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A5"/>
    <w:rsid w:val="001654BF"/>
    <w:rsid w:val="00165633"/>
    <w:rsid w:val="00165665"/>
    <w:rsid w:val="0016584C"/>
    <w:rsid w:val="00165898"/>
    <w:rsid w:val="00165E8F"/>
    <w:rsid w:val="00165F6C"/>
    <w:rsid w:val="00165FA8"/>
    <w:rsid w:val="00166066"/>
    <w:rsid w:val="0016609B"/>
    <w:rsid w:val="001660AC"/>
    <w:rsid w:val="00166200"/>
    <w:rsid w:val="0016634C"/>
    <w:rsid w:val="00166382"/>
    <w:rsid w:val="0016659D"/>
    <w:rsid w:val="001665A6"/>
    <w:rsid w:val="001665D4"/>
    <w:rsid w:val="001666A6"/>
    <w:rsid w:val="00166833"/>
    <w:rsid w:val="001668A3"/>
    <w:rsid w:val="00166941"/>
    <w:rsid w:val="001669B8"/>
    <w:rsid w:val="00166AE0"/>
    <w:rsid w:val="00166AF4"/>
    <w:rsid w:val="00166EB8"/>
    <w:rsid w:val="00166EC5"/>
    <w:rsid w:val="001671E5"/>
    <w:rsid w:val="001672F3"/>
    <w:rsid w:val="001672F7"/>
    <w:rsid w:val="00167384"/>
    <w:rsid w:val="00167487"/>
    <w:rsid w:val="001674E5"/>
    <w:rsid w:val="00167526"/>
    <w:rsid w:val="00167535"/>
    <w:rsid w:val="00167671"/>
    <w:rsid w:val="00167818"/>
    <w:rsid w:val="001678FF"/>
    <w:rsid w:val="00167A2D"/>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9CB"/>
    <w:rsid w:val="00171BA7"/>
    <w:rsid w:val="00171CFD"/>
    <w:rsid w:val="00172301"/>
    <w:rsid w:val="00172336"/>
    <w:rsid w:val="001723BA"/>
    <w:rsid w:val="0017247E"/>
    <w:rsid w:val="00172499"/>
    <w:rsid w:val="001725FD"/>
    <w:rsid w:val="00172625"/>
    <w:rsid w:val="001729B2"/>
    <w:rsid w:val="001729C8"/>
    <w:rsid w:val="001729E0"/>
    <w:rsid w:val="00172D06"/>
    <w:rsid w:val="00172D5C"/>
    <w:rsid w:val="00172D8C"/>
    <w:rsid w:val="00172F67"/>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DCF"/>
    <w:rsid w:val="00174E22"/>
    <w:rsid w:val="00174FCD"/>
    <w:rsid w:val="001750D7"/>
    <w:rsid w:val="001751D4"/>
    <w:rsid w:val="00175470"/>
    <w:rsid w:val="00175564"/>
    <w:rsid w:val="0017564A"/>
    <w:rsid w:val="001757CD"/>
    <w:rsid w:val="00175890"/>
    <w:rsid w:val="001759F9"/>
    <w:rsid w:val="00175BCA"/>
    <w:rsid w:val="00175C08"/>
    <w:rsid w:val="00175C9F"/>
    <w:rsid w:val="00175CE6"/>
    <w:rsid w:val="0017616F"/>
    <w:rsid w:val="001763AF"/>
    <w:rsid w:val="00176597"/>
    <w:rsid w:val="0017668D"/>
    <w:rsid w:val="0017669A"/>
    <w:rsid w:val="00176858"/>
    <w:rsid w:val="00176884"/>
    <w:rsid w:val="001769FB"/>
    <w:rsid w:val="00176A7E"/>
    <w:rsid w:val="00176C8E"/>
    <w:rsid w:val="00176D09"/>
    <w:rsid w:val="00176D18"/>
    <w:rsid w:val="00176E3F"/>
    <w:rsid w:val="00176F5D"/>
    <w:rsid w:val="00177031"/>
    <w:rsid w:val="00177122"/>
    <w:rsid w:val="0017716F"/>
    <w:rsid w:val="00177342"/>
    <w:rsid w:val="0017747D"/>
    <w:rsid w:val="00177528"/>
    <w:rsid w:val="00177541"/>
    <w:rsid w:val="001777FA"/>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0DE3"/>
    <w:rsid w:val="00181647"/>
    <w:rsid w:val="0018186E"/>
    <w:rsid w:val="00181A4E"/>
    <w:rsid w:val="00181B64"/>
    <w:rsid w:val="00181C27"/>
    <w:rsid w:val="00181CE9"/>
    <w:rsid w:val="00181E4E"/>
    <w:rsid w:val="00181EB8"/>
    <w:rsid w:val="00181F65"/>
    <w:rsid w:val="00182323"/>
    <w:rsid w:val="00182460"/>
    <w:rsid w:val="00182490"/>
    <w:rsid w:val="001826D6"/>
    <w:rsid w:val="001828C3"/>
    <w:rsid w:val="001829FA"/>
    <w:rsid w:val="00182D15"/>
    <w:rsid w:val="00182DCC"/>
    <w:rsid w:val="00182FCC"/>
    <w:rsid w:val="0018339F"/>
    <w:rsid w:val="0018341C"/>
    <w:rsid w:val="0018347D"/>
    <w:rsid w:val="001834CF"/>
    <w:rsid w:val="00183510"/>
    <w:rsid w:val="0018370C"/>
    <w:rsid w:val="0018370D"/>
    <w:rsid w:val="0018382C"/>
    <w:rsid w:val="00183857"/>
    <w:rsid w:val="00183982"/>
    <w:rsid w:val="00183BF9"/>
    <w:rsid w:val="00183C8D"/>
    <w:rsid w:val="00183DB7"/>
    <w:rsid w:val="00183FCB"/>
    <w:rsid w:val="001841A0"/>
    <w:rsid w:val="00184249"/>
    <w:rsid w:val="0018425E"/>
    <w:rsid w:val="0018430B"/>
    <w:rsid w:val="00184335"/>
    <w:rsid w:val="001844BA"/>
    <w:rsid w:val="00184A0A"/>
    <w:rsid w:val="00184B06"/>
    <w:rsid w:val="00184C75"/>
    <w:rsid w:val="00184D6A"/>
    <w:rsid w:val="00184D7A"/>
    <w:rsid w:val="00184F6C"/>
    <w:rsid w:val="00184FB7"/>
    <w:rsid w:val="0018546A"/>
    <w:rsid w:val="0018547C"/>
    <w:rsid w:val="001856C6"/>
    <w:rsid w:val="0018573F"/>
    <w:rsid w:val="0018598D"/>
    <w:rsid w:val="00185B5F"/>
    <w:rsid w:val="00185BB2"/>
    <w:rsid w:val="00185BEC"/>
    <w:rsid w:val="00185F31"/>
    <w:rsid w:val="00185FE7"/>
    <w:rsid w:val="0018628C"/>
    <w:rsid w:val="001862D2"/>
    <w:rsid w:val="001862E3"/>
    <w:rsid w:val="00186342"/>
    <w:rsid w:val="0018636B"/>
    <w:rsid w:val="001868B4"/>
    <w:rsid w:val="00186983"/>
    <w:rsid w:val="0018699E"/>
    <w:rsid w:val="00186DEA"/>
    <w:rsid w:val="00186EDF"/>
    <w:rsid w:val="00187020"/>
    <w:rsid w:val="001870E1"/>
    <w:rsid w:val="00187198"/>
    <w:rsid w:val="001871FE"/>
    <w:rsid w:val="0018735F"/>
    <w:rsid w:val="001873D8"/>
    <w:rsid w:val="00187415"/>
    <w:rsid w:val="001878ED"/>
    <w:rsid w:val="001879E1"/>
    <w:rsid w:val="00187B67"/>
    <w:rsid w:val="00187BA6"/>
    <w:rsid w:val="00187D52"/>
    <w:rsid w:val="00187D62"/>
    <w:rsid w:val="00187F6A"/>
    <w:rsid w:val="00187F78"/>
    <w:rsid w:val="001904E2"/>
    <w:rsid w:val="00190589"/>
    <w:rsid w:val="00190682"/>
    <w:rsid w:val="001907C0"/>
    <w:rsid w:val="001907C4"/>
    <w:rsid w:val="001908A4"/>
    <w:rsid w:val="001908D5"/>
    <w:rsid w:val="0019090B"/>
    <w:rsid w:val="00190B34"/>
    <w:rsid w:val="00190D45"/>
    <w:rsid w:val="00190D7C"/>
    <w:rsid w:val="00190F03"/>
    <w:rsid w:val="001910CC"/>
    <w:rsid w:val="00191115"/>
    <w:rsid w:val="00191192"/>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C50"/>
    <w:rsid w:val="00192D23"/>
    <w:rsid w:val="00192D53"/>
    <w:rsid w:val="00192F8B"/>
    <w:rsid w:val="001932DB"/>
    <w:rsid w:val="001935D1"/>
    <w:rsid w:val="001935D5"/>
    <w:rsid w:val="001936C5"/>
    <w:rsid w:val="0019372E"/>
    <w:rsid w:val="00193882"/>
    <w:rsid w:val="00193A07"/>
    <w:rsid w:val="00193A4F"/>
    <w:rsid w:val="00193A74"/>
    <w:rsid w:val="00193FB1"/>
    <w:rsid w:val="001941B0"/>
    <w:rsid w:val="00194209"/>
    <w:rsid w:val="0019421C"/>
    <w:rsid w:val="0019423B"/>
    <w:rsid w:val="00194537"/>
    <w:rsid w:val="00194579"/>
    <w:rsid w:val="00194A9A"/>
    <w:rsid w:val="00194B75"/>
    <w:rsid w:val="00194B7E"/>
    <w:rsid w:val="00194C1C"/>
    <w:rsid w:val="00194D0F"/>
    <w:rsid w:val="0019501B"/>
    <w:rsid w:val="00195360"/>
    <w:rsid w:val="0019560D"/>
    <w:rsid w:val="001957D9"/>
    <w:rsid w:val="00195A08"/>
    <w:rsid w:val="00195A92"/>
    <w:rsid w:val="00195BC2"/>
    <w:rsid w:val="00195CA7"/>
    <w:rsid w:val="00195DD2"/>
    <w:rsid w:val="00195E95"/>
    <w:rsid w:val="00195FED"/>
    <w:rsid w:val="001960D1"/>
    <w:rsid w:val="00196161"/>
    <w:rsid w:val="001962F5"/>
    <w:rsid w:val="00196373"/>
    <w:rsid w:val="0019655C"/>
    <w:rsid w:val="001965CA"/>
    <w:rsid w:val="00196600"/>
    <w:rsid w:val="00196618"/>
    <w:rsid w:val="0019678D"/>
    <w:rsid w:val="001967B3"/>
    <w:rsid w:val="001968EF"/>
    <w:rsid w:val="00196986"/>
    <w:rsid w:val="00196B25"/>
    <w:rsid w:val="00196BE7"/>
    <w:rsid w:val="00196BF2"/>
    <w:rsid w:val="00196CBB"/>
    <w:rsid w:val="00196DA9"/>
    <w:rsid w:val="00196DC5"/>
    <w:rsid w:val="00196FE9"/>
    <w:rsid w:val="0019706F"/>
    <w:rsid w:val="001970DE"/>
    <w:rsid w:val="001972AC"/>
    <w:rsid w:val="001972C0"/>
    <w:rsid w:val="0019736A"/>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59"/>
    <w:rsid w:val="001A0163"/>
    <w:rsid w:val="001A0275"/>
    <w:rsid w:val="001A082C"/>
    <w:rsid w:val="001A094E"/>
    <w:rsid w:val="001A098A"/>
    <w:rsid w:val="001A0997"/>
    <w:rsid w:val="001A09BD"/>
    <w:rsid w:val="001A0A32"/>
    <w:rsid w:val="001A0D80"/>
    <w:rsid w:val="001A0F1E"/>
    <w:rsid w:val="001A0FFE"/>
    <w:rsid w:val="001A103E"/>
    <w:rsid w:val="001A12B9"/>
    <w:rsid w:val="001A150F"/>
    <w:rsid w:val="001A15B0"/>
    <w:rsid w:val="001A15FB"/>
    <w:rsid w:val="001A1600"/>
    <w:rsid w:val="001A181F"/>
    <w:rsid w:val="001A18A2"/>
    <w:rsid w:val="001A1963"/>
    <w:rsid w:val="001A1B31"/>
    <w:rsid w:val="001A1C65"/>
    <w:rsid w:val="001A1CCE"/>
    <w:rsid w:val="001A21CF"/>
    <w:rsid w:val="001A2237"/>
    <w:rsid w:val="001A2279"/>
    <w:rsid w:val="001A23E3"/>
    <w:rsid w:val="001A269F"/>
    <w:rsid w:val="001A28A3"/>
    <w:rsid w:val="001A28A7"/>
    <w:rsid w:val="001A28C4"/>
    <w:rsid w:val="001A29E7"/>
    <w:rsid w:val="001A2A23"/>
    <w:rsid w:val="001A2A36"/>
    <w:rsid w:val="001A2C5C"/>
    <w:rsid w:val="001A2C9D"/>
    <w:rsid w:val="001A2F7E"/>
    <w:rsid w:val="001A302D"/>
    <w:rsid w:val="001A30C5"/>
    <w:rsid w:val="001A3196"/>
    <w:rsid w:val="001A3319"/>
    <w:rsid w:val="001A3353"/>
    <w:rsid w:val="001A350E"/>
    <w:rsid w:val="001A3613"/>
    <w:rsid w:val="001A362D"/>
    <w:rsid w:val="001A36FE"/>
    <w:rsid w:val="001A391F"/>
    <w:rsid w:val="001A3AC1"/>
    <w:rsid w:val="001A3B08"/>
    <w:rsid w:val="001A3CE5"/>
    <w:rsid w:val="001A3F69"/>
    <w:rsid w:val="001A4348"/>
    <w:rsid w:val="001A4414"/>
    <w:rsid w:val="001A44F2"/>
    <w:rsid w:val="001A498A"/>
    <w:rsid w:val="001A4992"/>
    <w:rsid w:val="001A4A77"/>
    <w:rsid w:val="001A4DD2"/>
    <w:rsid w:val="001A4ECB"/>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11A"/>
    <w:rsid w:val="001A63CC"/>
    <w:rsid w:val="001A64C5"/>
    <w:rsid w:val="001A6611"/>
    <w:rsid w:val="001A6634"/>
    <w:rsid w:val="001A691B"/>
    <w:rsid w:val="001A6AB7"/>
    <w:rsid w:val="001A6B45"/>
    <w:rsid w:val="001A6C07"/>
    <w:rsid w:val="001A6DE3"/>
    <w:rsid w:val="001A6E6D"/>
    <w:rsid w:val="001A709F"/>
    <w:rsid w:val="001A714A"/>
    <w:rsid w:val="001A716F"/>
    <w:rsid w:val="001A722E"/>
    <w:rsid w:val="001A727B"/>
    <w:rsid w:val="001A72CF"/>
    <w:rsid w:val="001A73D0"/>
    <w:rsid w:val="001A746D"/>
    <w:rsid w:val="001A75DB"/>
    <w:rsid w:val="001A75E4"/>
    <w:rsid w:val="001A76B8"/>
    <w:rsid w:val="001A7743"/>
    <w:rsid w:val="001A774F"/>
    <w:rsid w:val="001A7764"/>
    <w:rsid w:val="001A777E"/>
    <w:rsid w:val="001A7861"/>
    <w:rsid w:val="001A78F8"/>
    <w:rsid w:val="001A7CE0"/>
    <w:rsid w:val="001A7D4F"/>
    <w:rsid w:val="001A7DE0"/>
    <w:rsid w:val="001A7DF2"/>
    <w:rsid w:val="001B014D"/>
    <w:rsid w:val="001B01E4"/>
    <w:rsid w:val="001B0211"/>
    <w:rsid w:val="001B026F"/>
    <w:rsid w:val="001B03B7"/>
    <w:rsid w:val="001B04E9"/>
    <w:rsid w:val="001B06A2"/>
    <w:rsid w:val="001B06C9"/>
    <w:rsid w:val="001B06FB"/>
    <w:rsid w:val="001B09AD"/>
    <w:rsid w:val="001B09B6"/>
    <w:rsid w:val="001B0A22"/>
    <w:rsid w:val="001B0A47"/>
    <w:rsid w:val="001B0B3A"/>
    <w:rsid w:val="001B0D86"/>
    <w:rsid w:val="001B0DC5"/>
    <w:rsid w:val="001B0F71"/>
    <w:rsid w:val="001B10B8"/>
    <w:rsid w:val="001B1192"/>
    <w:rsid w:val="001B1294"/>
    <w:rsid w:val="001B14E0"/>
    <w:rsid w:val="001B189B"/>
    <w:rsid w:val="001B18D8"/>
    <w:rsid w:val="001B18F2"/>
    <w:rsid w:val="001B18F7"/>
    <w:rsid w:val="001B1961"/>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D70"/>
    <w:rsid w:val="001B2F86"/>
    <w:rsid w:val="001B2FF2"/>
    <w:rsid w:val="001B302E"/>
    <w:rsid w:val="001B3303"/>
    <w:rsid w:val="001B345C"/>
    <w:rsid w:val="001B3934"/>
    <w:rsid w:val="001B39E8"/>
    <w:rsid w:val="001B3B5D"/>
    <w:rsid w:val="001B3C54"/>
    <w:rsid w:val="001B3CC9"/>
    <w:rsid w:val="001B3ED2"/>
    <w:rsid w:val="001B4082"/>
    <w:rsid w:val="001B411F"/>
    <w:rsid w:val="001B4207"/>
    <w:rsid w:val="001B4779"/>
    <w:rsid w:val="001B4816"/>
    <w:rsid w:val="001B49B4"/>
    <w:rsid w:val="001B4B6C"/>
    <w:rsid w:val="001B4BA7"/>
    <w:rsid w:val="001B4BEE"/>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55A"/>
    <w:rsid w:val="001B665C"/>
    <w:rsid w:val="001B6669"/>
    <w:rsid w:val="001B666F"/>
    <w:rsid w:val="001B66D5"/>
    <w:rsid w:val="001B68E5"/>
    <w:rsid w:val="001B696D"/>
    <w:rsid w:val="001B6A98"/>
    <w:rsid w:val="001B6AE0"/>
    <w:rsid w:val="001B6C3C"/>
    <w:rsid w:val="001B6C74"/>
    <w:rsid w:val="001B6CE9"/>
    <w:rsid w:val="001B6FC2"/>
    <w:rsid w:val="001B6FE7"/>
    <w:rsid w:val="001B7010"/>
    <w:rsid w:val="001B70AD"/>
    <w:rsid w:val="001B7323"/>
    <w:rsid w:val="001B7370"/>
    <w:rsid w:val="001B7378"/>
    <w:rsid w:val="001B749D"/>
    <w:rsid w:val="001B7520"/>
    <w:rsid w:val="001B7686"/>
    <w:rsid w:val="001B76AD"/>
    <w:rsid w:val="001B7906"/>
    <w:rsid w:val="001B7942"/>
    <w:rsid w:val="001B798B"/>
    <w:rsid w:val="001B7C94"/>
    <w:rsid w:val="001B7E72"/>
    <w:rsid w:val="001B7EDD"/>
    <w:rsid w:val="001B7F69"/>
    <w:rsid w:val="001C01B7"/>
    <w:rsid w:val="001C02AE"/>
    <w:rsid w:val="001C04A6"/>
    <w:rsid w:val="001C0547"/>
    <w:rsid w:val="001C0612"/>
    <w:rsid w:val="001C0721"/>
    <w:rsid w:val="001C0A16"/>
    <w:rsid w:val="001C0B9A"/>
    <w:rsid w:val="001C0BC4"/>
    <w:rsid w:val="001C0FC7"/>
    <w:rsid w:val="001C1044"/>
    <w:rsid w:val="001C12E1"/>
    <w:rsid w:val="001C182B"/>
    <w:rsid w:val="001C1A0D"/>
    <w:rsid w:val="001C1A97"/>
    <w:rsid w:val="001C1AB2"/>
    <w:rsid w:val="001C1D87"/>
    <w:rsid w:val="001C20F4"/>
    <w:rsid w:val="001C224F"/>
    <w:rsid w:val="001C235F"/>
    <w:rsid w:val="001C23B7"/>
    <w:rsid w:val="001C2450"/>
    <w:rsid w:val="001C2710"/>
    <w:rsid w:val="001C2868"/>
    <w:rsid w:val="001C287C"/>
    <w:rsid w:val="001C2890"/>
    <w:rsid w:val="001C2965"/>
    <w:rsid w:val="001C2ADC"/>
    <w:rsid w:val="001C2CCE"/>
    <w:rsid w:val="001C2DEB"/>
    <w:rsid w:val="001C2EC3"/>
    <w:rsid w:val="001C33EE"/>
    <w:rsid w:val="001C345C"/>
    <w:rsid w:val="001C375A"/>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39"/>
    <w:rsid w:val="001C4260"/>
    <w:rsid w:val="001C43AE"/>
    <w:rsid w:val="001C467E"/>
    <w:rsid w:val="001C4736"/>
    <w:rsid w:val="001C4782"/>
    <w:rsid w:val="001C47CC"/>
    <w:rsid w:val="001C4BFF"/>
    <w:rsid w:val="001C4D23"/>
    <w:rsid w:val="001C4E1B"/>
    <w:rsid w:val="001C4F0D"/>
    <w:rsid w:val="001C517C"/>
    <w:rsid w:val="001C53E4"/>
    <w:rsid w:val="001C5523"/>
    <w:rsid w:val="001C55A6"/>
    <w:rsid w:val="001C5617"/>
    <w:rsid w:val="001C56C5"/>
    <w:rsid w:val="001C58FC"/>
    <w:rsid w:val="001C5AE9"/>
    <w:rsid w:val="001C5C43"/>
    <w:rsid w:val="001C5CE7"/>
    <w:rsid w:val="001C5D2D"/>
    <w:rsid w:val="001C5F80"/>
    <w:rsid w:val="001C5F87"/>
    <w:rsid w:val="001C601A"/>
    <w:rsid w:val="001C6078"/>
    <w:rsid w:val="001C626F"/>
    <w:rsid w:val="001C634D"/>
    <w:rsid w:val="001C64CD"/>
    <w:rsid w:val="001C66FA"/>
    <w:rsid w:val="001C679E"/>
    <w:rsid w:val="001C6B17"/>
    <w:rsid w:val="001C6C71"/>
    <w:rsid w:val="001C6C8C"/>
    <w:rsid w:val="001C6D76"/>
    <w:rsid w:val="001C6E93"/>
    <w:rsid w:val="001C7043"/>
    <w:rsid w:val="001C709F"/>
    <w:rsid w:val="001C70C2"/>
    <w:rsid w:val="001C7268"/>
    <w:rsid w:val="001C7279"/>
    <w:rsid w:val="001C74ED"/>
    <w:rsid w:val="001C75EF"/>
    <w:rsid w:val="001C78FC"/>
    <w:rsid w:val="001C7938"/>
    <w:rsid w:val="001C7B2B"/>
    <w:rsid w:val="001C7EC4"/>
    <w:rsid w:val="001D013F"/>
    <w:rsid w:val="001D033D"/>
    <w:rsid w:val="001D03EB"/>
    <w:rsid w:val="001D0468"/>
    <w:rsid w:val="001D0605"/>
    <w:rsid w:val="001D096F"/>
    <w:rsid w:val="001D0979"/>
    <w:rsid w:val="001D099B"/>
    <w:rsid w:val="001D0C29"/>
    <w:rsid w:val="001D0D86"/>
    <w:rsid w:val="001D0DB7"/>
    <w:rsid w:val="001D0DD1"/>
    <w:rsid w:val="001D0F73"/>
    <w:rsid w:val="001D0FB9"/>
    <w:rsid w:val="001D119F"/>
    <w:rsid w:val="001D11C3"/>
    <w:rsid w:val="001D12CC"/>
    <w:rsid w:val="001D12D8"/>
    <w:rsid w:val="001D132F"/>
    <w:rsid w:val="001D134E"/>
    <w:rsid w:val="001D13E9"/>
    <w:rsid w:val="001D1427"/>
    <w:rsid w:val="001D155F"/>
    <w:rsid w:val="001D15B4"/>
    <w:rsid w:val="001D1627"/>
    <w:rsid w:val="001D1703"/>
    <w:rsid w:val="001D1761"/>
    <w:rsid w:val="001D183A"/>
    <w:rsid w:val="001D1992"/>
    <w:rsid w:val="001D1BDC"/>
    <w:rsid w:val="001D1CB9"/>
    <w:rsid w:val="001D1F9A"/>
    <w:rsid w:val="001D1FAC"/>
    <w:rsid w:val="001D2249"/>
    <w:rsid w:val="001D22B4"/>
    <w:rsid w:val="001D2543"/>
    <w:rsid w:val="001D254C"/>
    <w:rsid w:val="001D2684"/>
    <w:rsid w:val="001D26B1"/>
    <w:rsid w:val="001D2ACA"/>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17"/>
    <w:rsid w:val="001D4DBF"/>
    <w:rsid w:val="001D4E4B"/>
    <w:rsid w:val="001D4E94"/>
    <w:rsid w:val="001D5048"/>
    <w:rsid w:val="001D515E"/>
    <w:rsid w:val="001D5370"/>
    <w:rsid w:val="001D551F"/>
    <w:rsid w:val="001D5622"/>
    <w:rsid w:val="001D5656"/>
    <w:rsid w:val="001D56A7"/>
    <w:rsid w:val="001D56F3"/>
    <w:rsid w:val="001D571C"/>
    <w:rsid w:val="001D5A78"/>
    <w:rsid w:val="001D5AA4"/>
    <w:rsid w:val="001D5C94"/>
    <w:rsid w:val="001D5D52"/>
    <w:rsid w:val="001D5D93"/>
    <w:rsid w:val="001D5F39"/>
    <w:rsid w:val="001D5F54"/>
    <w:rsid w:val="001D5F6A"/>
    <w:rsid w:val="001D613C"/>
    <w:rsid w:val="001D626C"/>
    <w:rsid w:val="001D6320"/>
    <w:rsid w:val="001D6321"/>
    <w:rsid w:val="001D64FB"/>
    <w:rsid w:val="001D661E"/>
    <w:rsid w:val="001D66E4"/>
    <w:rsid w:val="001D6947"/>
    <w:rsid w:val="001D69DC"/>
    <w:rsid w:val="001D6C50"/>
    <w:rsid w:val="001D6D90"/>
    <w:rsid w:val="001D6E2D"/>
    <w:rsid w:val="001D6E4E"/>
    <w:rsid w:val="001D6E86"/>
    <w:rsid w:val="001D6EB6"/>
    <w:rsid w:val="001D6F81"/>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9B6"/>
    <w:rsid w:val="001E0AEF"/>
    <w:rsid w:val="001E0D9C"/>
    <w:rsid w:val="001E0FEF"/>
    <w:rsid w:val="001E1051"/>
    <w:rsid w:val="001E1770"/>
    <w:rsid w:val="001E1853"/>
    <w:rsid w:val="001E19E1"/>
    <w:rsid w:val="001E1C27"/>
    <w:rsid w:val="001E1FAA"/>
    <w:rsid w:val="001E1FB6"/>
    <w:rsid w:val="001E1FD4"/>
    <w:rsid w:val="001E2031"/>
    <w:rsid w:val="001E217D"/>
    <w:rsid w:val="001E2206"/>
    <w:rsid w:val="001E22C3"/>
    <w:rsid w:val="001E230E"/>
    <w:rsid w:val="001E2428"/>
    <w:rsid w:val="001E2497"/>
    <w:rsid w:val="001E27FE"/>
    <w:rsid w:val="001E286F"/>
    <w:rsid w:val="001E28AF"/>
    <w:rsid w:val="001E28E9"/>
    <w:rsid w:val="001E2957"/>
    <w:rsid w:val="001E29A7"/>
    <w:rsid w:val="001E2A87"/>
    <w:rsid w:val="001E2ABA"/>
    <w:rsid w:val="001E2AC7"/>
    <w:rsid w:val="001E2B65"/>
    <w:rsid w:val="001E2B97"/>
    <w:rsid w:val="001E2C0C"/>
    <w:rsid w:val="001E2F58"/>
    <w:rsid w:val="001E2F8C"/>
    <w:rsid w:val="001E3014"/>
    <w:rsid w:val="001E310F"/>
    <w:rsid w:val="001E3113"/>
    <w:rsid w:val="001E32A8"/>
    <w:rsid w:val="001E34EF"/>
    <w:rsid w:val="001E3942"/>
    <w:rsid w:val="001E3A71"/>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6CC"/>
    <w:rsid w:val="001E48FE"/>
    <w:rsid w:val="001E490F"/>
    <w:rsid w:val="001E4944"/>
    <w:rsid w:val="001E4A28"/>
    <w:rsid w:val="001E4B24"/>
    <w:rsid w:val="001E4C92"/>
    <w:rsid w:val="001E4CA5"/>
    <w:rsid w:val="001E4D7A"/>
    <w:rsid w:val="001E4EB7"/>
    <w:rsid w:val="001E4FC7"/>
    <w:rsid w:val="001E4FC9"/>
    <w:rsid w:val="001E50C7"/>
    <w:rsid w:val="001E515E"/>
    <w:rsid w:val="001E525A"/>
    <w:rsid w:val="001E5319"/>
    <w:rsid w:val="001E543A"/>
    <w:rsid w:val="001E553E"/>
    <w:rsid w:val="001E570A"/>
    <w:rsid w:val="001E5712"/>
    <w:rsid w:val="001E595F"/>
    <w:rsid w:val="001E59D8"/>
    <w:rsid w:val="001E59F8"/>
    <w:rsid w:val="001E5B1E"/>
    <w:rsid w:val="001E5DCA"/>
    <w:rsid w:val="001E5DE6"/>
    <w:rsid w:val="001E5EB2"/>
    <w:rsid w:val="001E605D"/>
    <w:rsid w:val="001E634A"/>
    <w:rsid w:val="001E6376"/>
    <w:rsid w:val="001E64D2"/>
    <w:rsid w:val="001E6C1C"/>
    <w:rsid w:val="001E6CE1"/>
    <w:rsid w:val="001E6D8B"/>
    <w:rsid w:val="001E6DA8"/>
    <w:rsid w:val="001E6E30"/>
    <w:rsid w:val="001E6F12"/>
    <w:rsid w:val="001E7084"/>
    <w:rsid w:val="001E70AF"/>
    <w:rsid w:val="001E7228"/>
    <w:rsid w:val="001E72B9"/>
    <w:rsid w:val="001E7352"/>
    <w:rsid w:val="001E73B7"/>
    <w:rsid w:val="001E73DD"/>
    <w:rsid w:val="001E75AD"/>
    <w:rsid w:val="001E75F3"/>
    <w:rsid w:val="001E7654"/>
    <w:rsid w:val="001E7766"/>
    <w:rsid w:val="001E796C"/>
    <w:rsid w:val="001E7A5B"/>
    <w:rsid w:val="001E7BF1"/>
    <w:rsid w:val="001E7E2B"/>
    <w:rsid w:val="001E7F12"/>
    <w:rsid w:val="001F002E"/>
    <w:rsid w:val="001F00A4"/>
    <w:rsid w:val="001F01BF"/>
    <w:rsid w:val="001F0230"/>
    <w:rsid w:val="001F02FA"/>
    <w:rsid w:val="001F0488"/>
    <w:rsid w:val="001F06AE"/>
    <w:rsid w:val="001F073C"/>
    <w:rsid w:val="001F07CE"/>
    <w:rsid w:val="001F07FA"/>
    <w:rsid w:val="001F080C"/>
    <w:rsid w:val="001F0864"/>
    <w:rsid w:val="001F0948"/>
    <w:rsid w:val="001F0A6C"/>
    <w:rsid w:val="001F0AAC"/>
    <w:rsid w:val="001F0E47"/>
    <w:rsid w:val="001F0E63"/>
    <w:rsid w:val="001F0EFC"/>
    <w:rsid w:val="001F1401"/>
    <w:rsid w:val="001F16CB"/>
    <w:rsid w:val="001F1704"/>
    <w:rsid w:val="001F1717"/>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7D6"/>
    <w:rsid w:val="001F2A96"/>
    <w:rsid w:val="001F2CDD"/>
    <w:rsid w:val="001F3105"/>
    <w:rsid w:val="001F35C8"/>
    <w:rsid w:val="001F377F"/>
    <w:rsid w:val="001F379B"/>
    <w:rsid w:val="001F3963"/>
    <w:rsid w:val="001F3C10"/>
    <w:rsid w:val="001F3D94"/>
    <w:rsid w:val="001F3F0F"/>
    <w:rsid w:val="001F3FCA"/>
    <w:rsid w:val="001F41A7"/>
    <w:rsid w:val="001F424F"/>
    <w:rsid w:val="001F42D6"/>
    <w:rsid w:val="001F42FA"/>
    <w:rsid w:val="001F4363"/>
    <w:rsid w:val="001F4542"/>
    <w:rsid w:val="001F458A"/>
    <w:rsid w:val="001F45FE"/>
    <w:rsid w:val="001F4672"/>
    <w:rsid w:val="001F4734"/>
    <w:rsid w:val="001F47EF"/>
    <w:rsid w:val="001F4823"/>
    <w:rsid w:val="001F4866"/>
    <w:rsid w:val="001F4887"/>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55"/>
    <w:rsid w:val="001F6BA2"/>
    <w:rsid w:val="001F6C45"/>
    <w:rsid w:val="001F6C68"/>
    <w:rsid w:val="001F6C7A"/>
    <w:rsid w:val="001F6CBB"/>
    <w:rsid w:val="001F6CEA"/>
    <w:rsid w:val="001F6D1E"/>
    <w:rsid w:val="001F6DC8"/>
    <w:rsid w:val="001F6E39"/>
    <w:rsid w:val="001F71D3"/>
    <w:rsid w:val="001F7261"/>
    <w:rsid w:val="001F72D3"/>
    <w:rsid w:val="001F72E5"/>
    <w:rsid w:val="001F73EA"/>
    <w:rsid w:val="001F747E"/>
    <w:rsid w:val="001F748E"/>
    <w:rsid w:val="001F76FA"/>
    <w:rsid w:val="001F791C"/>
    <w:rsid w:val="001F79B6"/>
    <w:rsid w:val="001F7A5E"/>
    <w:rsid w:val="001F7AA3"/>
    <w:rsid w:val="001F7BCA"/>
    <w:rsid w:val="001F7C6D"/>
    <w:rsid w:val="001F7E36"/>
    <w:rsid w:val="001F7F55"/>
    <w:rsid w:val="001F7FCF"/>
    <w:rsid w:val="00200222"/>
    <w:rsid w:val="002002A9"/>
    <w:rsid w:val="00200576"/>
    <w:rsid w:val="0020067C"/>
    <w:rsid w:val="002007F1"/>
    <w:rsid w:val="00200961"/>
    <w:rsid w:val="00200A7F"/>
    <w:rsid w:val="00200C06"/>
    <w:rsid w:val="00200D1C"/>
    <w:rsid w:val="00200E4E"/>
    <w:rsid w:val="00200F0C"/>
    <w:rsid w:val="00200FD4"/>
    <w:rsid w:val="00200FE0"/>
    <w:rsid w:val="002011A3"/>
    <w:rsid w:val="0020125C"/>
    <w:rsid w:val="002012C9"/>
    <w:rsid w:val="0020132E"/>
    <w:rsid w:val="002014BA"/>
    <w:rsid w:val="002018B5"/>
    <w:rsid w:val="00201914"/>
    <w:rsid w:val="00201C07"/>
    <w:rsid w:val="00201C89"/>
    <w:rsid w:val="00201CD3"/>
    <w:rsid w:val="00201D35"/>
    <w:rsid w:val="00201D3F"/>
    <w:rsid w:val="0020210B"/>
    <w:rsid w:val="002024A0"/>
    <w:rsid w:val="002024D2"/>
    <w:rsid w:val="002024E9"/>
    <w:rsid w:val="00202560"/>
    <w:rsid w:val="002025BB"/>
    <w:rsid w:val="00202661"/>
    <w:rsid w:val="00202693"/>
    <w:rsid w:val="0020272C"/>
    <w:rsid w:val="002027E8"/>
    <w:rsid w:val="0020289C"/>
    <w:rsid w:val="00202925"/>
    <w:rsid w:val="00202955"/>
    <w:rsid w:val="00202AD8"/>
    <w:rsid w:val="00202B4D"/>
    <w:rsid w:val="00202CAA"/>
    <w:rsid w:val="00202D4E"/>
    <w:rsid w:val="00202DCC"/>
    <w:rsid w:val="00202E6B"/>
    <w:rsid w:val="00202E75"/>
    <w:rsid w:val="00202F00"/>
    <w:rsid w:val="00202FA6"/>
    <w:rsid w:val="00202FAC"/>
    <w:rsid w:val="00203004"/>
    <w:rsid w:val="00203036"/>
    <w:rsid w:val="002031DF"/>
    <w:rsid w:val="00203347"/>
    <w:rsid w:val="0020362D"/>
    <w:rsid w:val="0020379F"/>
    <w:rsid w:val="002039BA"/>
    <w:rsid w:val="002039F9"/>
    <w:rsid w:val="00203A07"/>
    <w:rsid w:val="00203AB7"/>
    <w:rsid w:val="00203B29"/>
    <w:rsid w:val="00203BDA"/>
    <w:rsid w:val="00203C3E"/>
    <w:rsid w:val="00203C89"/>
    <w:rsid w:val="00203D84"/>
    <w:rsid w:val="00203E9B"/>
    <w:rsid w:val="00203EF9"/>
    <w:rsid w:val="00203F81"/>
    <w:rsid w:val="00203FBC"/>
    <w:rsid w:val="00204010"/>
    <w:rsid w:val="002043AC"/>
    <w:rsid w:val="002045A4"/>
    <w:rsid w:val="002046D0"/>
    <w:rsid w:val="002047B8"/>
    <w:rsid w:val="002049AC"/>
    <w:rsid w:val="002049BB"/>
    <w:rsid w:val="002049C3"/>
    <w:rsid w:val="00204A5B"/>
    <w:rsid w:val="00205374"/>
    <w:rsid w:val="0020540C"/>
    <w:rsid w:val="00205431"/>
    <w:rsid w:val="0020575A"/>
    <w:rsid w:val="00205932"/>
    <w:rsid w:val="00205937"/>
    <w:rsid w:val="00205A0D"/>
    <w:rsid w:val="00205A86"/>
    <w:rsid w:val="00205C52"/>
    <w:rsid w:val="00205E15"/>
    <w:rsid w:val="00205EB1"/>
    <w:rsid w:val="0020655B"/>
    <w:rsid w:val="0020677C"/>
    <w:rsid w:val="002068CB"/>
    <w:rsid w:val="00206A25"/>
    <w:rsid w:val="00206B0C"/>
    <w:rsid w:val="00206C17"/>
    <w:rsid w:val="00206CB7"/>
    <w:rsid w:val="00206EF0"/>
    <w:rsid w:val="00206EFA"/>
    <w:rsid w:val="00206F2C"/>
    <w:rsid w:val="00207136"/>
    <w:rsid w:val="00207387"/>
    <w:rsid w:val="002073ED"/>
    <w:rsid w:val="0020769D"/>
    <w:rsid w:val="002076E2"/>
    <w:rsid w:val="00207749"/>
    <w:rsid w:val="002077D6"/>
    <w:rsid w:val="002078CE"/>
    <w:rsid w:val="002079CA"/>
    <w:rsid w:val="00207B22"/>
    <w:rsid w:val="00207BE7"/>
    <w:rsid w:val="00207C32"/>
    <w:rsid w:val="00207C49"/>
    <w:rsid w:val="00207D4D"/>
    <w:rsid w:val="00207E9F"/>
    <w:rsid w:val="00207F0B"/>
    <w:rsid w:val="00207F33"/>
    <w:rsid w:val="00207FAF"/>
    <w:rsid w:val="0021007F"/>
    <w:rsid w:val="002100E0"/>
    <w:rsid w:val="002100F4"/>
    <w:rsid w:val="00210409"/>
    <w:rsid w:val="002104E7"/>
    <w:rsid w:val="002105D7"/>
    <w:rsid w:val="00210610"/>
    <w:rsid w:val="00210645"/>
    <w:rsid w:val="00210827"/>
    <w:rsid w:val="00210840"/>
    <w:rsid w:val="00210921"/>
    <w:rsid w:val="00210A9A"/>
    <w:rsid w:val="00210C12"/>
    <w:rsid w:val="00210CD7"/>
    <w:rsid w:val="00210DC4"/>
    <w:rsid w:val="00210E95"/>
    <w:rsid w:val="00210EC5"/>
    <w:rsid w:val="00210F53"/>
    <w:rsid w:val="0021107A"/>
    <w:rsid w:val="00211293"/>
    <w:rsid w:val="002112DA"/>
    <w:rsid w:val="002113DA"/>
    <w:rsid w:val="002116A0"/>
    <w:rsid w:val="0021180E"/>
    <w:rsid w:val="00211838"/>
    <w:rsid w:val="002119E1"/>
    <w:rsid w:val="00211A65"/>
    <w:rsid w:val="00211B1E"/>
    <w:rsid w:val="00211B1F"/>
    <w:rsid w:val="00211B39"/>
    <w:rsid w:val="00211C94"/>
    <w:rsid w:val="00211F24"/>
    <w:rsid w:val="00212099"/>
    <w:rsid w:val="0021211A"/>
    <w:rsid w:val="00212406"/>
    <w:rsid w:val="00212651"/>
    <w:rsid w:val="0021268F"/>
    <w:rsid w:val="002127FA"/>
    <w:rsid w:val="00212883"/>
    <w:rsid w:val="0021292B"/>
    <w:rsid w:val="0021294F"/>
    <w:rsid w:val="00212A40"/>
    <w:rsid w:val="00212A9D"/>
    <w:rsid w:val="00212B22"/>
    <w:rsid w:val="00212C47"/>
    <w:rsid w:val="00212CAF"/>
    <w:rsid w:val="00212EE2"/>
    <w:rsid w:val="00212FC7"/>
    <w:rsid w:val="00213065"/>
    <w:rsid w:val="002131FA"/>
    <w:rsid w:val="00213479"/>
    <w:rsid w:val="00213495"/>
    <w:rsid w:val="00213676"/>
    <w:rsid w:val="002138B9"/>
    <w:rsid w:val="002138FA"/>
    <w:rsid w:val="00213BD3"/>
    <w:rsid w:val="00213C36"/>
    <w:rsid w:val="00213E13"/>
    <w:rsid w:val="00213F07"/>
    <w:rsid w:val="00213F3B"/>
    <w:rsid w:val="002140A6"/>
    <w:rsid w:val="002142C9"/>
    <w:rsid w:val="002146A8"/>
    <w:rsid w:val="00214A27"/>
    <w:rsid w:val="00214A31"/>
    <w:rsid w:val="00214BF2"/>
    <w:rsid w:val="00214C34"/>
    <w:rsid w:val="00214C84"/>
    <w:rsid w:val="00214DB6"/>
    <w:rsid w:val="00214FB8"/>
    <w:rsid w:val="002151C8"/>
    <w:rsid w:val="002153A1"/>
    <w:rsid w:val="002153F7"/>
    <w:rsid w:val="0021543C"/>
    <w:rsid w:val="0021556D"/>
    <w:rsid w:val="0021564C"/>
    <w:rsid w:val="002157BD"/>
    <w:rsid w:val="0021591E"/>
    <w:rsid w:val="00215A54"/>
    <w:rsid w:val="00215D53"/>
    <w:rsid w:val="00215F10"/>
    <w:rsid w:val="00215F39"/>
    <w:rsid w:val="00216096"/>
    <w:rsid w:val="002160D7"/>
    <w:rsid w:val="002160F9"/>
    <w:rsid w:val="00216107"/>
    <w:rsid w:val="00216153"/>
    <w:rsid w:val="00216207"/>
    <w:rsid w:val="00216246"/>
    <w:rsid w:val="0021631C"/>
    <w:rsid w:val="0021631D"/>
    <w:rsid w:val="00216343"/>
    <w:rsid w:val="0021634E"/>
    <w:rsid w:val="0021664D"/>
    <w:rsid w:val="002166FB"/>
    <w:rsid w:val="002167B8"/>
    <w:rsid w:val="0021696C"/>
    <w:rsid w:val="00216A1E"/>
    <w:rsid w:val="00216AB2"/>
    <w:rsid w:val="00216B13"/>
    <w:rsid w:val="00216B38"/>
    <w:rsid w:val="00216CF4"/>
    <w:rsid w:val="00216FA3"/>
    <w:rsid w:val="002170A3"/>
    <w:rsid w:val="002171E8"/>
    <w:rsid w:val="0021738A"/>
    <w:rsid w:val="00217412"/>
    <w:rsid w:val="002174EF"/>
    <w:rsid w:val="00217532"/>
    <w:rsid w:val="002175A9"/>
    <w:rsid w:val="00217621"/>
    <w:rsid w:val="00217790"/>
    <w:rsid w:val="002177A0"/>
    <w:rsid w:val="0021792F"/>
    <w:rsid w:val="002179B9"/>
    <w:rsid w:val="002179E1"/>
    <w:rsid w:val="00217A8F"/>
    <w:rsid w:val="00217AD8"/>
    <w:rsid w:val="00217AE5"/>
    <w:rsid w:val="00217C4D"/>
    <w:rsid w:val="00217C79"/>
    <w:rsid w:val="0022024E"/>
    <w:rsid w:val="00220266"/>
    <w:rsid w:val="00220470"/>
    <w:rsid w:val="00220485"/>
    <w:rsid w:val="002207C3"/>
    <w:rsid w:val="002208F4"/>
    <w:rsid w:val="00220A7A"/>
    <w:rsid w:val="00220C74"/>
    <w:rsid w:val="00220C82"/>
    <w:rsid w:val="00220CFD"/>
    <w:rsid w:val="00220DAD"/>
    <w:rsid w:val="002210AD"/>
    <w:rsid w:val="002214C5"/>
    <w:rsid w:val="00221799"/>
    <w:rsid w:val="0022199F"/>
    <w:rsid w:val="002219ED"/>
    <w:rsid w:val="00221A18"/>
    <w:rsid w:val="00221A4E"/>
    <w:rsid w:val="00221B49"/>
    <w:rsid w:val="00221C70"/>
    <w:rsid w:val="00221D1E"/>
    <w:rsid w:val="00221F3B"/>
    <w:rsid w:val="002220BA"/>
    <w:rsid w:val="002220DC"/>
    <w:rsid w:val="002221E9"/>
    <w:rsid w:val="002222C1"/>
    <w:rsid w:val="0022230E"/>
    <w:rsid w:val="0022237D"/>
    <w:rsid w:val="002224FF"/>
    <w:rsid w:val="0022256A"/>
    <w:rsid w:val="00222621"/>
    <w:rsid w:val="002227BD"/>
    <w:rsid w:val="0022283F"/>
    <w:rsid w:val="002228B9"/>
    <w:rsid w:val="00222AEC"/>
    <w:rsid w:val="00222B25"/>
    <w:rsid w:val="00222CA5"/>
    <w:rsid w:val="00222CE6"/>
    <w:rsid w:val="00222E45"/>
    <w:rsid w:val="00222F65"/>
    <w:rsid w:val="002230CF"/>
    <w:rsid w:val="002230DF"/>
    <w:rsid w:val="00223106"/>
    <w:rsid w:val="00223506"/>
    <w:rsid w:val="00223528"/>
    <w:rsid w:val="002235AC"/>
    <w:rsid w:val="002235B9"/>
    <w:rsid w:val="002236A8"/>
    <w:rsid w:val="002238CC"/>
    <w:rsid w:val="00223B5A"/>
    <w:rsid w:val="00223BE1"/>
    <w:rsid w:val="00224169"/>
    <w:rsid w:val="00224321"/>
    <w:rsid w:val="002246EA"/>
    <w:rsid w:val="0022489F"/>
    <w:rsid w:val="00224A12"/>
    <w:rsid w:val="00224ACC"/>
    <w:rsid w:val="00224EED"/>
    <w:rsid w:val="00224F4E"/>
    <w:rsid w:val="00225225"/>
    <w:rsid w:val="002253A8"/>
    <w:rsid w:val="0022545B"/>
    <w:rsid w:val="00225475"/>
    <w:rsid w:val="00225551"/>
    <w:rsid w:val="002256C8"/>
    <w:rsid w:val="002257DE"/>
    <w:rsid w:val="002258F6"/>
    <w:rsid w:val="00225A90"/>
    <w:rsid w:val="00225AA7"/>
    <w:rsid w:val="00225BA1"/>
    <w:rsid w:val="00225C7E"/>
    <w:rsid w:val="00225C8B"/>
    <w:rsid w:val="00225D65"/>
    <w:rsid w:val="00225E58"/>
    <w:rsid w:val="00226139"/>
    <w:rsid w:val="0022620B"/>
    <w:rsid w:val="0022639B"/>
    <w:rsid w:val="00226865"/>
    <w:rsid w:val="002268E0"/>
    <w:rsid w:val="00226915"/>
    <w:rsid w:val="002269C9"/>
    <w:rsid w:val="00226AFD"/>
    <w:rsid w:val="00226B08"/>
    <w:rsid w:val="00226BB0"/>
    <w:rsid w:val="0022702C"/>
    <w:rsid w:val="00227412"/>
    <w:rsid w:val="00227566"/>
    <w:rsid w:val="00227591"/>
    <w:rsid w:val="0022776C"/>
    <w:rsid w:val="00227878"/>
    <w:rsid w:val="00227A67"/>
    <w:rsid w:val="00227C2D"/>
    <w:rsid w:val="00230056"/>
    <w:rsid w:val="00230149"/>
    <w:rsid w:val="00230286"/>
    <w:rsid w:val="002302DB"/>
    <w:rsid w:val="002302FA"/>
    <w:rsid w:val="002303BB"/>
    <w:rsid w:val="00230619"/>
    <w:rsid w:val="002307A4"/>
    <w:rsid w:val="002308CE"/>
    <w:rsid w:val="002309FB"/>
    <w:rsid w:val="00230A57"/>
    <w:rsid w:val="00230C16"/>
    <w:rsid w:val="00230CFA"/>
    <w:rsid w:val="00230D42"/>
    <w:rsid w:val="00230EF1"/>
    <w:rsid w:val="00230EF9"/>
    <w:rsid w:val="00231012"/>
    <w:rsid w:val="00231243"/>
    <w:rsid w:val="00231373"/>
    <w:rsid w:val="00231860"/>
    <w:rsid w:val="002319AE"/>
    <w:rsid w:val="002319EA"/>
    <w:rsid w:val="00231CC5"/>
    <w:rsid w:val="00231CD1"/>
    <w:rsid w:val="00231E3A"/>
    <w:rsid w:val="00231E72"/>
    <w:rsid w:val="00231F6A"/>
    <w:rsid w:val="002320DD"/>
    <w:rsid w:val="0023222B"/>
    <w:rsid w:val="0023247D"/>
    <w:rsid w:val="002324D2"/>
    <w:rsid w:val="00232519"/>
    <w:rsid w:val="002325AC"/>
    <w:rsid w:val="002325EF"/>
    <w:rsid w:val="00232619"/>
    <w:rsid w:val="0023264B"/>
    <w:rsid w:val="0023277C"/>
    <w:rsid w:val="002327D8"/>
    <w:rsid w:val="002328B4"/>
    <w:rsid w:val="00232A8B"/>
    <w:rsid w:val="00232E32"/>
    <w:rsid w:val="002331D7"/>
    <w:rsid w:val="0023332E"/>
    <w:rsid w:val="0023341D"/>
    <w:rsid w:val="0023343D"/>
    <w:rsid w:val="00233534"/>
    <w:rsid w:val="002338A6"/>
    <w:rsid w:val="002339D3"/>
    <w:rsid w:val="00233A72"/>
    <w:rsid w:val="00233AA6"/>
    <w:rsid w:val="00233B77"/>
    <w:rsid w:val="00233DC8"/>
    <w:rsid w:val="00233E65"/>
    <w:rsid w:val="0023406D"/>
    <w:rsid w:val="002342DD"/>
    <w:rsid w:val="00234425"/>
    <w:rsid w:val="0023447E"/>
    <w:rsid w:val="002344A0"/>
    <w:rsid w:val="002345EE"/>
    <w:rsid w:val="0023462D"/>
    <w:rsid w:val="00234630"/>
    <w:rsid w:val="0023470C"/>
    <w:rsid w:val="00234750"/>
    <w:rsid w:val="0023479D"/>
    <w:rsid w:val="002348AF"/>
    <w:rsid w:val="002349A0"/>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6D6"/>
    <w:rsid w:val="00235763"/>
    <w:rsid w:val="00235836"/>
    <w:rsid w:val="00235B25"/>
    <w:rsid w:val="00235BEA"/>
    <w:rsid w:val="00235D3B"/>
    <w:rsid w:val="002361CA"/>
    <w:rsid w:val="00236365"/>
    <w:rsid w:val="0023652B"/>
    <w:rsid w:val="002365F8"/>
    <w:rsid w:val="002368FC"/>
    <w:rsid w:val="002369BD"/>
    <w:rsid w:val="00236AA7"/>
    <w:rsid w:val="00236B8F"/>
    <w:rsid w:val="00236C97"/>
    <w:rsid w:val="00236D30"/>
    <w:rsid w:val="00236E0C"/>
    <w:rsid w:val="002371CD"/>
    <w:rsid w:val="00237491"/>
    <w:rsid w:val="002374D0"/>
    <w:rsid w:val="0023757E"/>
    <w:rsid w:val="0023767B"/>
    <w:rsid w:val="0023781E"/>
    <w:rsid w:val="00237849"/>
    <w:rsid w:val="002378CB"/>
    <w:rsid w:val="00237B2C"/>
    <w:rsid w:val="00237B46"/>
    <w:rsid w:val="00237B84"/>
    <w:rsid w:val="00237BEF"/>
    <w:rsid w:val="00237C23"/>
    <w:rsid w:val="00237D85"/>
    <w:rsid w:val="00237E69"/>
    <w:rsid w:val="00237EF9"/>
    <w:rsid w:val="002400DF"/>
    <w:rsid w:val="00240150"/>
    <w:rsid w:val="00240337"/>
    <w:rsid w:val="002403C3"/>
    <w:rsid w:val="0024048A"/>
    <w:rsid w:val="002405A8"/>
    <w:rsid w:val="00240639"/>
    <w:rsid w:val="00240727"/>
    <w:rsid w:val="002407E6"/>
    <w:rsid w:val="0024099B"/>
    <w:rsid w:val="00240A64"/>
    <w:rsid w:val="00240AF7"/>
    <w:rsid w:val="00240B53"/>
    <w:rsid w:val="00240B6F"/>
    <w:rsid w:val="00240BC6"/>
    <w:rsid w:val="00240C18"/>
    <w:rsid w:val="00240C1F"/>
    <w:rsid w:val="00240D8C"/>
    <w:rsid w:val="00240E43"/>
    <w:rsid w:val="00240E56"/>
    <w:rsid w:val="00240ECB"/>
    <w:rsid w:val="002412BF"/>
    <w:rsid w:val="0024135A"/>
    <w:rsid w:val="002413D5"/>
    <w:rsid w:val="00241795"/>
    <w:rsid w:val="002418CF"/>
    <w:rsid w:val="002418F1"/>
    <w:rsid w:val="00241A5B"/>
    <w:rsid w:val="00241A5C"/>
    <w:rsid w:val="00241BD2"/>
    <w:rsid w:val="00241C61"/>
    <w:rsid w:val="00241DAC"/>
    <w:rsid w:val="00241EA1"/>
    <w:rsid w:val="002421B4"/>
    <w:rsid w:val="00242335"/>
    <w:rsid w:val="002423E0"/>
    <w:rsid w:val="00242524"/>
    <w:rsid w:val="00242823"/>
    <w:rsid w:val="00242AB9"/>
    <w:rsid w:val="00242AE2"/>
    <w:rsid w:val="00242E5C"/>
    <w:rsid w:val="00242EC5"/>
    <w:rsid w:val="00242F44"/>
    <w:rsid w:val="00243234"/>
    <w:rsid w:val="00243712"/>
    <w:rsid w:val="0024378B"/>
    <w:rsid w:val="002437B3"/>
    <w:rsid w:val="002438A5"/>
    <w:rsid w:val="00243926"/>
    <w:rsid w:val="00243AC5"/>
    <w:rsid w:val="00243CB4"/>
    <w:rsid w:val="00243D5A"/>
    <w:rsid w:val="00243E2E"/>
    <w:rsid w:val="00243F28"/>
    <w:rsid w:val="00243FD1"/>
    <w:rsid w:val="00243FF3"/>
    <w:rsid w:val="0024408F"/>
    <w:rsid w:val="00244154"/>
    <w:rsid w:val="002443F2"/>
    <w:rsid w:val="002444BB"/>
    <w:rsid w:val="00244528"/>
    <w:rsid w:val="00244855"/>
    <w:rsid w:val="00244922"/>
    <w:rsid w:val="00244A25"/>
    <w:rsid w:val="00244A81"/>
    <w:rsid w:val="00244A9B"/>
    <w:rsid w:val="00244ADA"/>
    <w:rsid w:val="00244C32"/>
    <w:rsid w:val="00244DD6"/>
    <w:rsid w:val="00244DE2"/>
    <w:rsid w:val="00244EBE"/>
    <w:rsid w:val="0024511F"/>
    <w:rsid w:val="00245125"/>
    <w:rsid w:val="002451FE"/>
    <w:rsid w:val="00245300"/>
    <w:rsid w:val="0024563E"/>
    <w:rsid w:val="002457A0"/>
    <w:rsid w:val="002457C9"/>
    <w:rsid w:val="00245B25"/>
    <w:rsid w:val="00245F1A"/>
    <w:rsid w:val="002460E3"/>
    <w:rsid w:val="00246241"/>
    <w:rsid w:val="00246287"/>
    <w:rsid w:val="00246350"/>
    <w:rsid w:val="00246527"/>
    <w:rsid w:val="00246639"/>
    <w:rsid w:val="00246921"/>
    <w:rsid w:val="00246A33"/>
    <w:rsid w:val="00246A67"/>
    <w:rsid w:val="00246C30"/>
    <w:rsid w:val="00246C9D"/>
    <w:rsid w:val="00246E4B"/>
    <w:rsid w:val="00246F2C"/>
    <w:rsid w:val="0024704D"/>
    <w:rsid w:val="002471BD"/>
    <w:rsid w:val="0024723B"/>
    <w:rsid w:val="002473E3"/>
    <w:rsid w:val="00247470"/>
    <w:rsid w:val="00247486"/>
    <w:rsid w:val="002474F3"/>
    <w:rsid w:val="002476A2"/>
    <w:rsid w:val="0024778D"/>
    <w:rsid w:val="0024791C"/>
    <w:rsid w:val="00247B73"/>
    <w:rsid w:val="00247DBC"/>
    <w:rsid w:val="00247F0B"/>
    <w:rsid w:val="002500F1"/>
    <w:rsid w:val="00250304"/>
    <w:rsid w:val="002503AE"/>
    <w:rsid w:val="002503F2"/>
    <w:rsid w:val="00250694"/>
    <w:rsid w:val="002506CB"/>
    <w:rsid w:val="002509C0"/>
    <w:rsid w:val="002509FA"/>
    <w:rsid w:val="00250A1E"/>
    <w:rsid w:val="00250DE6"/>
    <w:rsid w:val="00250E01"/>
    <w:rsid w:val="00250F8E"/>
    <w:rsid w:val="00250F97"/>
    <w:rsid w:val="00251191"/>
    <w:rsid w:val="0025126E"/>
    <w:rsid w:val="0025155D"/>
    <w:rsid w:val="00251594"/>
    <w:rsid w:val="0025177C"/>
    <w:rsid w:val="0025178F"/>
    <w:rsid w:val="002517FD"/>
    <w:rsid w:val="002519B2"/>
    <w:rsid w:val="00251A13"/>
    <w:rsid w:val="00251B9D"/>
    <w:rsid w:val="00251D74"/>
    <w:rsid w:val="00251D83"/>
    <w:rsid w:val="00251EA9"/>
    <w:rsid w:val="00251F1B"/>
    <w:rsid w:val="002521C5"/>
    <w:rsid w:val="002522BE"/>
    <w:rsid w:val="002522C9"/>
    <w:rsid w:val="0025230A"/>
    <w:rsid w:val="00252460"/>
    <w:rsid w:val="0025247A"/>
    <w:rsid w:val="00252587"/>
    <w:rsid w:val="0025269B"/>
    <w:rsid w:val="00252827"/>
    <w:rsid w:val="0025295E"/>
    <w:rsid w:val="00252A2E"/>
    <w:rsid w:val="00252B2E"/>
    <w:rsid w:val="00252B5C"/>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83D"/>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2F8"/>
    <w:rsid w:val="00255385"/>
    <w:rsid w:val="00255526"/>
    <w:rsid w:val="0025562A"/>
    <w:rsid w:val="0025564F"/>
    <w:rsid w:val="00255BAC"/>
    <w:rsid w:val="00255DF6"/>
    <w:rsid w:val="00255E74"/>
    <w:rsid w:val="00255F3A"/>
    <w:rsid w:val="00255FDD"/>
    <w:rsid w:val="00255FF2"/>
    <w:rsid w:val="002560C3"/>
    <w:rsid w:val="002560C4"/>
    <w:rsid w:val="002563C6"/>
    <w:rsid w:val="0025641E"/>
    <w:rsid w:val="002564B6"/>
    <w:rsid w:val="0025699D"/>
    <w:rsid w:val="002569EE"/>
    <w:rsid w:val="00256B58"/>
    <w:rsid w:val="00256C9C"/>
    <w:rsid w:val="00256E85"/>
    <w:rsid w:val="002570DF"/>
    <w:rsid w:val="00257150"/>
    <w:rsid w:val="0025725F"/>
    <w:rsid w:val="002572EA"/>
    <w:rsid w:val="00257389"/>
    <w:rsid w:val="002573BB"/>
    <w:rsid w:val="00257411"/>
    <w:rsid w:val="00257502"/>
    <w:rsid w:val="00257545"/>
    <w:rsid w:val="002577E5"/>
    <w:rsid w:val="00257A05"/>
    <w:rsid w:val="00257AC5"/>
    <w:rsid w:val="00257B05"/>
    <w:rsid w:val="00257B17"/>
    <w:rsid w:val="00257BD3"/>
    <w:rsid w:val="00257C0D"/>
    <w:rsid w:val="00257C26"/>
    <w:rsid w:val="00257C6F"/>
    <w:rsid w:val="00257D42"/>
    <w:rsid w:val="00257D53"/>
    <w:rsid w:val="00257D92"/>
    <w:rsid w:val="00257E82"/>
    <w:rsid w:val="0026017F"/>
    <w:rsid w:val="002601BE"/>
    <w:rsid w:val="002602A1"/>
    <w:rsid w:val="0026073C"/>
    <w:rsid w:val="00260951"/>
    <w:rsid w:val="002609BD"/>
    <w:rsid w:val="00260C6B"/>
    <w:rsid w:val="00260DA5"/>
    <w:rsid w:val="00260DC3"/>
    <w:rsid w:val="00260DEA"/>
    <w:rsid w:val="00260F60"/>
    <w:rsid w:val="002612F0"/>
    <w:rsid w:val="00261534"/>
    <w:rsid w:val="00261759"/>
    <w:rsid w:val="002617E4"/>
    <w:rsid w:val="002618D2"/>
    <w:rsid w:val="00261A01"/>
    <w:rsid w:val="00261A0D"/>
    <w:rsid w:val="00261AF8"/>
    <w:rsid w:val="00261C73"/>
    <w:rsid w:val="00261D2E"/>
    <w:rsid w:val="00261EDC"/>
    <w:rsid w:val="002620BA"/>
    <w:rsid w:val="00262256"/>
    <w:rsid w:val="0026229E"/>
    <w:rsid w:val="002623A7"/>
    <w:rsid w:val="00262432"/>
    <w:rsid w:val="002625DD"/>
    <w:rsid w:val="00262759"/>
    <w:rsid w:val="00262954"/>
    <w:rsid w:val="00262969"/>
    <w:rsid w:val="00263019"/>
    <w:rsid w:val="00263059"/>
    <w:rsid w:val="0026307C"/>
    <w:rsid w:val="002630E1"/>
    <w:rsid w:val="00263125"/>
    <w:rsid w:val="0026313F"/>
    <w:rsid w:val="0026316A"/>
    <w:rsid w:val="002632A2"/>
    <w:rsid w:val="00263337"/>
    <w:rsid w:val="0026341F"/>
    <w:rsid w:val="0026359B"/>
    <w:rsid w:val="00263612"/>
    <w:rsid w:val="0026365A"/>
    <w:rsid w:val="0026374F"/>
    <w:rsid w:val="00263771"/>
    <w:rsid w:val="0026377A"/>
    <w:rsid w:val="002638B6"/>
    <w:rsid w:val="00263968"/>
    <w:rsid w:val="00263A5A"/>
    <w:rsid w:val="00263A62"/>
    <w:rsid w:val="00263AD0"/>
    <w:rsid w:val="00263C20"/>
    <w:rsid w:val="00263C87"/>
    <w:rsid w:val="00263CB3"/>
    <w:rsid w:val="00263CE8"/>
    <w:rsid w:val="00263CEB"/>
    <w:rsid w:val="00263D05"/>
    <w:rsid w:val="00263D75"/>
    <w:rsid w:val="00263F09"/>
    <w:rsid w:val="00264171"/>
    <w:rsid w:val="002642D5"/>
    <w:rsid w:val="0026436C"/>
    <w:rsid w:val="00264444"/>
    <w:rsid w:val="00264592"/>
    <w:rsid w:val="002646B0"/>
    <w:rsid w:val="0026473F"/>
    <w:rsid w:val="002648B0"/>
    <w:rsid w:val="002649CE"/>
    <w:rsid w:val="00264B5E"/>
    <w:rsid w:val="00264C0B"/>
    <w:rsid w:val="00264E45"/>
    <w:rsid w:val="00264FEF"/>
    <w:rsid w:val="002651DA"/>
    <w:rsid w:val="00265247"/>
    <w:rsid w:val="00265269"/>
    <w:rsid w:val="002653BE"/>
    <w:rsid w:val="002654FA"/>
    <w:rsid w:val="002657FB"/>
    <w:rsid w:val="00265929"/>
    <w:rsid w:val="00265944"/>
    <w:rsid w:val="002659F9"/>
    <w:rsid w:val="00265A1C"/>
    <w:rsid w:val="00265A3F"/>
    <w:rsid w:val="00265A44"/>
    <w:rsid w:val="00265AC7"/>
    <w:rsid w:val="00265BF6"/>
    <w:rsid w:val="00265D91"/>
    <w:rsid w:val="00265F65"/>
    <w:rsid w:val="00266059"/>
    <w:rsid w:val="0026642F"/>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20"/>
    <w:rsid w:val="00267290"/>
    <w:rsid w:val="002672A3"/>
    <w:rsid w:val="0026731B"/>
    <w:rsid w:val="00267592"/>
    <w:rsid w:val="0026769B"/>
    <w:rsid w:val="00267704"/>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8B9"/>
    <w:rsid w:val="0027196D"/>
    <w:rsid w:val="00271A69"/>
    <w:rsid w:val="00271B16"/>
    <w:rsid w:val="00271C54"/>
    <w:rsid w:val="00271DCF"/>
    <w:rsid w:val="00271E20"/>
    <w:rsid w:val="00271EC3"/>
    <w:rsid w:val="00271ED1"/>
    <w:rsid w:val="00272053"/>
    <w:rsid w:val="002720A1"/>
    <w:rsid w:val="00272192"/>
    <w:rsid w:val="00272349"/>
    <w:rsid w:val="00272369"/>
    <w:rsid w:val="00272414"/>
    <w:rsid w:val="0027249A"/>
    <w:rsid w:val="002724BB"/>
    <w:rsid w:val="002724DA"/>
    <w:rsid w:val="00272503"/>
    <w:rsid w:val="002725A6"/>
    <w:rsid w:val="002725AE"/>
    <w:rsid w:val="0027270D"/>
    <w:rsid w:val="002727AA"/>
    <w:rsid w:val="002728A6"/>
    <w:rsid w:val="002729AC"/>
    <w:rsid w:val="00272CF7"/>
    <w:rsid w:val="00272D09"/>
    <w:rsid w:val="00272D75"/>
    <w:rsid w:val="00272E5D"/>
    <w:rsid w:val="00272E7F"/>
    <w:rsid w:val="00272E88"/>
    <w:rsid w:val="00272EAF"/>
    <w:rsid w:val="00272FA5"/>
    <w:rsid w:val="00272FC7"/>
    <w:rsid w:val="0027306D"/>
    <w:rsid w:val="00273094"/>
    <w:rsid w:val="00273354"/>
    <w:rsid w:val="00273432"/>
    <w:rsid w:val="002734F0"/>
    <w:rsid w:val="002735F8"/>
    <w:rsid w:val="00273A18"/>
    <w:rsid w:val="00273AA1"/>
    <w:rsid w:val="00273BF0"/>
    <w:rsid w:val="00273C79"/>
    <w:rsid w:val="00273DD6"/>
    <w:rsid w:val="00273E6C"/>
    <w:rsid w:val="00273F47"/>
    <w:rsid w:val="00273F87"/>
    <w:rsid w:val="00274054"/>
    <w:rsid w:val="002741C9"/>
    <w:rsid w:val="00274241"/>
    <w:rsid w:val="0027442C"/>
    <w:rsid w:val="00274641"/>
    <w:rsid w:val="002746F1"/>
    <w:rsid w:val="002747CD"/>
    <w:rsid w:val="00274805"/>
    <w:rsid w:val="0027483C"/>
    <w:rsid w:val="002749AA"/>
    <w:rsid w:val="00274A4C"/>
    <w:rsid w:val="00274BFB"/>
    <w:rsid w:val="00274CBC"/>
    <w:rsid w:val="00274E15"/>
    <w:rsid w:val="00274EE4"/>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4E9"/>
    <w:rsid w:val="0027662B"/>
    <w:rsid w:val="002766C7"/>
    <w:rsid w:val="00276BAB"/>
    <w:rsid w:val="00276BF5"/>
    <w:rsid w:val="00276C40"/>
    <w:rsid w:val="00276C61"/>
    <w:rsid w:val="00276C67"/>
    <w:rsid w:val="00276F56"/>
    <w:rsid w:val="00277484"/>
    <w:rsid w:val="002774C3"/>
    <w:rsid w:val="0027764D"/>
    <w:rsid w:val="00277967"/>
    <w:rsid w:val="00277C78"/>
    <w:rsid w:val="00277DD4"/>
    <w:rsid w:val="00277F2D"/>
    <w:rsid w:val="0028009E"/>
    <w:rsid w:val="0028018E"/>
    <w:rsid w:val="0028019C"/>
    <w:rsid w:val="00280257"/>
    <w:rsid w:val="002802C0"/>
    <w:rsid w:val="002802E9"/>
    <w:rsid w:val="002802F5"/>
    <w:rsid w:val="002803C2"/>
    <w:rsid w:val="002803D1"/>
    <w:rsid w:val="00280499"/>
    <w:rsid w:val="002804BB"/>
    <w:rsid w:val="002805A9"/>
    <w:rsid w:val="00280841"/>
    <w:rsid w:val="00280862"/>
    <w:rsid w:val="002809C5"/>
    <w:rsid w:val="00280B0C"/>
    <w:rsid w:val="00280C3C"/>
    <w:rsid w:val="00280E34"/>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0D"/>
    <w:rsid w:val="002848B3"/>
    <w:rsid w:val="00284D0C"/>
    <w:rsid w:val="00284D1C"/>
    <w:rsid w:val="00284D1E"/>
    <w:rsid w:val="00284D9C"/>
    <w:rsid w:val="00285120"/>
    <w:rsid w:val="00285282"/>
    <w:rsid w:val="00285284"/>
    <w:rsid w:val="0028530D"/>
    <w:rsid w:val="0028531C"/>
    <w:rsid w:val="0028555F"/>
    <w:rsid w:val="002855D1"/>
    <w:rsid w:val="00285613"/>
    <w:rsid w:val="0028567F"/>
    <w:rsid w:val="00285696"/>
    <w:rsid w:val="002856EE"/>
    <w:rsid w:val="0028587E"/>
    <w:rsid w:val="002858BD"/>
    <w:rsid w:val="00285902"/>
    <w:rsid w:val="00285997"/>
    <w:rsid w:val="002859BF"/>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98D"/>
    <w:rsid w:val="00286A8A"/>
    <w:rsid w:val="00286C48"/>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4C"/>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AB7"/>
    <w:rsid w:val="00291BB6"/>
    <w:rsid w:val="00291F06"/>
    <w:rsid w:val="00291F35"/>
    <w:rsid w:val="00291FD3"/>
    <w:rsid w:val="0029208C"/>
    <w:rsid w:val="0029226E"/>
    <w:rsid w:val="0029238E"/>
    <w:rsid w:val="0029239F"/>
    <w:rsid w:val="00292709"/>
    <w:rsid w:val="0029279A"/>
    <w:rsid w:val="00292AC6"/>
    <w:rsid w:val="00292C9D"/>
    <w:rsid w:val="00292D4A"/>
    <w:rsid w:val="00292EBD"/>
    <w:rsid w:val="00292F51"/>
    <w:rsid w:val="00292FB1"/>
    <w:rsid w:val="002931A7"/>
    <w:rsid w:val="00293234"/>
    <w:rsid w:val="002933AA"/>
    <w:rsid w:val="002934DC"/>
    <w:rsid w:val="00293913"/>
    <w:rsid w:val="00293B39"/>
    <w:rsid w:val="00293BB9"/>
    <w:rsid w:val="00293BC0"/>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376"/>
    <w:rsid w:val="0029540B"/>
    <w:rsid w:val="00295560"/>
    <w:rsid w:val="00295624"/>
    <w:rsid w:val="002957B2"/>
    <w:rsid w:val="00295818"/>
    <w:rsid w:val="00295A6A"/>
    <w:rsid w:val="00295E3C"/>
    <w:rsid w:val="00295E9B"/>
    <w:rsid w:val="00295FB1"/>
    <w:rsid w:val="00295FBB"/>
    <w:rsid w:val="00296077"/>
    <w:rsid w:val="002962E3"/>
    <w:rsid w:val="002963A9"/>
    <w:rsid w:val="002963FE"/>
    <w:rsid w:val="0029643C"/>
    <w:rsid w:val="00296831"/>
    <w:rsid w:val="00296903"/>
    <w:rsid w:val="00296953"/>
    <w:rsid w:val="00296A03"/>
    <w:rsid w:val="00296A08"/>
    <w:rsid w:val="00296C9E"/>
    <w:rsid w:val="00296D4A"/>
    <w:rsid w:val="00296E24"/>
    <w:rsid w:val="00296EDD"/>
    <w:rsid w:val="00296EE7"/>
    <w:rsid w:val="00296FFA"/>
    <w:rsid w:val="0029708E"/>
    <w:rsid w:val="002971EB"/>
    <w:rsid w:val="00297314"/>
    <w:rsid w:val="00297366"/>
    <w:rsid w:val="002973FA"/>
    <w:rsid w:val="002974BF"/>
    <w:rsid w:val="00297616"/>
    <w:rsid w:val="002978BF"/>
    <w:rsid w:val="00297912"/>
    <w:rsid w:val="00297933"/>
    <w:rsid w:val="0029795F"/>
    <w:rsid w:val="00297CDF"/>
    <w:rsid w:val="00297D26"/>
    <w:rsid w:val="00297DA4"/>
    <w:rsid w:val="00297FDA"/>
    <w:rsid w:val="00297FF5"/>
    <w:rsid w:val="002A0010"/>
    <w:rsid w:val="002A0103"/>
    <w:rsid w:val="002A0146"/>
    <w:rsid w:val="002A0324"/>
    <w:rsid w:val="002A0405"/>
    <w:rsid w:val="002A04D2"/>
    <w:rsid w:val="002A052A"/>
    <w:rsid w:val="002A0688"/>
    <w:rsid w:val="002A06B9"/>
    <w:rsid w:val="002A097F"/>
    <w:rsid w:val="002A09D6"/>
    <w:rsid w:val="002A0AAB"/>
    <w:rsid w:val="002A0C4D"/>
    <w:rsid w:val="002A0C86"/>
    <w:rsid w:val="002A0E29"/>
    <w:rsid w:val="002A0EA9"/>
    <w:rsid w:val="002A0F36"/>
    <w:rsid w:val="002A1135"/>
    <w:rsid w:val="002A1392"/>
    <w:rsid w:val="002A149C"/>
    <w:rsid w:val="002A1614"/>
    <w:rsid w:val="002A190B"/>
    <w:rsid w:val="002A1C44"/>
    <w:rsid w:val="002A1C54"/>
    <w:rsid w:val="002A1C71"/>
    <w:rsid w:val="002A1CAD"/>
    <w:rsid w:val="002A1CEB"/>
    <w:rsid w:val="002A1FBB"/>
    <w:rsid w:val="002A1FE5"/>
    <w:rsid w:val="002A2078"/>
    <w:rsid w:val="002A2272"/>
    <w:rsid w:val="002A2288"/>
    <w:rsid w:val="002A22A1"/>
    <w:rsid w:val="002A22E9"/>
    <w:rsid w:val="002A23E8"/>
    <w:rsid w:val="002A2461"/>
    <w:rsid w:val="002A248B"/>
    <w:rsid w:val="002A257E"/>
    <w:rsid w:val="002A2678"/>
    <w:rsid w:val="002A275D"/>
    <w:rsid w:val="002A2828"/>
    <w:rsid w:val="002A282F"/>
    <w:rsid w:val="002A2838"/>
    <w:rsid w:val="002A285A"/>
    <w:rsid w:val="002A2AE4"/>
    <w:rsid w:val="002A2CF7"/>
    <w:rsid w:val="002A2F63"/>
    <w:rsid w:val="002A3079"/>
    <w:rsid w:val="002A30C4"/>
    <w:rsid w:val="002A3268"/>
    <w:rsid w:val="002A33CE"/>
    <w:rsid w:val="002A33F9"/>
    <w:rsid w:val="002A3724"/>
    <w:rsid w:val="002A3761"/>
    <w:rsid w:val="002A37C8"/>
    <w:rsid w:val="002A3ABA"/>
    <w:rsid w:val="002A3E8F"/>
    <w:rsid w:val="002A3F2B"/>
    <w:rsid w:val="002A434B"/>
    <w:rsid w:val="002A43D8"/>
    <w:rsid w:val="002A44E2"/>
    <w:rsid w:val="002A45D8"/>
    <w:rsid w:val="002A4739"/>
    <w:rsid w:val="002A49F1"/>
    <w:rsid w:val="002A4B12"/>
    <w:rsid w:val="002A4B57"/>
    <w:rsid w:val="002A4BCC"/>
    <w:rsid w:val="002A4CC6"/>
    <w:rsid w:val="002A4E52"/>
    <w:rsid w:val="002A4EA0"/>
    <w:rsid w:val="002A50E0"/>
    <w:rsid w:val="002A53B1"/>
    <w:rsid w:val="002A552B"/>
    <w:rsid w:val="002A5576"/>
    <w:rsid w:val="002A5603"/>
    <w:rsid w:val="002A5699"/>
    <w:rsid w:val="002A57A1"/>
    <w:rsid w:val="002A58D0"/>
    <w:rsid w:val="002A5945"/>
    <w:rsid w:val="002A5ADF"/>
    <w:rsid w:val="002A5B01"/>
    <w:rsid w:val="002A5BB8"/>
    <w:rsid w:val="002A5CDF"/>
    <w:rsid w:val="002A5F6F"/>
    <w:rsid w:val="002A604C"/>
    <w:rsid w:val="002A6466"/>
    <w:rsid w:val="002A64F1"/>
    <w:rsid w:val="002A66F6"/>
    <w:rsid w:val="002A6794"/>
    <w:rsid w:val="002A6825"/>
    <w:rsid w:val="002A68C7"/>
    <w:rsid w:val="002A6C13"/>
    <w:rsid w:val="002A6CA0"/>
    <w:rsid w:val="002A6D2B"/>
    <w:rsid w:val="002A6DDB"/>
    <w:rsid w:val="002A6E51"/>
    <w:rsid w:val="002A748E"/>
    <w:rsid w:val="002A74DD"/>
    <w:rsid w:val="002A76EB"/>
    <w:rsid w:val="002A771D"/>
    <w:rsid w:val="002A7792"/>
    <w:rsid w:val="002A79B0"/>
    <w:rsid w:val="002A7BBA"/>
    <w:rsid w:val="002A7C14"/>
    <w:rsid w:val="002A7D2D"/>
    <w:rsid w:val="002B0056"/>
    <w:rsid w:val="002B01E1"/>
    <w:rsid w:val="002B0238"/>
    <w:rsid w:val="002B02A5"/>
    <w:rsid w:val="002B0787"/>
    <w:rsid w:val="002B07FC"/>
    <w:rsid w:val="002B08B6"/>
    <w:rsid w:val="002B08E9"/>
    <w:rsid w:val="002B0D15"/>
    <w:rsid w:val="002B0D26"/>
    <w:rsid w:val="002B0DDC"/>
    <w:rsid w:val="002B0EC3"/>
    <w:rsid w:val="002B1055"/>
    <w:rsid w:val="002B10F5"/>
    <w:rsid w:val="002B12B3"/>
    <w:rsid w:val="002B1456"/>
    <w:rsid w:val="002B14B4"/>
    <w:rsid w:val="002B181B"/>
    <w:rsid w:val="002B182D"/>
    <w:rsid w:val="002B18CE"/>
    <w:rsid w:val="002B1B76"/>
    <w:rsid w:val="002B1BDA"/>
    <w:rsid w:val="002B1CAB"/>
    <w:rsid w:val="002B1DC2"/>
    <w:rsid w:val="002B1E6B"/>
    <w:rsid w:val="002B2022"/>
    <w:rsid w:val="002B21F3"/>
    <w:rsid w:val="002B225B"/>
    <w:rsid w:val="002B2278"/>
    <w:rsid w:val="002B22D7"/>
    <w:rsid w:val="002B22E1"/>
    <w:rsid w:val="002B2376"/>
    <w:rsid w:val="002B23A7"/>
    <w:rsid w:val="002B2467"/>
    <w:rsid w:val="002B24B2"/>
    <w:rsid w:val="002B26B5"/>
    <w:rsid w:val="002B26D8"/>
    <w:rsid w:val="002B275F"/>
    <w:rsid w:val="002B28A6"/>
    <w:rsid w:val="002B29B8"/>
    <w:rsid w:val="002B2A4D"/>
    <w:rsid w:val="002B2B76"/>
    <w:rsid w:val="002B2C08"/>
    <w:rsid w:val="002B2C3D"/>
    <w:rsid w:val="002B2CA9"/>
    <w:rsid w:val="002B2DD0"/>
    <w:rsid w:val="002B2E80"/>
    <w:rsid w:val="002B2F28"/>
    <w:rsid w:val="002B2FF7"/>
    <w:rsid w:val="002B370D"/>
    <w:rsid w:val="002B371B"/>
    <w:rsid w:val="002B3780"/>
    <w:rsid w:val="002B37EA"/>
    <w:rsid w:val="002B3948"/>
    <w:rsid w:val="002B3BC2"/>
    <w:rsid w:val="002B3BC4"/>
    <w:rsid w:val="002B3CA3"/>
    <w:rsid w:val="002B3E1D"/>
    <w:rsid w:val="002B41CB"/>
    <w:rsid w:val="002B42AD"/>
    <w:rsid w:val="002B451B"/>
    <w:rsid w:val="002B47C2"/>
    <w:rsid w:val="002B482C"/>
    <w:rsid w:val="002B4A11"/>
    <w:rsid w:val="002B4AD7"/>
    <w:rsid w:val="002B4AFF"/>
    <w:rsid w:val="002B4D2A"/>
    <w:rsid w:val="002B4D65"/>
    <w:rsid w:val="002B5374"/>
    <w:rsid w:val="002B5442"/>
    <w:rsid w:val="002B54B0"/>
    <w:rsid w:val="002B56AA"/>
    <w:rsid w:val="002B5708"/>
    <w:rsid w:val="002B590B"/>
    <w:rsid w:val="002B5934"/>
    <w:rsid w:val="002B5A93"/>
    <w:rsid w:val="002B5BD6"/>
    <w:rsid w:val="002B5C35"/>
    <w:rsid w:val="002B5CD0"/>
    <w:rsid w:val="002B5E64"/>
    <w:rsid w:val="002B6375"/>
    <w:rsid w:val="002B6477"/>
    <w:rsid w:val="002B66BE"/>
    <w:rsid w:val="002B6B19"/>
    <w:rsid w:val="002B6C08"/>
    <w:rsid w:val="002B7006"/>
    <w:rsid w:val="002B7286"/>
    <w:rsid w:val="002B72A6"/>
    <w:rsid w:val="002B72C2"/>
    <w:rsid w:val="002B735C"/>
    <w:rsid w:val="002B73A8"/>
    <w:rsid w:val="002B7473"/>
    <w:rsid w:val="002B7542"/>
    <w:rsid w:val="002B780E"/>
    <w:rsid w:val="002B7920"/>
    <w:rsid w:val="002B7A53"/>
    <w:rsid w:val="002B7AE5"/>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16"/>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0D"/>
    <w:rsid w:val="002C2226"/>
    <w:rsid w:val="002C22B6"/>
    <w:rsid w:val="002C23A2"/>
    <w:rsid w:val="002C247F"/>
    <w:rsid w:val="002C24EF"/>
    <w:rsid w:val="002C2645"/>
    <w:rsid w:val="002C28D0"/>
    <w:rsid w:val="002C2902"/>
    <w:rsid w:val="002C291F"/>
    <w:rsid w:val="002C2929"/>
    <w:rsid w:val="002C2962"/>
    <w:rsid w:val="002C297C"/>
    <w:rsid w:val="002C2AD6"/>
    <w:rsid w:val="002C2C2B"/>
    <w:rsid w:val="002C2D40"/>
    <w:rsid w:val="002C2F5B"/>
    <w:rsid w:val="002C2FBF"/>
    <w:rsid w:val="002C2FC9"/>
    <w:rsid w:val="002C32FA"/>
    <w:rsid w:val="002C35F1"/>
    <w:rsid w:val="002C362D"/>
    <w:rsid w:val="002C3835"/>
    <w:rsid w:val="002C3953"/>
    <w:rsid w:val="002C3CCA"/>
    <w:rsid w:val="002C3DC8"/>
    <w:rsid w:val="002C3EAE"/>
    <w:rsid w:val="002C3EE1"/>
    <w:rsid w:val="002C3F30"/>
    <w:rsid w:val="002C40D0"/>
    <w:rsid w:val="002C40F6"/>
    <w:rsid w:val="002C4128"/>
    <w:rsid w:val="002C413B"/>
    <w:rsid w:val="002C43CA"/>
    <w:rsid w:val="002C448D"/>
    <w:rsid w:val="002C4515"/>
    <w:rsid w:val="002C465F"/>
    <w:rsid w:val="002C469A"/>
    <w:rsid w:val="002C48FD"/>
    <w:rsid w:val="002C4BF3"/>
    <w:rsid w:val="002C4D46"/>
    <w:rsid w:val="002C4D90"/>
    <w:rsid w:val="002C4EA1"/>
    <w:rsid w:val="002C4F30"/>
    <w:rsid w:val="002C5146"/>
    <w:rsid w:val="002C51C8"/>
    <w:rsid w:val="002C526C"/>
    <w:rsid w:val="002C52E1"/>
    <w:rsid w:val="002C58A7"/>
    <w:rsid w:val="002C591D"/>
    <w:rsid w:val="002C5AFD"/>
    <w:rsid w:val="002C5BBA"/>
    <w:rsid w:val="002C5D62"/>
    <w:rsid w:val="002C6245"/>
    <w:rsid w:val="002C6318"/>
    <w:rsid w:val="002C645D"/>
    <w:rsid w:val="002C64F7"/>
    <w:rsid w:val="002C6675"/>
    <w:rsid w:val="002C698E"/>
    <w:rsid w:val="002C6BD8"/>
    <w:rsid w:val="002C6CF1"/>
    <w:rsid w:val="002C6DB8"/>
    <w:rsid w:val="002C6EB4"/>
    <w:rsid w:val="002C6F45"/>
    <w:rsid w:val="002C7315"/>
    <w:rsid w:val="002C73A2"/>
    <w:rsid w:val="002C73C9"/>
    <w:rsid w:val="002C7430"/>
    <w:rsid w:val="002C7649"/>
    <w:rsid w:val="002C774A"/>
    <w:rsid w:val="002C7862"/>
    <w:rsid w:val="002C798F"/>
    <w:rsid w:val="002C7AC5"/>
    <w:rsid w:val="002C7DA2"/>
    <w:rsid w:val="002C7DC5"/>
    <w:rsid w:val="002C7F47"/>
    <w:rsid w:val="002D0168"/>
    <w:rsid w:val="002D037D"/>
    <w:rsid w:val="002D05B5"/>
    <w:rsid w:val="002D05E6"/>
    <w:rsid w:val="002D06D6"/>
    <w:rsid w:val="002D06E4"/>
    <w:rsid w:val="002D0778"/>
    <w:rsid w:val="002D078F"/>
    <w:rsid w:val="002D080B"/>
    <w:rsid w:val="002D0852"/>
    <w:rsid w:val="002D08D6"/>
    <w:rsid w:val="002D0985"/>
    <w:rsid w:val="002D0CDA"/>
    <w:rsid w:val="002D0E50"/>
    <w:rsid w:val="002D0ED7"/>
    <w:rsid w:val="002D1485"/>
    <w:rsid w:val="002D1509"/>
    <w:rsid w:val="002D15A9"/>
    <w:rsid w:val="002D16BB"/>
    <w:rsid w:val="002D16BD"/>
    <w:rsid w:val="002D16FF"/>
    <w:rsid w:val="002D176F"/>
    <w:rsid w:val="002D17AB"/>
    <w:rsid w:val="002D17BC"/>
    <w:rsid w:val="002D185A"/>
    <w:rsid w:val="002D1936"/>
    <w:rsid w:val="002D195E"/>
    <w:rsid w:val="002D1A1E"/>
    <w:rsid w:val="002D1B90"/>
    <w:rsid w:val="002D1BBF"/>
    <w:rsid w:val="002D1BD8"/>
    <w:rsid w:val="002D1DAF"/>
    <w:rsid w:val="002D2279"/>
    <w:rsid w:val="002D2483"/>
    <w:rsid w:val="002D2504"/>
    <w:rsid w:val="002D2510"/>
    <w:rsid w:val="002D2519"/>
    <w:rsid w:val="002D2676"/>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90"/>
    <w:rsid w:val="002D3CAE"/>
    <w:rsid w:val="002D3FC4"/>
    <w:rsid w:val="002D40F0"/>
    <w:rsid w:val="002D4292"/>
    <w:rsid w:val="002D43EB"/>
    <w:rsid w:val="002D4481"/>
    <w:rsid w:val="002D44E0"/>
    <w:rsid w:val="002D4520"/>
    <w:rsid w:val="002D4844"/>
    <w:rsid w:val="002D4996"/>
    <w:rsid w:val="002D4AC2"/>
    <w:rsid w:val="002D4C07"/>
    <w:rsid w:val="002D4D31"/>
    <w:rsid w:val="002D5026"/>
    <w:rsid w:val="002D5087"/>
    <w:rsid w:val="002D5133"/>
    <w:rsid w:val="002D5195"/>
    <w:rsid w:val="002D58F5"/>
    <w:rsid w:val="002D5A0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E2"/>
    <w:rsid w:val="002E20F7"/>
    <w:rsid w:val="002E21B1"/>
    <w:rsid w:val="002E22C3"/>
    <w:rsid w:val="002E26D0"/>
    <w:rsid w:val="002E277D"/>
    <w:rsid w:val="002E2882"/>
    <w:rsid w:val="002E29CA"/>
    <w:rsid w:val="002E2BFA"/>
    <w:rsid w:val="002E2F0B"/>
    <w:rsid w:val="002E3006"/>
    <w:rsid w:val="002E383C"/>
    <w:rsid w:val="002E3B90"/>
    <w:rsid w:val="002E3D83"/>
    <w:rsid w:val="002E3E1D"/>
    <w:rsid w:val="002E3EB4"/>
    <w:rsid w:val="002E3EDA"/>
    <w:rsid w:val="002E3F83"/>
    <w:rsid w:val="002E3F96"/>
    <w:rsid w:val="002E4058"/>
    <w:rsid w:val="002E409C"/>
    <w:rsid w:val="002E432C"/>
    <w:rsid w:val="002E4624"/>
    <w:rsid w:val="002E4AF8"/>
    <w:rsid w:val="002E4C1F"/>
    <w:rsid w:val="002E4D1F"/>
    <w:rsid w:val="002E4FEC"/>
    <w:rsid w:val="002E508A"/>
    <w:rsid w:val="002E5152"/>
    <w:rsid w:val="002E5178"/>
    <w:rsid w:val="002E5293"/>
    <w:rsid w:val="002E5475"/>
    <w:rsid w:val="002E5505"/>
    <w:rsid w:val="002E557E"/>
    <w:rsid w:val="002E5603"/>
    <w:rsid w:val="002E56EC"/>
    <w:rsid w:val="002E56F0"/>
    <w:rsid w:val="002E5736"/>
    <w:rsid w:val="002E5874"/>
    <w:rsid w:val="002E59CA"/>
    <w:rsid w:val="002E5A80"/>
    <w:rsid w:val="002E5A8E"/>
    <w:rsid w:val="002E5D8F"/>
    <w:rsid w:val="002E5DDA"/>
    <w:rsid w:val="002E5DE9"/>
    <w:rsid w:val="002E5E66"/>
    <w:rsid w:val="002E5F45"/>
    <w:rsid w:val="002E5FE7"/>
    <w:rsid w:val="002E62C6"/>
    <w:rsid w:val="002E63F0"/>
    <w:rsid w:val="002E6402"/>
    <w:rsid w:val="002E6444"/>
    <w:rsid w:val="002E6574"/>
    <w:rsid w:val="002E66A1"/>
    <w:rsid w:val="002E677A"/>
    <w:rsid w:val="002E6835"/>
    <w:rsid w:val="002E68A1"/>
    <w:rsid w:val="002E6969"/>
    <w:rsid w:val="002E69C0"/>
    <w:rsid w:val="002E6A4D"/>
    <w:rsid w:val="002E6A8C"/>
    <w:rsid w:val="002E6B55"/>
    <w:rsid w:val="002E6C13"/>
    <w:rsid w:val="002E6C4E"/>
    <w:rsid w:val="002E6EC5"/>
    <w:rsid w:val="002E6F39"/>
    <w:rsid w:val="002E6FAF"/>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6E"/>
    <w:rsid w:val="002E76E2"/>
    <w:rsid w:val="002E7763"/>
    <w:rsid w:val="002E780F"/>
    <w:rsid w:val="002E787F"/>
    <w:rsid w:val="002E78FC"/>
    <w:rsid w:val="002E79C0"/>
    <w:rsid w:val="002E7A97"/>
    <w:rsid w:val="002E7A9F"/>
    <w:rsid w:val="002E7B65"/>
    <w:rsid w:val="002E7E5A"/>
    <w:rsid w:val="002F0414"/>
    <w:rsid w:val="002F0432"/>
    <w:rsid w:val="002F0441"/>
    <w:rsid w:val="002F052A"/>
    <w:rsid w:val="002F0589"/>
    <w:rsid w:val="002F0707"/>
    <w:rsid w:val="002F0920"/>
    <w:rsid w:val="002F0A55"/>
    <w:rsid w:val="002F0BAA"/>
    <w:rsid w:val="002F0BFD"/>
    <w:rsid w:val="002F123C"/>
    <w:rsid w:val="002F12C2"/>
    <w:rsid w:val="002F12EF"/>
    <w:rsid w:val="002F13AD"/>
    <w:rsid w:val="002F173E"/>
    <w:rsid w:val="002F17B4"/>
    <w:rsid w:val="002F1A23"/>
    <w:rsid w:val="002F1B64"/>
    <w:rsid w:val="002F1C61"/>
    <w:rsid w:val="002F1CA3"/>
    <w:rsid w:val="002F1CBD"/>
    <w:rsid w:val="002F1CD7"/>
    <w:rsid w:val="002F1DC3"/>
    <w:rsid w:val="002F211B"/>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91"/>
    <w:rsid w:val="002F3316"/>
    <w:rsid w:val="002F33BD"/>
    <w:rsid w:val="002F33F6"/>
    <w:rsid w:val="002F3449"/>
    <w:rsid w:val="002F36B2"/>
    <w:rsid w:val="002F375D"/>
    <w:rsid w:val="002F37E0"/>
    <w:rsid w:val="002F3A45"/>
    <w:rsid w:val="002F3C81"/>
    <w:rsid w:val="002F3CEC"/>
    <w:rsid w:val="002F3D48"/>
    <w:rsid w:val="002F3ED5"/>
    <w:rsid w:val="002F3F40"/>
    <w:rsid w:val="002F4074"/>
    <w:rsid w:val="002F42CD"/>
    <w:rsid w:val="002F43A6"/>
    <w:rsid w:val="002F4476"/>
    <w:rsid w:val="002F44E1"/>
    <w:rsid w:val="002F45D7"/>
    <w:rsid w:val="002F47F4"/>
    <w:rsid w:val="002F481C"/>
    <w:rsid w:val="002F48D6"/>
    <w:rsid w:val="002F48FA"/>
    <w:rsid w:val="002F4A01"/>
    <w:rsid w:val="002F4B39"/>
    <w:rsid w:val="002F4BBD"/>
    <w:rsid w:val="002F4C51"/>
    <w:rsid w:val="002F4C5D"/>
    <w:rsid w:val="002F4CC1"/>
    <w:rsid w:val="002F4CCF"/>
    <w:rsid w:val="002F4EB0"/>
    <w:rsid w:val="002F4EE2"/>
    <w:rsid w:val="002F4F05"/>
    <w:rsid w:val="002F4F3A"/>
    <w:rsid w:val="002F4F74"/>
    <w:rsid w:val="002F5136"/>
    <w:rsid w:val="002F5178"/>
    <w:rsid w:val="002F51FD"/>
    <w:rsid w:val="002F552D"/>
    <w:rsid w:val="002F559D"/>
    <w:rsid w:val="002F57C7"/>
    <w:rsid w:val="002F57F8"/>
    <w:rsid w:val="002F589F"/>
    <w:rsid w:val="002F5A03"/>
    <w:rsid w:val="002F5A43"/>
    <w:rsid w:val="002F5D8E"/>
    <w:rsid w:val="002F5E47"/>
    <w:rsid w:val="002F5F0A"/>
    <w:rsid w:val="002F5FED"/>
    <w:rsid w:val="002F61C7"/>
    <w:rsid w:val="002F6278"/>
    <w:rsid w:val="002F63E0"/>
    <w:rsid w:val="002F6455"/>
    <w:rsid w:val="002F64C2"/>
    <w:rsid w:val="002F6B8F"/>
    <w:rsid w:val="002F6B91"/>
    <w:rsid w:val="002F6CFA"/>
    <w:rsid w:val="002F6D47"/>
    <w:rsid w:val="002F6D79"/>
    <w:rsid w:val="002F6DD0"/>
    <w:rsid w:val="002F6FD8"/>
    <w:rsid w:val="002F7027"/>
    <w:rsid w:val="002F708F"/>
    <w:rsid w:val="002F70BD"/>
    <w:rsid w:val="002F736D"/>
    <w:rsid w:val="002F741F"/>
    <w:rsid w:val="002F7449"/>
    <w:rsid w:val="002F753F"/>
    <w:rsid w:val="002F76AA"/>
    <w:rsid w:val="002F7713"/>
    <w:rsid w:val="002F776A"/>
    <w:rsid w:val="002F7919"/>
    <w:rsid w:val="002F7928"/>
    <w:rsid w:val="002F7A0B"/>
    <w:rsid w:val="002F7AB3"/>
    <w:rsid w:val="002F7B8C"/>
    <w:rsid w:val="002F7BE9"/>
    <w:rsid w:val="002F7C52"/>
    <w:rsid w:val="002F7CBA"/>
    <w:rsid w:val="002F7E8F"/>
    <w:rsid w:val="002F7F2D"/>
    <w:rsid w:val="002F7FB2"/>
    <w:rsid w:val="003000DE"/>
    <w:rsid w:val="00300156"/>
    <w:rsid w:val="0030043B"/>
    <w:rsid w:val="0030060C"/>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6B"/>
    <w:rsid w:val="003026B6"/>
    <w:rsid w:val="00302810"/>
    <w:rsid w:val="003028F1"/>
    <w:rsid w:val="00302E1A"/>
    <w:rsid w:val="00303206"/>
    <w:rsid w:val="00303391"/>
    <w:rsid w:val="00303392"/>
    <w:rsid w:val="00303448"/>
    <w:rsid w:val="00303461"/>
    <w:rsid w:val="003037BE"/>
    <w:rsid w:val="003037E5"/>
    <w:rsid w:val="003039E6"/>
    <w:rsid w:val="00303AD9"/>
    <w:rsid w:val="00303C80"/>
    <w:rsid w:val="00303D67"/>
    <w:rsid w:val="00303F32"/>
    <w:rsid w:val="00303F36"/>
    <w:rsid w:val="00304445"/>
    <w:rsid w:val="003044C9"/>
    <w:rsid w:val="00304596"/>
    <w:rsid w:val="00304809"/>
    <w:rsid w:val="00304880"/>
    <w:rsid w:val="003049CF"/>
    <w:rsid w:val="00304BD3"/>
    <w:rsid w:val="00304C31"/>
    <w:rsid w:val="00304C8D"/>
    <w:rsid w:val="00304D2C"/>
    <w:rsid w:val="00304E2C"/>
    <w:rsid w:val="00304E73"/>
    <w:rsid w:val="003050A4"/>
    <w:rsid w:val="0030534F"/>
    <w:rsid w:val="0030542F"/>
    <w:rsid w:val="003054B4"/>
    <w:rsid w:val="0030577A"/>
    <w:rsid w:val="00305899"/>
    <w:rsid w:val="00305AC9"/>
    <w:rsid w:val="00305AF6"/>
    <w:rsid w:val="00305B69"/>
    <w:rsid w:val="00305D3B"/>
    <w:rsid w:val="00305E61"/>
    <w:rsid w:val="00305F7D"/>
    <w:rsid w:val="00306032"/>
    <w:rsid w:val="003060F8"/>
    <w:rsid w:val="00306200"/>
    <w:rsid w:val="0030630B"/>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046"/>
    <w:rsid w:val="00307400"/>
    <w:rsid w:val="00307553"/>
    <w:rsid w:val="003075B5"/>
    <w:rsid w:val="003076DA"/>
    <w:rsid w:val="00307C54"/>
    <w:rsid w:val="00307C82"/>
    <w:rsid w:val="00307CB3"/>
    <w:rsid w:val="00310013"/>
    <w:rsid w:val="0031018D"/>
    <w:rsid w:val="0031022C"/>
    <w:rsid w:val="0031039C"/>
    <w:rsid w:val="00310484"/>
    <w:rsid w:val="00310637"/>
    <w:rsid w:val="00310A16"/>
    <w:rsid w:val="00310D20"/>
    <w:rsid w:val="00310DCE"/>
    <w:rsid w:val="00310E35"/>
    <w:rsid w:val="0031124F"/>
    <w:rsid w:val="003112F3"/>
    <w:rsid w:val="003113D3"/>
    <w:rsid w:val="0031142E"/>
    <w:rsid w:val="0031161B"/>
    <w:rsid w:val="003116BB"/>
    <w:rsid w:val="00311713"/>
    <w:rsid w:val="00311814"/>
    <w:rsid w:val="0031198A"/>
    <w:rsid w:val="00311C38"/>
    <w:rsid w:val="00311C40"/>
    <w:rsid w:val="00311E13"/>
    <w:rsid w:val="00311FDB"/>
    <w:rsid w:val="0031203F"/>
    <w:rsid w:val="003122D9"/>
    <w:rsid w:val="00312486"/>
    <w:rsid w:val="003125CB"/>
    <w:rsid w:val="0031265C"/>
    <w:rsid w:val="0031276D"/>
    <w:rsid w:val="00312A55"/>
    <w:rsid w:val="00312A8B"/>
    <w:rsid w:val="00312AF6"/>
    <w:rsid w:val="00312B28"/>
    <w:rsid w:val="00312BD9"/>
    <w:rsid w:val="00312DE2"/>
    <w:rsid w:val="00312F35"/>
    <w:rsid w:val="0031303C"/>
    <w:rsid w:val="00313107"/>
    <w:rsid w:val="003132A2"/>
    <w:rsid w:val="003137BC"/>
    <w:rsid w:val="00313838"/>
    <w:rsid w:val="003138AD"/>
    <w:rsid w:val="003139DC"/>
    <w:rsid w:val="00313AAA"/>
    <w:rsid w:val="00313ACB"/>
    <w:rsid w:val="00313AE3"/>
    <w:rsid w:val="00313E4C"/>
    <w:rsid w:val="00314008"/>
    <w:rsid w:val="00314056"/>
    <w:rsid w:val="00314132"/>
    <w:rsid w:val="003142E8"/>
    <w:rsid w:val="00314497"/>
    <w:rsid w:val="00314543"/>
    <w:rsid w:val="003145D5"/>
    <w:rsid w:val="00315041"/>
    <w:rsid w:val="0031507D"/>
    <w:rsid w:val="00315119"/>
    <w:rsid w:val="0031514D"/>
    <w:rsid w:val="00315164"/>
    <w:rsid w:val="003153E5"/>
    <w:rsid w:val="003154CD"/>
    <w:rsid w:val="003154DE"/>
    <w:rsid w:val="003154F0"/>
    <w:rsid w:val="00315517"/>
    <w:rsid w:val="003155E5"/>
    <w:rsid w:val="003156F1"/>
    <w:rsid w:val="00315728"/>
    <w:rsid w:val="003157EB"/>
    <w:rsid w:val="00315864"/>
    <w:rsid w:val="00315BA2"/>
    <w:rsid w:val="00315D43"/>
    <w:rsid w:val="00315E27"/>
    <w:rsid w:val="00315E4C"/>
    <w:rsid w:val="00315E55"/>
    <w:rsid w:val="00315F3C"/>
    <w:rsid w:val="00316464"/>
    <w:rsid w:val="0031647B"/>
    <w:rsid w:val="0031664A"/>
    <w:rsid w:val="003167B6"/>
    <w:rsid w:val="0031685D"/>
    <w:rsid w:val="003169D1"/>
    <w:rsid w:val="00316A12"/>
    <w:rsid w:val="00316B05"/>
    <w:rsid w:val="00316CF1"/>
    <w:rsid w:val="00316D8D"/>
    <w:rsid w:val="003172D3"/>
    <w:rsid w:val="003175F7"/>
    <w:rsid w:val="00317799"/>
    <w:rsid w:val="003178FD"/>
    <w:rsid w:val="00317A23"/>
    <w:rsid w:val="00317AF2"/>
    <w:rsid w:val="00317BD6"/>
    <w:rsid w:val="00317D83"/>
    <w:rsid w:val="00317DEF"/>
    <w:rsid w:val="00317FBB"/>
    <w:rsid w:val="00320415"/>
    <w:rsid w:val="0032054B"/>
    <w:rsid w:val="0032054F"/>
    <w:rsid w:val="003206E2"/>
    <w:rsid w:val="0032083C"/>
    <w:rsid w:val="0032085A"/>
    <w:rsid w:val="003209E9"/>
    <w:rsid w:val="00320AAC"/>
    <w:rsid w:val="00320C62"/>
    <w:rsid w:val="00320CAE"/>
    <w:rsid w:val="00320FA2"/>
    <w:rsid w:val="00320FF2"/>
    <w:rsid w:val="0032102A"/>
    <w:rsid w:val="00321134"/>
    <w:rsid w:val="00321155"/>
    <w:rsid w:val="00321260"/>
    <w:rsid w:val="0032146A"/>
    <w:rsid w:val="00321849"/>
    <w:rsid w:val="0032190E"/>
    <w:rsid w:val="003219B1"/>
    <w:rsid w:val="00321AD1"/>
    <w:rsid w:val="00321DB1"/>
    <w:rsid w:val="00321F57"/>
    <w:rsid w:val="003220D6"/>
    <w:rsid w:val="0032213C"/>
    <w:rsid w:val="003222DD"/>
    <w:rsid w:val="003225D6"/>
    <w:rsid w:val="00322A67"/>
    <w:rsid w:val="00322B4C"/>
    <w:rsid w:val="00322BD1"/>
    <w:rsid w:val="00322BF3"/>
    <w:rsid w:val="00322D35"/>
    <w:rsid w:val="00322E22"/>
    <w:rsid w:val="00323073"/>
    <w:rsid w:val="00323092"/>
    <w:rsid w:val="0032369D"/>
    <w:rsid w:val="003236ED"/>
    <w:rsid w:val="0032387E"/>
    <w:rsid w:val="00323922"/>
    <w:rsid w:val="0032395E"/>
    <w:rsid w:val="0032396B"/>
    <w:rsid w:val="003239B1"/>
    <w:rsid w:val="00323D47"/>
    <w:rsid w:val="00323DC7"/>
    <w:rsid w:val="00323DD9"/>
    <w:rsid w:val="0032412E"/>
    <w:rsid w:val="0032418A"/>
    <w:rsid w:val="00324241"/>
    <w:rsid w:val="0032438F"/>
    <w:rsid w:val="003245CA"/>
    <w:rsid w:val="003245EC"/>
    <w:rsid w:val="00324AA5"/>
    <w:rsid w:val="00324C23"/>
    <w:rsid w:val="00324CC6"/>
    <w:rsid w:val="00324CC7"/>
    <w:rsid w:val="00324FD9"/>
    <w:rsid w:val="00325063"/>
    <w:rsid w:val="0032507F"/>
    <w:rsid w:val="00325497"/>
    <w:rsid w:val="00325527"/>
    <w:rsid w:val="003255EE"/>
    <w:rsid w:val="003257CB"/>
    <w:rsid w:val="003258B8"/>
    <w:rsid w:val="00325C01"/>
    <w:rsid w:val="00325E38"/>
    <w:rsid w:val="00325E52"/>
    <w:rsid w:val="00325E81"/>
    <w:rsid w:val="0032602D"/>
    <w:rsid w:val="003260F1"/>
    <w:rsid w:val="003261E7"/>
    <w:rsid w:val="003261F2"/>
    <w:rsid w:val="003263B2"/>
    <w:rsid w:val="003265F2"/>
    <w:rsid w:val="00326641"/>
    <w:rsid w:val="003266C9"/>
    <w:rsid w:val="003267E9"/>
    <w:rsid w:val="00326B8C"/>
    <w:rsid w:val="00326BE8"/>
    <w:rsid w:val="00326CC4"/>
    <w:rsid w:val="00326D1B"/>
    <w:rsid w:val="00326D35"/>
    <w:rsid w:val="00327290"/>
    <w:rsid w:val="0032738E"/>
    <w:rsid w:val="0032787A"/>
    <w:rsid w:val="0032788A"/>
    <w:rsid w:val="00327A0C"/>
    <w:rsid w:val="00327A4A"/>
    <w:rsid w:val="00327A65"/>
    <w:rsid w:val="00327ABC"/>
    <w:rsid w:val="00327BCE"/>
    <w:rsid w:val="00327D1F"/>
    <w:rsid w:val="00327F05"/>
    <w:rsid w:val="003300B7"/>
    <w:rsid w:val="003302D6"/>
    <w:rsid w:val="003302F1"/>
    <w:rsid w:val="0033041A"/>
    <w:rsid w:val="00330440"/>
    <w:rsid w:val="003305E5"/>
    <w:rsid w:val="003305EF"/>
    <w:rsid w:val="00330667"/>
    <w:rsid w:val="0033077D"/>
    <w:rsid w:val="0033094D"/>
    <w:rsid w:val="00330BE7"/>
    <w:rsid w:val="00330D0B"/>
    <w:rsid w:val="00330D2B"/>
    <w:rsid w:val="00330D52"/>
    <w:rsid w:val="00330D56"/>
    <w:rsid w:val="00330E78"/>
    <w:rsid w:val="00330E9F"/>
    <w:rsid w:val="00330EF1"/>
    <w:rsid w:val="00330F36"/>
    <w:rsid w:val="00330F3B"/>
    <w:rsid w:val="00331017"/>
    <w:rsid w:val="00331023"/>
    <w:rsid w:val="00331625"/>
    <w:rsid w:val="003316B7"/>
    <w:rsid w:val="003317BE"/>
    <w:rsid w:val="00331A05"/>
    <w:rsid w:val="00331B9C"/>
    <w:rsid w:val="00331C65"/>
    <w:rsid w:val="00331E1C"/>
    <w:rsid w:val="00331F28"/>
    <w:rsid w:val="00332267"/>
    <w:rsid w:val="00332364"/>
    <w:rsid w:val="0033247B"/>
    <w:rsid w:val="0033249A"/>
    <w:rsid w:val="003324AC"/>
    <w:rsid w:val="003324D7"/>
    <w:rsid w:val="003324E6"/>
    <w:rsid w:val="0033251F"/>
    <w:rsid w:val="0033283F"/>
    <w:rsid w:val="00332843"/>
    <w:rsid w:val="00332871"/>
    <w:rsid w:val="00332998"/>
    <w:rsid w:val="00332BD8"/>
    <w:rsid w:val="00332DB3"/>
    <w:rsid w:val="00332F3B"/>
    <w:rsid w:val="00332F59"/>
    <w:rsid w:val="003331E7"/>
    <w:rsid w:val="0033337E"/>
    <w:rsid w:val="0033337F"/>
    <w:rsid w:val="0033352B"/>
    <w:rsid w:val="00333645"/>
    <w:rsid w:val="00333710"/>
    <w:rsid w:val="00333878"/>
    <w:rsid w:val="003339EF"/>
    <w:rsid w:val="00333AC9"/>
    <w:rsid w:val="00333F7A"/>
    <w:rsid w:val="003341D9"/>
    <w:rsid w:val="003341FC"/>
    <w:rsid w:val="0033486C"/>
    <w:rsid w:val="003348BE"/>
    <w:rsid w:val="00334E4A"/>
    <w:rsid w:val="00334F0D"/>
    <w:rsid w:val="00335193"/>
    <w:rsid w:val="00335374"/>
    <w:rsid w:val="00335469"/>
    <w:rsid w:val="0033566B"/>
    <w:rsid w:val="00335691"/>
    <w:rsid w:val="00335792"/>
    <w:rsid w:val="003357E7"/>
    <w:rsid w:val="003357E9"/>
    <w:rsid w:val="0033580D"/>
    <w:rsid w:val="0033580E"/>
    <w:rsid w:val="003359D0"/>
    <w:rsid w:val="00335ADE"/>
    <w:rsid w:val="00335BA1"/>
    <w:rsid w:val="00335CC6"/>
    <w:rsid w:val="00335D9C"/>
    <w:rsid w:val="00335E04"/>
    <w:rsid w:val="00335F80"/>
    <w:rsid w:val="00335F9E"/>
    <w:rsid w:val="00335FD9"/>
    <w:rsid w:val="0033604D"/>
    <w:rsid w:val="0033606E"/>
    <w:rsid w:val="003360A3"/>
    <w:rsid w:val="00336164"/>
    <w:rsid w:val="0033624A"/>
    <w:rsid w:val="003364B0"/>
    <w:rsid w:val="00336619"/>
    <w:rsid w:val="00336654"/>
    <w:rsid w:val="0033695D"/>
    <w:rsid w:val="00336A20"/>
    <w:rsid w:val="00336CC0"/>
    <w:rsid w:val="00336D31"/>
    <w:rsid w:val="00336DF3"/>
    <w:rsid w:val="00336E09"/>
    <w:rsid w:val="00336E8A"/>
    <w:rsid w:val="00336FBD"/>
    <w:rsid w:val="00336FFB"/>
    <w:rsid w:val="00336FFD"/>
    <w:rsid w:val="00337009"/>
    <w:rsid w:val="003370F7"/>
    <w:rsid w:val="00337163"/>
    <w:rsid w:val="003371F8"/>
    <w:rsid w:val="00337258"/>
    <w:rsid w:val="0033752C"/>
    <w:rsid w:val="0033757A"/>
    <w:rsid w:val="0033774D"/>
    <w:rsid w:val="0033790D"/>
    <w:rsid w:val="00337959"/>
    <w:rsid w:val="00337985"/>
    <w:rsid w:val="003379AE"/>
    <w:rsid w:val="00337C91"/>
    <w:rsid w:val="00337D35"/>
    <w:rsid w:val="00340050"/>
    <w:rsid w:val="0034028C"/>
    <w:rsid w:val="003402D6"/>
    <w:rsid w:val="003402F0"/>
    <w:rsid w:val="0034034F"/>
    <w:rsid w:val="003403D0"/>
    <w:rsid w:val="003403E6"/>
    <w:rsid w:val="003407D4"/>
    <w:rsid w:val="00340910"/>
    <w:rsid w:val="00340A15"/>
    <w:rsid w:val="00340D17"/>
    <w:rsid w:val="00340F64"/>
    <w:rsid w:val="003410C8"/>
    <w:rsid w:val="00341169"/>
    <w:rsid w:val="00341352"/>
    <w:rsid w:val="003413F6"/>
    <w:rsid w:val="0034146A"/>
    <w:rsid w:val="003414DE"/>
    <w:rsid w:val="003416AE"/>
    <w:rsid w:val="003417B3"/>
    <w:rsid w:val="003417BB"/>
    <w:rsid w:val="003417C5"/>
    <w:rsid w:val="003418F2"/>
    <w:rsid w:val="0034193E"/>
    <w:rsid w:val="00341A2E"/>
    <w:rsid w:val="00341CCA"/>
    <w:rsid w:val="00341E5C"/>
    <w:rsid w:val="00341EB5"/>
    <w:rsid w:val="003421AE"/>
    <w:rsid w:val="003423A9"/>
    <w:rsid w:val="0034291E"/>
    <w:rsid w:val="003429CB"/>
    <w:rsid w:val="00342B1C"/>
    <w:rsid w:val="00342B4A"/>
    <w:rsid w:val="00342C19"/>
    <w:rsid w:val="00342C1F"/>
    <w:rsid w:val="003431CC"/>
    <w:rsid w:val="00343224"/>
    <w:rsid w:val="003434EE"/>
    <w:rsid w:val="003436C1"/>
    <w:rsid w:val="00343873"/>
    <w:rsid w:val="0034390B"/>
    <w:rsid w:val="00343A20"/>
    <w:rsid w:val="00343C55"/>
    <w:rsid w:val="00343C76"/>
    <w:rsid w:val="00343D60"/>
    <w:rsid w:val="00343F23"/>
    <w:rsid w:val="00343F46"/>
    <w:rsid w:val="00344281"/>
    <w:rsid w:val="0034436E"/>
    <w:rsid w:val="003447F3"/>
    <w:rsid w:val="00344894"/>
    <w:rsid w:val="003448CD"/>
    <w:rsid w:val="00344996"/>
    <w:rsid w:val="00344AC0"/>
    <w:rsid w:val="00344B5B"/>
    <w:rsid w:val="00344B9E"/>
    <w:rsid w:val="00344C46"/>
    <w:rsid w:val="00344CF8"/>
    <w:rsid w:val="00344CFC"/>
    <w:rsid w:val="00344DAE"/>
    <w:rsid w:val="00344E46"/>
    <w:rsid w:val="00344ECB"/>
    <w:rsid w:val="00344F08"/>
    <w:rsid w:val="00344F6E"/>
    <w:rsid w:val="00345057"/>
    <w:rsid w:val="003450BA"/>
    <w:rsid w:val="00345169"/>
    <w:rsid w:val="00345288"/>
    <w:rsid w:val="00345538"/>
    <w:rsid w:val="0034565F"/>
    <w:rsid w:val="0034585B"/>
    <w:rsid w:val="0034589B"/>
    <w:rsid w:val="0034598E"/>
    <w:rsid w:val="00345B00"/>
    <w:rsid w:val="00345C29"/>
    <w:rsid w:val="00345C62"/>
    <w:rsid w:val="00345C84"/>
    <w:rsid w:val="00345C8F"/>
    <w:rsid w:val="00345EBD"/>
    <w:rsid w:val="00345F58"/>
    <w:rsid w:val="0034602B"/>
    <w:rsid w:val="003460D4"/>
    <w:rsid w:val="003461B2"/>
    <w:rsid w:val="0034632A"/>
    <w:rsid w:val="00346454"/>
    <w:rsid w:val="003464B0"/>
    <w:rsid w:val="00346701"/>
    <w:rsid w:val="0034673F"/>
    <w:rsid w:val="00346873"/>
    <w:rsid w:val="00346C87"/>
    <w:rsid w:val="00346C9B"/>
    <w:rsid w:val="00346CFA"/>
    <w:rsid w:val="00346EDD"/>
    <w:rsid w:val="00346F48"/>
    <w:rsid w:val="00346FB2"/>
    <w:rsid w:val="00347001"/>
    <w:rsid w:val="003470BF"/>
    <w:rsid w:val="00347159"/>
    <w:rsid w:val="003471B7"/>
    <w:rsid w:val="00347253"/>
    <w:rsid w:val="00347269"/>
    <w:rsid w:val="003473EA"/>
    <w:rsid w:val="0034759D"/>
    <w:rsid w:val="00347702"/>
    <w:rsid w:val="00347903"/>
    <w:rsid w:val="0034797F"/>
    <w:rsid w:val="00347B40"/>
    <w:rsid w:val="00347BCA"/>
    <w:rsid w:val="00347C4C"/>
    <w:rsid w:val="00347E3F"/>
    <w:rsid w:val="00347E9F"/>
    <w:rsid w:val="00347F52"/>
    <w:rsid w:val="00350264"/>
    <w:rsid w:val="00350358"/>
    <w:rsid w:val="0035038B"/>
    <w:rsid w:val="0035066C"/>
    <w:rsid w:val="0035071A"/>
    <w:rsid w:val="00350818"/>
    <w:rsid w:val="00350844"/>
    <w:rsid w:val="003509A4"/>
    <w:rsid w:val="00350B75"/>
    <w:rsid w:val="00350BB9"/>
    <w:rsid w:val="00350C1B"/>
    <w:rsid w:val="00350CB9"/>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C3E"/>
    <w:rsid w:val="00351F0E"/>
    <w:rsid w:val="00351F78"/>
    <w:rsid w:val="003520D3"/>
    <w:rsid w:val="003520FB"/>
    <w:rsid w:val="00352166"/>
    <w:rsid w:val="003521FA"/>
    <w:rsid w:val="00352434"/>
    <w:rsid w:val="003525DA"/>
    <w:rsid w:val="003525E8"/>
    <w:rsid w:val="00352606"/>
    <w:rsid w:val="0035269D"/>
    <w:rsid w:val="003526B6"/>
    <w:rsid w:val="003527B0"/>
    <w:rsid w:val="00352866"/>
    <w:rsid w:val="003528E0"/>
    <w:rsid w:val="003528E7"/>
    <w:rsid w:val="00352A56"/>
    <w:rsid w:val="00352B94"/>
    <w:rsid w:val="00352C3E"/>
    <w:rsid w:val="00352C69"/>
    <w:rsid w:val="00352C86"/>
    <w:rsid w:val="00352CCD"/>
    <w:rsid w:val="00352FAD"/>
    <w:rsid w:val="00353048"/>
    <w:rsid w:val="0035349C"/>
    <w:rsid w:val="00353693"/>
    <w:rsid w:val="0035372B"/>
    <w:rsid w:val="003537F2"/>
    <w:rsid w:val="003538E6"/>
    <w:rsid w:val="003539AF"/>
    <w:rsid w:val="00353AD6"/>
    <w:rsid w:val="00353B30"/>
    <w:rsid w:val="00353DAD"/>
    <w:rsid w:val="003543CC"/>
    <w:rsid w:val="00354689"/>
    <w:rsid w:val="0035470E"/>
    <w:rsid w:val="00354772"/>
    <w:rsid w:val="00354A36"/>
    <w:rsid w:val="00354B71"/>
    <w:rsid w:val="00354B73"/>
    <w:rsid w:val="00354D39"/>
    <w:rsid w:val="00354E56"/>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30C"/>
    <w:rsid w:val="003565F6"/>
    <w:rsid w:val="00356668"/>
    <w:rsid w:val="00356709"/>
    <w:rsid w:val="003567B8"/>
    <w:rsid w:val="003567E8"/>
    <w:rsid w:val="00356882"/>
    <w:rsid w:val="003569A1"/>
    <w:rsid w:val="00356C6E"/>
    <w:rsid w:val="00356D8E"/>
    <w:rsid w:val="00356DC1"/>
    <w:rsid w:val="003571F0"/>
    <w:rsid w:val="00357241"/>
    <w:rsid w:val="0035762F"/>
    <w:rsid w:val="00357856"/>
    <w:rsid w:val="00357B04"/>
    <w:rsid w:val="00357BBB"/>
    <w:rsid w:val="00357F46"/>
    <w:rsid w:val="00357F73"/>
    <w:rsid w:val="003600E6"/>
    <w:rsid w:val="00360110"/>
    <w:rsid w:val="003601F4"/>
    <w:rsid w:val="0036032A"/>
    <w:rsid w:val="00360340"/>
    <w:rsid w:val="003604F1"/>
    <w:rsid w:val="0036051C"/>
    <w:rsid w:val="003605B0"/>
    <w:rsid w:val="00360649"/>
    <w:rsid w:val="0036070A"/>
    <w:rsid w:val="00360734"/>
    <w:rsid w:val="00360760"/>
    <w:rsid w:val="003608FD"/>
    <w:rsid w:val="0036094F"/>
    <w:rsid w:val="00360AC9"/>
    <w:rsid w:val="00360BE0"/>
    <w:rsid w:val="00360E25"/>
    <w:rsid w:val="00360EB3"/>
    <w:rsid w:val="00360ECE"/>
    <w:rsid w:val="00360F55"/>
    <w:rsid w:val="00360FCC"/>
    <w:rsid w:val="00361178"/>
    <w:rsid w:val="003611D5"/>
    <w:rsid w:val="003613CB"/>
    <w:rsid w:val="00361620"/>
    <w:rsid w:val="00361661"/>
    <w:rsid w:val="003616EF"/>
    <w:rsid w:val="00361760"/>
    <w:rsid w:val="0036176D"/>
    <w:rsid w:val="00361C59"/>
    <w:rsid w:val="00361D5C"/>
    <w:rsid w:val="00361DC8"/>
    <w:rsid w:val="00361E49"/>
    <w:rsid w:val="00361F2B"/>
    <w:rsid w:val="00361F7A"/>
    <w:rsid w:val="003620E7"/>
    <w:rsid w:val="00362190"/>
    <w:rsid w:val="003623E9"/>
    <w:rsid w:val="003623FE"/>
    <w:rsid w:val="00362505"/>
    <w:rsid w:val="00362554"/>
    <w:rsid w:val="0036262B"/>
    <w:rsid w:val="0036283C"/>
    <w:rsid w:val="003628FE"/>
    <w:rsid w:val="00362919"/>
    <w:rsid w:val="003629F0"/>
    <w:rsid w:val="00362A33"/>
    <w:rsid w:val="00362BB9"/>
    <w:rsid w:val="00362C23"/>
    <w:rsid w:val="00362CCF"/>
    <w:rsid w:val="00362D59"/>
    <w:rsid w:val="00362F3B"/>
    <w:rsid w:val="003630A2"/>
    <w:rsid w:val="003632EA"/>
    <w:rsid w:val="00363371"/>
    <w:rsid w:val="00363552"/>
    <w:rsid w:val="0036361D"/>
    <w:rsid w:val="003636E0"/>
    <w:rsid w:val="003636F6"/>
    <w:rsid w:val="00363842"/>
    <w:rsid w:val="003638B2"/>
    <w:rsid w:val="003639DA"/>
    <w:rsid w:val="00363A13"/>
    <w:rsid w:val="00363B2F"/>
    <w:rsid w:val="00363FD6"/>
    <w:rsid w:val="0036427C"/>
    <w:rsid w:val="003643EF"/>
    <w:rsid w:val="00364448"/>
    <w:rsid w:val="003644CE"/>
    <w:rsid w:val="00364735"/>
    <w:rsid w:val="003647DD"/>
    <w:rsid w:val="003648A4"/>
    <w:rsid w:val="00364BB2"/>
    <w:rsid w:val="00364BDC"/>
    <w:rsid w:val="00364E20"/>
    <w:rsid w:val="00364EA3"/>
    <w:rsid w:val="003654F5"/>
    <w:rsid w:val="00365603"/>
    <w:rsid w:val="0036569E"/>
    <w:rsid w:val="00365863"/>
    <w:rsid w:val="00365869"/>
    <w:rsid w:val="00365A27"/>
    <w:rsid w:val="00365A54"/>
    <w:rsid w:val="00365B0E"/>
    <w:rsid w:val="00365BEC"/>
    <w:rsid w:val="00365C83"/>
    <w:rsid w:val="00365D34"/>
    <w:rsid w:val="00365EDB"/>
    <w:rsid w:val="0036602F"/>
    <w:rsid w:val="00366097"/>
    <w:rsid w:val="0036645F"/>
    <w:rsid w:val="003665F7"/>
    <w:rsid w:val="003666A1"/>
    <w:rsid w:val="00366908"/>
    <w:rsid w:val="00366C0A"/>
    <w:rsid w:val="00366DB5"/>
    <w:rsid w:val="00366F11"/>
    <w:rsid w:val="00367176"/>
    <w:rsid w:val="00367306"/>
    <w:rsid w:val="0036731F"/>
    <w:rsid w:val="0036745C"/>
    <w:rsid w:val="003677C2"/>
    <w:rsid w:val="00367976"/>
    <w:rsid w:val="00367A1E"/>
    <w:rsid w:val="00367B99"/>
    <w:rsid w:val="00367DD3"/>
    <w:rsid w:val="00367E11"/>
    <w:rsid w:val="00367F65"/>
    <w:rsid w:val="00370131"/>
    <w:rsid w:val="0037035C"/>
    <w:rsid w:val="00370709"/>
    <w:rsid w:val="0037071D"/>
    <w:rsid w:val="00370720"/>
    <w:rsid w:val="00370ACB"/>
    <w:rsid w:val="00370B92"/>
    <w:rsid w:val="00370C63"/>
    <w:rsid w:val="00370C9D"/>
    <w:rsid w:val="00370D82"/>
    <w:rsid w:val="00370F48"/>
    <w:rsid w:val="00370F6A"/>
    <w:rsid w:val="0037115B"/>
    <w:rsid w:val="003711C3"/>
    <w:rsid w:val="003712E6"/>
    <w:rsid w:val="0037178D"/>
    <w:rsid w:val="003717F9"/>
    <w:rsid w:val="00371861"/>
    <w:rsid w:val="00371865"/>
    <w:rsid w:val="00371924"/>
    <w:rsid w:val="00371E27"/>
    <w:rsid w:val="00372046"/>
    <w:rsid w:val="00372362"/>
    <w:rsid w:val="0037236E"/>
    <w:rsid w:val="00372402"/>
    <w:rsid w:val="003725DC"/>
    <w:rsid w:val="003727D1"/>
    <w:rsid w:val="00372A07"/>
    <w:rsid w:val="00372BF3"/>
    <w:rsid w:val="00372CA4"/>
    <w:rsid w:val="00372CDC"/>
    <w:rsid w:val="00372FAF"/>
    <w:rsid w:val="00373084"/>
    <w:rsid w:val="00373118"/>
    <w:rsid w:val="00373151"/>
    <w:rsid w:val="003731FE"/>
    <w:rsid w:val="00373264"/>
    <w:rsid w:val="0037344F"/>
    <w:rsid w:val="003734F6"/>
    <w:rsid w:val="003735F6"/>
    <w:rsid w:val="003736EC"/>
    <w:rsid w:val="00373765"/>
    <w:rsid w:val="0037397C"/>
    <w:rsid w:val="00373B50"/>
    <w:rsid w:val="00373C76"/>
    <w:rsid w:val="00373EFB"/>
    <w:rsid w:val="003740EA"/>
    <w:rsid w:val="00374177"/>
    <w:rsid w:val="00374195"/>
    <w:rsid w:val="00374271"/>
    <w:rsid w:val="003742A3"/>
    <w:rsid w:val="003742B8"/>
    <w:rsid w:val="003747EB"/>
    <w:rsid w:val="003749FB"/>
    <w:rsid w:val="00374A47"/>
    <w:rsid w:val="00374B02"/>
    <w:rsid w:val="00374BE5"/>
    <w:rsid w:val="00374CC8"/>
    <w:rsid w:val="00375018"/>
    <w:rsid w:val="0037540A"/>
    <w:rsid w:val="003755A5"/>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77"/>
    <w:rsid w:val="00376B1A"/>
    <w:rsid w:val="00376BAA"/>
    <w:rsid w:val="00376D7F"/>
    <w:rsid w:val="00376E9C"/>
    <w:rsid w:val="00376ED2"/>
    <w:rsid w:val="00376F99"/>
    <w:rsid w:val="0037711F"/>
    <w:rsid w:val="003771A5"/>
    <w:rsid w:val="003774FE"/>
    <w:rsid w:val="00377702"/>
    <w:rsid w:val="00377ACC"/>
    <w:rsid w:val="00377C9D"/>
    <w:rsid w:val="00377CDF"/>
    <w:rsid w:val="00377D16"/>
    <w:rsid w:val="00377D7F"/>
    <w:rsid w:val="00377DE7"/>
    <w:rsid w:val="00377FAD"/>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1F"/>
    <w:rsid w:val="003818EE"/>
    <w:rsid w:val="00381985"/>
    <w:rsid w:val="003819EC"/>
    <w:rsid w:val="00381A52"/>
    <w:rsid w:val="00381A7D"/>
    <w:rsid w:val="00381C16"/>
    <w:rsid w:val="00381D0A"/>
    <w:rsid w:val="00381FA9"/>
    <w:rsid w:val="0038204A"/>
    <w:rsid w:val="003822EF"/>
    <w:rsid w:val="003823C8"/>
    <w:rsid w:val="003823FA"/>
    <w:rsid w:val="00382436"/>
    <w:rsid w:val="00382699"/>
    <w:rsid w:val="003826F3"/>
    <w:rsid w:val="00382934"/>
    <w:rsid w:val="00382A4F"/>
    <w:rsid w:val="00382A8E"/>
    <w:rsid w:val="00382D41"/>
    <w:rsid w:val="00382EEA"/>
    <w:rsid w:val="003830F1"/>
    <w:rsid w:val="0038319E"/>
    <w:rsid w:val="0038322A"/>
    <w:rsid w:val="00383300"/>
    <w:rsid w:val="0038336D"/>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1D8"/>
    <w:rsid w:val="0038426E"/>
    <w:rsid w:val="00384410"/>
    <w:rsid w:val="00384465"/>
    <w:rsid w:val="003846BC"/>
    <w:rsid w:val="00384AC7"/>
    <w:rsid w:val="00384B2A"/>
    <w:rsid w:val="00384BAD"/>
    <w:rsid w:val="00384CDC"/>
    <w:rsid w:val="00384CFE"/>
    <w:rsid w:val="00384CFF"/>
    <w:rsid w:val="00384E20"/>
    <w:rsid w:val="00384E22"/>
    <w:rsid w:val="00384E54"/>
    <w:rsid w:val="00384E80"/>
    <w:rsid w:val="00384EBC"/>
    <w:rsid w:val="00384FF7"/>
    <w:rsid w:val="00385096"/>
    <w:rsid w:val="00385099"/>
    <w:rsid w:val="003850A8"/>
    <w:rsid w:val="003850BF"/>
    <w:rsid w:val="0038536A"/>
    <w:rsid w:val="00385447"/>
    <w:rsid w:val="00385555"/>
    <w:rsid w:val="00385685"/>
    <w:rsid w:val="0038585B"/>
    <w:rsid w:val="00385872"/>
    <w:rsid w:val="003859E2"/>
    <w:rsid w:val="00385B57"/>
    <w:rsid w:val="00385C2C"/>
    <w:rsid w:val="00385F76"/>
    <w:rsid w:val="0038603A"/>
    <w:rsid w:val="003860F4"/>
    <w:rsid w:val="0038611B"/>
    <w:rsid w:val="00386145"/>
    <w:rsid w:val="0038614B"/>
    <w:rsid w:val="0038630B"/>
    <w:rsid w:val="00386466"/>
    <w:rsid w:val="003864AD"/>
    <w:rsid w:val="003865E6"/>
    <w:rsid w:val="00386941"/>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BA6"/>
    <w:rsid w:val="00390BE7"/>
    <w:rsid w:val="00390C9F"/>
    <w:rsid w:val="00390F9D"/>
    <w:rsid w:val="00391627"/>
    <w:rsid w:val="00391686"/>
    <w:rsid w:val="003917AA"/>
    <w:rsid w:val="00391858"/>
    <w:rsid w:val="00391954"/>
    <w:rsid w:val="003919B8"/>
    <w:rsid w:val="003919EC"/>
    <w:rsid w:val="00391D58"/>
    <w:rsid w:val="00391ECD"/>
    <w:rsid w:val="00391FBE"/>
    <w:rsid w:val="0039208B"/>
    <w:rsid w:val="00392238"/>
    <w:rsid w:val="00392288"/>
    <w:rsid w:val="00392313"/>
    <w:rsid w:val="00392329"/>
    <w:rsid w:val="003923DA"/>
    <w:rsid w:val="00392437"/>
    <w:rsid w:val="003924A6"/>
    <w:rsid w:val="0039251C"/>
    <w:rsid w:val="0039258B"/>
    <w:rsid w:val="003926E3"/>
    <w:rsid w:val="003928C7"/>
    <w:rsid w:val="0039297A"/>
    <w:rsid w:val="00392A94"/>
    <w:rsid w:val="00392BAB"/>
    <w:rsid w:val="00392BCA"/>
    <w:rsid w:val="00392BDC"/>
    <w:rsid w:val="00392FEA"/>
    <w:rsid w:val="003931B6"/>
    <w:rsid w:val="00393228"/>
    <w:rsid w:val="00393233"/>
    <w:rsid w:val="003932B5"/>
    <w:rsid w:val="003932D2"/>
    <w:rsid w:val="00393348"/>
    <w:rsid w:val="00393594"/>
    <w:rsid w:val="003935EA"/>
    <w:rsid w:val="0039369B"/>
    <w:rsid w:val="003936FF"/>
    <w:rsid w:val="003937B5"/>
    <w:rsid w:val="00393815"/>
    <w:rsid w:val="00393A98"/>
    <w:rsid w:val="00393AAF"/>
    <w:rsid w:val="00393DFF"/>
    <w:rsid w:val="00393E1A"/>
    <w:rsid w:val="00393F5B"/>
    <w:rsid w:val="00393FDB"/>
    <w:rsid w:val="003940C5"/>
    <w:rsid w:val="0039414E"/>
    <w:rsid w:val="003944B1"/>
    <w:rsid w:val="003947BC"/>
    <w:rsid w:val="00394949"/>
    <w:rsid w:val="00394CEF"/>
    <w:rsid w:val="00394DB6"/>
    <w:rsid w:val="0039505E"/>
    <w:rsid w:val="0039511F"/>
    <w:rsid w:val="0039529D"/>
    <w:rsid w:val="003952B9"/>
    <w:rsid w:val="00395308"/>
    <w:rsid w:val="00395608"/>
    <w:rsid w:val="00395718"/>
    <w:rsid w:val="003957C6"/>
    <w:rsid w:val="0039588A"/>
    <w:rsid w:val="00395898"/>
    <w:rsid w:val="003958AC"/>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14E"/>
    <w:rsid w:val="003A130D"/>
    <w:rsid w:val="003A13A2"/>
    <w:rsid w:val="003A13E0"/>
    <w:rsid w:val="003A1614"/>
    <w:rsid w:val="003A16FD"/>
    <w:rsid w:val="003A17DC"/>
    <w:rsid w:val="003A1986"/>
    <w:rsid w:val="003A19F7"/>
    <w:rsid w:val="003A1A28"/>
    <w:rsid w:val="003A1A6B"/>
    <w:rsid w:val="003A1BD2"/>
    <w:rsid w:val="003A1C2C"/>
    <w:rsid w:val="003A1D38"/>
    <w:rsid w:val="003A1D3C"/>
    <w:rsid w:val="003A1D71"/>
    <w:rsid w:val="003A1DA5"/>
    <w:rsid w:val="003A2166"/>
    <w:rsid w:val="003A21B9"/>
    <w:rsid w:val="003A22E7"/>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724"/>
    <w:rsid w:val="003A375E"/>
    <w:rsid w:val="003A3892"/>
    <w:rsid w:val="003A3D30"/>
    <w:rsid w:val="003A3F99"/>
    <w:rsid w:val="003A3FFD"/>
    <w:rsid w:val="003A402D"/>
    <w:rsid w:val="003A4035"/>
    <w:rsid w:val="003A42A1"/>
    <w:rsid w:val="003A4359"/>
    <w:rsid w:val="003A43F2"/>
    <w:rsid w:val="003A45BD"/>
    <w:rsid w:val="003A4E82"/>
    <w:rsid w:val="003A4E8F"/>
    <w:rsid w:val="003A4F25"/>
    <w:rsid w:val="003A5013"/>
    <w:rsid w:val="003A5052"/>
    <w:rsid w:val="003A50D4"/>
    <w:rsid w:val="003A5188"/>
    <w:rsid w:val="003A5254"/>
    <w:rsid w:val="003A54C5"/>
    <w:rsid w:val="003A571D"/>
    <w:rsid w:val="003A5734"/>
    <w:rsid w:val="003A5891"/>
    <w:rsid w:val="003A5897"/>
    <w:rsid w:val="003A5AB2"/>
    <w:rsid w:val="003A5AF4"/>
    <w:rsid w:val="003A5AFE"/>
    <w:rsid w:val="003A5C35"/>
    <w:rsid w:val="003A5FAC"/>
    <w:rsid w:val="003A6024"/>
    <w:rsid w:val="003A6120"/>
    <w:rsid w:val="003A61AA"/>
    <w:rsid w:val="003A6309"/>
    <w:rsid w:val="003A6326"/>
    <w:rsid w:val="003A6390"/>
    <w:rsid w:val="003A63C5"/>
    <w:rsid w:val="003A64D1"/>
    <w:rsid w:val="003A6657"/>
    <w:rsid w:val="003A66EE"/>
    <w:rsid w:val="003A675D"/>
    <w:rsid w:val="003A68CE"/>
    <w:rsid w:val="003A6972"/>
    <w:rsid w:val="003A697E"/>
    <w:rsid w:val="003A6A39"/>
    <w:rsid w:val="003A6C8F"/>
    <w:rsid w:val="003A712C"/>
    <w:rsid w:val="003A715A"/>
    <w:rsid w:val="003A7223"/>
    <w:rsid w:val="003A7426"/>
    <w:rsid w:val="003A743D"/>
    <w:rsid w:val="003A7551"/>
    <w:rsid w:val="003A75D8"/>
    <w:rsid w:val="003A771B"/>
    <w:rsid w:val="003A783C"/>
    <w:rsid w:val="003A787B"/>
    <w:rsid w:val="003A7A7F"/>
    <w:rsid w:val="003A7DF1"/>
    <w:rsid w:val="003A7E5F"/>
    <w:rsid w:val="003A7EBD"/>
    <w:rsid w:val="003A7EC6"/>
    <w:rsid w:val="003B007A"/>
    <w:rsid w:val="003B04F1"/>
    <w:rsid w:val="003B0679"/>
    <w:rsid w:val="003B06B5"/>
    <w:rsid w:val="003B090C"/>
    <w:rsid w:val="003B0981"/>
    <w:rsid w:val="003B0A8F"/>
    <w:rsid w:val="003B0A93"/>
    <w:rsid w:val="003B0AC1"/>
    <w:rsid w:val="003B11A5"/>
    <w:rsid w:val="003B120D"/>
    <w:rsid w:val="003B1813"/>
    <w:rsid w:val="003B1925"/>
    <w:rsid w:val="003B1A71"/>
    <w:rsid w:val="003B1BB5"/>
    <w:rsid w:val="003B1C98"/>
    <w:rsid w:val="003B1D53"/>
    <w:rsid w:val="003B1DCB"/>
    <w:rsid w:val="003B2130"/>
    <w:rsid w:val="003B2358"/>
    <w:rsid w:val="003B2484"/>
    <w:rsid w:val="003B24F3"/>
    <w:rsid w:val="003B2706"/>
    <w:rsid w:val="003B2729"/>
    <w:rsid w:val="003B2A34"/>
    <w:rsid w:val="003B2C37"/>
    <w:rsid w:val="003B2F65"/>
    <w:rsid w:val="003B3069"/>
    <w:rsid w:val="003B3186"/>
    <w:rsid w:val="003B3288"/>
    <w:rsid w:val="003B3334"/>
    <w:rsid w:val="003B3444"/>
    <w:rsid w:val="003B3534"/>
    <w:rsid w:val="003B3565"/>
    <w:rsid w:val="003B35EE"/>
    <w:rsid w:val="003B3716"/>
    <w:rsid w:val="003B3729"/>
    <w:rsid w:val="003B3968"/>
    <w:rsid w:val="003B3977"/>
    <w:rsid w:val="003B39E3"/>
    <w:rsid w:val="003B3A89"/>
    <w:rsid w:val="003B3ADF"/>
    <w:rsid w:val="003B3C2D"/>
    <w:rsid w:val="003B3CA1"/>
    <w:rsid w:val="003B3CE7"/>
    <w:rsid w:val="003B3D49"/>
    <w:rsid w:val="003B3D77"/>
    <w:rsid w:val="003B404B"/>
    <w:rsid w:val="003B40D8"/>
    <w:rsid w:val="003B40FD"/>
    <w:rsid w:val="003B434F"/>
    <w:rsid w:val="003B46E0"/>
    <w:rsid w:val="003B4869"/>
    <w:rsid w:val="003B4DD6"/>
    <w:rsid w:val="003B4E05"/>
    <w:rsid w:val="003B4E2D"/>
    <w:rsid w:val="003B4E5D"/>
    <w:rsid w:val="003B5005"/>
    <w:rsid w:val="003B508D"/>
    <w:rsid w:val="003B5137"/>
    <w:rsid w:val="003B55D7"/>
    <w:rsid w:val="003B575C"/>
    <w:rsid w:val="003B5845"/>
    <w:rsid w:val="003B5863"/>
    <w:rsid w:val="003B590E"/>
    <w:rsid w:val="003B5983"/>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7D6"/>
    <w:rsid w:val="003B78F0"/>
    <w:rsid w:val="003B7A43"/>
    <w:rsid w:val="003B7C08"/>
    <w:rsid w:val="003B7C98"/>
    <w:rsid w:val="003B7D47"/>
    <w:rsid w:val="003B7E07"/>
    <w:rsid w:val="003C00C6"/>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1FD"/>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7EA"/>
    <w:rsid w:val="003C3852"/>
    <w:rsid w:val="003C38F4"/>
    <w:rsid w:val="003C391B"/>
    <w:rsid w:val="003C391E"/>
    <w:rsid w:val="003C39AC"/>
    <w:rsid w:val="003C39C8"/>
    <w:rsid w:val="003C39CD"/>
    <w:rsid w:val="003C3A2D"/>
    <w:rsid w:val="003C3C4D"/>
    <w:rsid w:val="003C3C5E"/>
    <w:rsid w:val="003C3C84"/>
    <w:rsid w:val="003C3CBB"/>
    <w:rsid w:val="003C3D71"/>
    <w:rsid w:val="003C3F11"/>
    <w:rsid w:val="003C3F90"/>
    <w:rsid w:val="003C3FE2"/>
    <w:rsid w:val="003C43E3"/>
    <w:rsid w:val="003C4440"/>
    <w:rsid w:val="003C4636"/>
    <w:rsid w:val="003C4720"/>
    <w:rsid w:val="003C474A"/>
    <w:rsid w:val="003C494E"/>
    <w:rsid w:val="003C49D7"/>
    <w:rsid w:val="003C4CBB"/>
    <w:rsid w:val="003C4CC6"/>
    <w:rsid w:val="003C4CD3"/>
    <w:rsid w:val="003C4E71"/>
    <w:rsid w:val="003C4F09"/>
    <w:rsid w:val="003C4F10"/>
    <w:rsid w:val="003C5004"/>
    <w:rsid w:val="003C5336"/>
    <w:rsid w:val="003C53A6"/>
    <w:rsid w:val="003C5459"/>
    <w:rsid w:val="003C570C"/>
    <w:rsid w:val="003C581F"/>
    <w:rsid w:val="003C5C4C"/>
    <w:rsid w:val="003C5E6F"/>
    <w:rsid w:val="003C619A"/>
    <w:rsid w:val="003C61F6"/>
    <w:rsid w:val="003C6221"/>
    <w:rsid w:val="003C62B5"/>
    <w:rsid w:val="003C6590"/>
    <w:rsid w:val="003C6613"/>
    <w:rsid w:val="003C678F"/>
    <w:rsid w:val="003C6886"/>
    <w:rsid w:val="003C6BBB"/>
    <w:rsid w:val="003C6C5E"/>
    <w:rsid w:val="003C6D04"/>
    <w:rsid w:val="003C6D05"/>
    <w:rsid w:val="003C7438"/>
    <w:rsid w:val="003C74AB"/>
    <w:rsid w:val="003C7D1E"/>
    <w:rsid w:val="003C7ED7"/>
    <w:rsid w:val="003D0180"/>
    <w:rsid w:val="003D01B0"/>
    <w:rsid w:val="003D0250"/>
    <w:rsid w:val="003D03AA"/>
    <w:rsid w:val="003D0416"/>
    <w:rsid w:val="003D0512"/>
    <w:rsid w:val="003D0957"/>
    <w:rsid w:val="003D0A0C"/>
    <w:rsid w:val="003D0E6D"/>
    <w:rsid w:val="003D12A1"/>
    <w:rsid w:val="003D18CF"/>
    <w:rsid w:val="003D19A9"/>
    <w:rsid w:val="003D19CC"/>
    <w:rsid w:val="003D19EF"/>
    <w:rsid w:val="003D1E9D"/>
    <w:rsid w:val="003D1EB2"/>
    <w:rsid w:val="003D207A"/>
    <w:rsid w:val="003D20EA"/>
    <w:rsid w:val="003D227C"/>
    <w:rsid w:val="003D2438"/>
    <w:rsid w:val="003D2596"/>
    <w:rsid w:val="003D2603"/>
    <w:rsid w:val="003D26EC"/>
    <w:rsid w:val="003D2773"/>
    <w:rsid w:val="003D2797"/>
    <w:rsid w:val="003D2873"/>
    <w:rsid w:val="003D2926"/>
    <w:rsid w:val="003D2A8F"/>
    <w:rsid w:val="003D2D98"/>
    <w:rsid w:val="003D2E0D"/>
    <w:rsid w:val="003D2E18"/>
    <w:rsid w:val="003D2E53"/>
    <w:rsid w:val="003D2E80"/>
    <w:rsid w:val="003D30B4"/>
    <w:rsid w:val="003D30B6"/>
    <w:rsid w:val="003D30E6"/>
    <w:rsid w:val="003D31C4"/>
    <w:rsid w:val="003D3397"/>
    <w:rsid w:val="003D3632"/>
    <w:rsid w:val="003D3672"/>
    <w:rsid w:val="003D36BC"/>
    <w:rsid w:val="003D36F1"/>
    <w:rsid w:val="003D381A"/>
    <w:rsid w:val="003D3883"/>
    <w:rsid w:val="003D38E6"/>
    <w:rsid w:val="003D399C"/>
    <w:rsid w:val="003D3AC2"/>
    <w:rsid w:val="003D3B4F"/>
    <w:rsid w:val="003D3CC6"/>
    <w:rsid w:val="003D3D14"/>
    <w:rsid w:val="003D433B"/>
    <w:rsid w:val="003D43D4"/>
    <w:rsid w:val="003D4429"/>
    <w:rsid w:val="003D451C"/>
    <w:rsid w:val="003D45F8"/>
    <w:rsid w:val="003D4849"/>
    <w:rsid w:val="003D485D"/>
    <w:rsid w:val="003D4896"/>
    <w:rsid w:val="003D4CE2"/>
    <w:rsid w:val="003D4E03"/>
    <w:rsid w:val="003D4F1E"/>
    <w:rsid w:val="003D4FA3"/>
    <w:rsid w:val="003D51BB"/>
    <w:rsid w:val="003D51F5"/>
    <w:rsid w:val="003D5265"/>
    <w:rsid w:val="003D52AC"/>
    <w:rsid w:val="003D52BA"/>
    <w:rsid w:val="003D52D4"/>
    <w:rsid w:val="003D538D"/>
    <w:rsid w:val="003D5877"/>
    <w:rsid w:val="003D58CA"/>
    <w:rsid w:val="003D5905"/>
    <w:rsid w:val="003D5930"/>
    <w:rsid w:val="003D59B2"/>
    <w:rsid w:val="003D5B2D"/>
    <w:rsid w:val="003D5BBD"/>
    <w:rsid w:val="003D5DC3"/>
    <w:rsid w:val="003D5DC5"/>
    <w:rsid w:val="003D5E61"/>
    <w:rsid w:val="003D61A0"/>
    <w:rsid w:val="003D6317"/>
    <w:rsid w:val="003D66D2"/>
    <w:rsid w:val="003D6E9F"/>
    <w:rsid w:val="003D70C6"/>
    <w:rsid w:val="003D70CA"/>
    <w:rsid w:val="003D7171"/>
    <w:rsid w:val="003D7225"/>
    <w:rsid w:val="003D732B"/>
    <w:rsid w:val="003D7347"/>
    <w:rsid w:val="003D73A7"/>
    <w:rsid w:val="003D73DF"/>
    <w:rsid w:val="003D741D"/>
    <w:rsid w:val="003D7598"/>
    <w:rsid w:val="003D75AF"/>
    <w:rsid w:val="003D75D6"/>
    <w:rsid w:val="003D7766"/>
    <w:rsid w:val="003D7850"/>
    <w:rsid w:val="003D7BE4"/>
    <w:rsid w:val="003D7FF9"/>
    <w:rsid w:val="003E0037"/>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85"/>
    <w:rsid w:val="003E1FF4"/>
    <w:rsid w:val="003E2055"/>
    <w:rsid w:val="003E2080"/>
    <w:rsid w:val="003E2121"/>
    <w:rsid w:val="003E2551"/>
    <w:rsid w:val="003E2668"/>
    <w:rsid w:val="003E269A"/>
    <w:rsid w:val="003E26D1"/>
    <w:rsid w:val="003E28DE"/>
    <w:rsid w:val="003E2982"/>
    <w:rsid w:val="003E2A89"/>
    <w:rsid w:val="003E2AE4"/>
    <w:rsid w:val="003E2D23"/>
    <w:rsid w:val="003E2D5B"/>
    <w:rsid w:val="003E2D84"/>
    <w:rsid w:val="003E2E3E"/>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15"/>
    <w:rsid w:val="003E4C62"/>
    <w:rsid w:val="003E4C68"/>
    <w:rsid w:val="003E5043"/>
    <w:rsid w:val="003E510E"/>
    <w:rsid w:val="003E5178"/>
    <w:rsid w:val="003E534C"/>
    <w:rsid w:val="003E5464"/>
    <w:rsid w:val="003E5486"/>
    <w:rsid w:val="003E54E2"/>
    <w:rsid w:val="003E5948"/>
    <w:rsid w:val="003E5A0C"/>
    <w:rsid w:val="003E5A23"/>
    <w:rsid w:val="003E5B4F"/>
    <w:rsid w:val="003E5B89"/>
    <w:rsid w:val="003E5C12"/>
    <w:rsid w:val="003E5C96"/>
    <w:rsid w:val="003E5CFD"/>
    <w:rsid w:val="003E5D89"/>
    <w:rsid w:val="003E5DAC"/>
    <w:rsid w:val="003E5E38"/>
    <w:rsid w:val="003E5F81"/>
    <w:rsid w:val="003E5FF7"/>
    <w:rsid w:val="003E63AB"/>
    <w:rsid w:val="003E63E1"/>
    <w:rsid w:val="003E63FD"/>
    <w:rsid w:val="003E6457"/>
    <w:rsid w:val="003E646E"/>
    <w:rsid w:val="003E6676"/>
    <w:rsid w:val="003E6697"/>
    <w:rsid w:val="003E69F5"/>
    <w:rsid w:val="003E6B15"/>
    <w:rsid w:val="003E6C5F"/>
    <w:rsid w:val="003E6DBD"/>
    <w:rsid w:val="003E6EE6"/>
    <w:rsid w:val="003E6FE7"/>
    <w:rsid w:val="003E7138"/>
    <w:rsid w:val="003E731A"/>
    <w:rsid w:val="003E733C"/>
    <w:rsid w:val="003E752D"/>
    <w:rsid w:val="003E7532"/>
    <w:rsid w:val="003E75BB"/>
    <w:rsid w:val="003E77EF"/>
    <w:rsid w:val="003E790B"/>
    <w:rsid w:val="003E79B6"/>
    <w:rsid w:val="003E79F0"/>
    <w:rsid w:val="003E7CD2"/>
    <w:rsid w:val="003E7E60"/>
    <w:rsid w:val="003E7E79"/>
    <w:rsid w:val="003E7FE6"/>
    <w:rsid w:val="003E7FF4"/>
    <w:rsid w:val="003F01D8"/>
    <w:rsid w:val="003F025D"/>
    <w:rsid w:val="003F0303"/>
    <w:rsid w:val="003F031A"/>
    <w:rsid w:val="003F0326"/>
    <w:rsid w:val="003F0373"/>
    <w:rsid w:val="003F0775"/>
    <w:rsid w:val="003F0782"/>
    <w:rsid w:val="003F07EE"/>
    <w:rsid w:val="003F0973"/>
    <w:rsid w:val="003F0B8F"/>
    <w:rsid w:val="003F0C85"/>
    <w:rsid w:val="003F0D8A"/>
    <w:rsid w:val="003F0F14"/>
    <w:rsid w:val="003F1327"/>
    <w:rsid w:val="003F1512"/>
    <w:rsid w:val="003F15E6"/>
    <w:rsid w:val="003F1628"/>
    <w:rsid w:val="003F1646"/>
    <w:rsid w:val="003F1689"/>
    <w:rsid w:val="003F16CC"/>
    <w:rsid w:val="003F16EB"/>
    <w:rsid w:val="003F1AFF"/>
    <w:rsid w:val="003F1B04"/>
    <w:rsid w:val="003F1DB6"/>
    <w:rsid w:val="003F1DF1"/>
    <w:rsid w:val="003F1FB7"/>
    <w:rsid w:val="003F219B"/>
    <w:rsid w:val="003F2307"/>
    <w:rsid w:val="003F23B0"/>
    <w:rsid w:val="003F24A9"/>
    <w:rsid w:val="003F24C5"/>
    <w:rsid w:val="003F29E3"/>
    <w:rsid w:val="003F2BAF"/>
    <w:rsid w:val="003F2C0E"/>
    <w:rsid w:val="003F2C3C"/>
    <w:rsid w:val="003F2CCB"/>
    <w:rsid w:val="003F2F53"/>
    <w:rsid w:val="003F2FD5"/>
    <w:rsid w:val="003F3172"/>
    <w:rsid w:val="003F31B6"/>
    <w:rsid w:val="003F31CE"/>
    <w:rsid w:val="003F31EB"/>
    <w:rsid w:val="003F3219"/>
    <w:rsid w:val="003F32C1"/>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54"/>
    <w:rsid w:val="003F5488"/>
    <w:rsid w:val="003F5492"/>
    <w:rsid w:val="003F56D4"/>
    <w:rsid w:val="003F57C9"/>
    <w:rsid w:val="003F5893"/>
    <w:rsid w:val="003F59F3"/>
    <w:rsid w:val="003F5A0D"/>
    <w:rsid w:val="003F5A29"/>
    <w:rsid w:val="003F5A2F"/>
    <w:rsid w:val="003F5A40"/>
    <w:rsid w:val="003F5B55"/>
    <w:rsid w:val="003F5BAE"/>
    <w:rsid w:val="003F5E92"/>
    <w:rsid w:val="003F5E9E"/>
    <w:rsid w:val="003F6034"/>
    <w:rsid w:val="003F6121"/>
    <w:rsid w:val="003F61BB"/>
    <w:rsid w:val="003F61D4"/>
    <w:rsid w:val="003F6216"/>
    <w:rsid w:val="003F63B0"/>
    <w:rsid w:val="003F645A"/>
    <w:rsid w:val="003F6500"/>
    <w:rsid w:val="003F6658"/>
    <w:rsid w:val="003F6680"/>
    <w:rsid w:val="003F66B0"/>
    <w:rsid w:val="003F675F"/>
    <w:rsid w:val="003F6870"/>
    <w:rsid w:val="003F68F0"/>
    <w:rsid w:val="003F69DE"/>
    <w:rsid w:val="003F6C44"/>
    <w:rsid w:val="003F6C92"/>
    <w:rsid w:val="003F6D1F"/>
    <w:rsid w:val="003F6ED2"/>
    <w:rsid w:val="003F6EE1"/>
    <w:rsid w:val="003F6F30"/>
    <w:rsid w:val="003F703C"/>
    <w:rsid w:val="003F71D9"/>
    <w:rsid w:val="003F71F8"/>
    <w:rsid w:val="003F73C2"/>
    <w:rsid w:val="003F7420"/>
    <w:rsid w:val="003F74CC"/>
    <w:rsid w:val="003F74FC"/>
    <w:rsid w:val="003F750C"/>
    <w:rsid w:val="003F75B6"/>
    <w:rsid w:val="003F7620"/>
    <w:rsid w:val="003F7C3A"/>
    <w:rsid w:val="003F7D3D"/>
    <w:rsid w:val="003F7F1D"/>
    <w:rsid w:val="00400198"/>
    <w:rsid w:val="004002EF"/>
    <w:rsid w:val="004004D1"/>
    <w:rsid w:val="00400503"/>
    <w:rsid w:val="0040051D"/>
    <w:rsid w:val="004005B6"/>
    <w:rsid w:val="00400744"/>
    <w:rsid w:val="004009E8"/>
    <w:rsid w:val="00400ACD"/>
    <w:rsid w:val="00400C31"/>
    <w:rsid w:val="00400CFF"/>
    <w:rsid w:val="0040104C"/>
    <w:rsid w:val="00401279"/>
    <w:rsid w:val="004015F3"/>
    <w:rsid w:val="00401684"/>
    <w:rsid w:val="004017C8"/>
    <w:rsid w:val="00401849"/>
    <w:rsid w:val="00401997"/>
    <w:rsid w:val="00401A35"/>
    <w:rsid w:val="00401B58"/>
    <w:rsid w:val="00401CA7"/>
    <w:rsid w:val="00401EC6"/>
    <w:rsid w:val="004020FC"/>
    <w:rsid w:val="004022B6"/>
    <w:rsid w:val="00402686"/>
    <w:rsid w:val="004026AE"/>
    <w:rsid w:val="0040295D"/>
    <w:rsid w:val="00402963"/>
    <w:rsid w:val="00402ACA"/>
    <w:rsid w:val="00402B88"/>
    <w:rsid w:val="00402C9F"/>
    <w:rsid w:val="00402F10"/>
    <w:rsid w:val="00403410"/>
    <w:rsid w:val="004038AB"/>
    <w:rsid w:val="004039FD"/>
    <w:rsid w:val="00403BDD"/>
    <w:rsid w:val="00403E25"/>
    <w:rsid w:val="0040427D"/>
    <w:rsid w:val="004042EB"/>
    <w:rsid w:val="0040437A"/>
    <w:rsid w:val="00404494"/>
    <w:rsid w:val="004044BD"/>
    <w:rsid w:val="00404585"/>
    <w:rsid w:val="0040468F"/>
    <w:rsid w:val="004046D4"/>
    <w:rsid w:val="00404A6C"/>
    <w:rsid w:val="00404C38"/>
    <w:rsid w:val="00404C62"/>
    <w:rsid w:val="00404C9B"/>
    <w:rsid w:val="00404D63"/>
    <w:rsid w:val="0040504A"/>
    <w:rsid w:val="004051F4"/>
    <w:rsid w:val="00405235"/>
    <w:rsid w:val="004052A4"/>
    <w:rsid w:val="0040550C"/>
    <w:rsid w:val="004058F8"/>
    <w:rsid w:val="00405B30"/>
    <w:rsid w:val="00405B39"/>
    <w:rsid w:val="00405D08"/>
    <w:rsid w:val="00405E3B"/>
    <w:rsid w:val="00405F84"/>
    <w:rsid w:val="004060B6"/>
    <w:rsid w:val="00406394"/>
    <w:rsid w:val="0040643B"/>
    <w:rsid w:val="004066FE"/>
    <w:rsid w:val="00406A66"/>
    <w:rsid w:val="00406BCE"/>
    <w:rsid w:val="00406C82"/>
    <w:rsid w:val="00406CB9"/>
    <w:rsid w:val="00406D13"/>
    <w:rsid w:val="00406F84"/>
    <w:rsid w:val="0040704C"/>
    <w:rsid w:val="0040734D"/>
    <w:rsid w:val="004074AB"/>
    <w:rsid w:val="00407546"/>
    <w:rsid w:val="00407632"/>
    <w:rsid w:val="004077A9"/>
    <w:rsid w:val="004078B6"/>
    <w:rsid w:val="00407B38"/>
    <w:rsid w:val="00407E6A"/>
    <w:rsid w:val="00407E79"/>
    <w:rsid w:val="00407F64"/>
    <w:rsid w:val="00407FCD"/>
    <w:rsid w:val="004103A3"/>
    <w:rsid w:val="00410529"/>
    <w:rsid w:val="00410853"/>
    <w:rsid w:val="00410A29"/>
    <w:rsid w:val="00410A82"/>
    <w:rsid w:val="00410DC8"/>
    <w:rsid w:val="00410F0B"/>
    <w:rsid w:val="004110B2"/>
    <w:rsid w:val="0041126A"/>
    <w:rsid w:val="004113D1"/>
    <w:rsid w:val="00411402"/>
    <w:rsid w:val="00411516"/>
    <w:rsid w:val="00411607"/>
    <w:rsid w:val="0041164E"/>
    <w:rsid w:val="00411700"/>
    <w:rsid w:val="0041174B"/>
    <w:rsid w:val="004117DE"/>
    <w:rsid w:val="004118AA"/>
    <w:rsid w:val="00411957"/>
    <w:rsid w:val="00411A73"/>
    <w:rsid w:val="00411F50"/>
    <w:rsid w:val="00412032"/>
    <w:rsid w:val="0041221A"/>
    <w:rsid w:val="004122DF"/>
    <w:rsid w:val="0041230A"/>
    <w:rsid w:val="0041275F"/>
    <w:rsid w:val="00412A5D"/>
    <w:rsid w:val="00412B9B"/>
    <w:rsid w:val="00412BC8"/>
    <w:rsid w:val="00412DD9"/>
    <w:rsid w:val="00412FDD"/>
    <w:rsid w:val="00413039"/>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3FED"/>
    <w:rsid w:val="0041426F"/>
    <w:rsid w:val="004142D4"/>
    <w:rsid w:val="00414337"/>
    <w:rsid w:val="00414344"/>
    <w:rsid w:val="00414348"/>
    <w:rsid w:val="004143F2"/>
    <w:rsid w:val="004143FC"/>
    <w:rsid w:val="00414482"/>
    <w:rsid w:val="004144C1"/>
    <w:rsid w:val="00414517"/>
    <w:rsid w:val="00414545"/>
    <w:rsid w:val="00414581"/>
    <w:rsid w:val="0041463C"/>
    <w:rsid w:val="004147BD"/>
    <w:rsid w:val="00414811"/>
    <w:rsid w:val="00414A8B"/>
    <w:rsid w:val="00414AA5"/>
    <w:rsid w:val="00414B28"/>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6F0"/>
    <w:rsid w:val="00416992"/>
    <w:rsid w:val="004169F3"/>
    <w:rsid w:val="00416A68"/>
    <w:rsid w:val="00416B2D"/>
    <w:rsid w:val="00416BC2"/>
    <w:rsid w:val="00416D15"/>
    <w:rsid w:val="00416DFD"/>
    <w:rsid w:val="004171A1"/>
    <w:rsid w:val="0041732D"/>
    <w:rsid w:val="0041747E"/>
    <w:rsid w:val="00417588"/>
    <w:rsid w:val="004175FF"/>
    <w:rsid w:val="0041786F"/>
    <w:rsid w:val="00417A96"/>
    <w:rsid w:val="00417B3A"/>
    <w:rsid w:val="00417B6A"/>
    <w:rsid w:val="00417BE7"/>
    <w:rsid w:val="00417D7B"/>
    <w:rsid w:val="00417F3F"/>
    <w:rsid w:val="00417F5B"/>
    <w:rsid w:val="00417FBC"/>
    <w:rsid w:val="004200C5"/>
    <w:rsid w:val="00420243"/>
    <w:rsid w:val="0042027C"/>
    <w:rsid w:val="00420540"/>
    <w:rsid w:val="00420563"/>
    <w:rsid w:val="00420652"/>
    <w:rsid w:val="0042071F"/>
    <w:rsid w:val="004209B9"/>
    <w:rsid w:val="00420E03"/>
    <w:rsid w:val="00420FA4"/>
    <w:rsid w:val="00420FF3"/>
    <w:rsid w:val="00421071"/>
    <w:rsid w:val="00421160"/>
    <w:rsid w:val="0042126E"/>
    <w:rsid w:val="0042130F"/>
    <w:rsid w:val="004213CE"/>
    <w:rsid w:val="0042158F"/>
    <w:rsid w:val="00421721"/>
    <w:rsid w:val="004217B4"/>
    <w:rsid w:val="004217C2"/>
    <w:rsid w:val="00421891"/>
    <w:rsid w:val="004219C9"/>
    <w:rsid w:val="00421A49"/>
    <w:rsid w:val="00421A9F"/>
    <w:rsid w:val="00421B6F"/>
    <w:rsid w:val="00421D45"/>
    <w:rsid w:val="00421E1A"/>
    <w:rsid w:val="00421F83"/>
    <w:rsid w:val="0042237F"/>
    <w:rsid w:val="004223DF"/>
    <w:rsid w:val="00422538"/>
    <w:rsid w:val="00422572"/>
    <w:rsid w:val="00422758"/>
    <w:rsid w:val="0042278E"/>
    <w:rsid w:val="004227A9"/>
    <w:rsid w:val="00422936"/>
    <w:rsid w:val="0042298D"/>
    <w:rsid w:val="00422A68"/>
    <w:rsid w:val="00422C38"/>
    <w:rsid w:val="00422C6E"/>
    <w:rsid w:val="00422C97"/>
    <w:rsid w:val="00422EE2"/>
    <w:rsid w:val="00422FA6"/>
    <w:rsid w:val="00423180"/>
    <w:rsid w:val="004231D1"/>
    <w:rsid w:val="00423437"/>
    <w:rsid w:val="00423493"/>
    <w:rsid w:val="004236A0"/>
    <w:rsid w:val="00423877"/>
    <w:rsid w:val="004239F0"/>
    <w:rsid w:val="00423A71"/>
    <w:rsid w:val="00423AF5"/>
    <w:rsid w:val="00423CD0"/>
    <w:rsid w:val="00423D1D"/>
    <w:rsid w:val="00423FE6"/>
    <w:rsid w:val="00424088"/>
    <w:rsid w:val="00424299"/>
    <w:rsid w:val="004242F7"/>
    <w:rsid w:val="004243CD"/>
    <w:rsid w:val="004244B0"/>
    <w:rsid w:val="004244B9"/>
    <w:rsid w:val="004245A4"/>
    <w:rsid w:val="0042495F"/>
    <w:rsid w:val="00424AB6"/>
    <w:rsid w:val="00424AFD"/>
    <w:rsid w:val="00424BD3"/>
    <w:rsid w:val="00424CF3"/>
    <w:rsid w:val="00424CF5"/>
    <w:rsid w:val="00424DFC"/>
    <w:rsid w:val="00425195"/>
    <w:rsid w:val="004251E8"/>
    <w:rsid w:val="0042534B"/>
    <w:rsid w:val="004254FF"/>
    <w:rsid w:val="004255A6"/>
    <w:rsid w:val="00425619"/>
    <w:rsid w:val="004256D8"/>
    <w:rsid w:val="004256ED"/>
    <w:rsid w:val="004258CB"/>
    <w:rsid w:val="0042592E"/>
    <w:rsid w:val="00425AC9"/>
    <w:rsid w:val="00425B48"/>
    <w:rsid w:val="00425B9F"/>
    <w:rsid w:val="00425BCC"/>
    <w:rsid w:val="00425BD5"/>
    <w:rsid w:val="00425BDB"/>
    <w:rsid w:val="00425D31"/>
    <w:rsid w:val="00425DD1"/>
    <w:rsid w:val="00425E4D"/>
    <w:rsid w:val="0042601D"/>
    <w:rsid w:val="004260B3"/>
    <w:rsid w:val="0042614A"/>
    <w:rsid w:val="0042621B"/>
    <w:rsid w:val="00426410"/>
    <w:rsid w:val="00426577"/>
    <w:rsid w:val="004266B7"/>
    <w:rsid w:val="00426976"/>
    <w:rsid w:val="00426BB1"/>
    <w:rsid w:val="00426BEB"/>
    <w:rsid w:val="00426D6C"/>
    <w:rsid w:val="00426DBA"/>
    <w:rsid w:val="00426DC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86"/>
    <w:rsid w:val="00427F93"/>
    <w:rsid w:val="00427FAB"/>
    <w:rsid w:val="00430084"/>
    <w:rsid w:val="004300DB"/>
    <w:rsid w:val="004300E5"/>
    <w:rsid w:val="004301EF"/>
    <w:rsid w:val="0043029F"/>
    <w:rsid w:val="004303BA"/>
    <w:rsid w:val="004303DC"/>
    <w:rsid w:val="004303EF"/>
    <w:rsid w:val="00430758"/>
    <w:rsid w:val="004307CA"/>
    <w:rsid w:val="00430895"/>
    <w:rsid w:val="00430AA9"/>
    <w:rsid w:val="00430B0E"/>
    <w:rsid w:val="00430C74"/>
    <w:rsid w:val="00430C98"/>
    <w:rsid w:val="00430DD5"/>
    <w:rsid w:val="0043156C"/>
    <w:rsid w:val="004315BE"/>
    <w:rsid w:val="004317A8"/>
    <w:rsid w:val="004318DE"/>
    <w:rsid w:val="00431957"/>
    <w:rsid w:val="004319BB"/>
    <w:rsid w:val="00431AD6"/>
    <w:rsid w:val="00431CAB"/>
    <w:rsid w:val="00431D36"/>
    <w:rsid w:val="00431D56"/>
    <w:rsid w:val="00431EC0"/>
    <w:rsid w:val="00431FC0"/>
    <w:rsid w:val="00432149"/>
    <w:rsid w:val="004321E2"/>
    <w:rsid w:val="00432237"/>
    <w:rsid w:val="0043228B"/>
    <w:rsid w:val="00432443"/>
    <w:rsid w:val="004326A1"/>
    <w:rsid w:val="004326FD"/>
    <w:rsid w:val="0043272B"/>
    <w:rsid w:val="00432DB3"/>
    <w:rsid w:val="00432DDC"/>
    <w:rsid w:val="00432F25"/>
    <w:rsid w:val="00432FE4"/>
    <w:rsid w:val="00433093"/>
    <w:rsid w:val="004330CF"/>
    <w:rsid w:val="00433186"/>
    <w:rsid w:val="00433407"/>
    <w:rsid w:val="00433B5C"/>
    <w:rsid w:val="00433DB9"/>
    <w:rsid w:val="00433E00"/>
    <w:rsid w:val="00433E1F"/>
    <w:rsid w:val="00433FA7"/>
    <w:rsid w:val="004340C4"/>
    <w:rsid w:val="00434188"/>
    <w:rsid w:val="004341AF"/>
    <w:rsid w:val="00434378"/>
    <w:rsid w:val="00434383"/>
    <w:rsid w:val="00434384"/>
    <w:rsid w:val="0043447C"/>
    <w:rsid w:val="004345D1"/>
    <w:rsid w:val="004348B4"/>
    <w:rsid w:val="004348BC"/>
    <w:rsid w:val="004348BF"/>
    <w:rsid w:val="0043499A"/>
    <w:rsid w:val="00434A8A"/>
    <w:rsid w:val="00434B34"/>
    <w:rsid w:val="00434ED1"/>
    <w:rsid w:val="00435104"/>
    <w:rsid w:val="00435181"/>
    <w:rsid w:val="0043520F"/>
    <w:rsid w:val="0043555F"/>
    <w:rsid w:val="00435583"/>
    <w:rsid w:val="0043558A"/>
    <w:rsid w:val="0043563A"/>
    <w:rsid w:val="0043569F"/>
    <w:rsid w:val="004357BB"/>
    <w:rsid w:val="0043583F"/>
    <w:rsid w:val="004358E5"/>
    <w:rsid w:val="004359C6"/>
    <w:rsid w:val="004359C7"/>
    <w:rsid w:val="004359DA"/>
    <w:rsid w:val="00435BCA"/>
    <w:rsid w:val="00435BF4"/>
    <w:rsid w:val="00435E64"/>
    <w:rsid w:val="00435FBE"/>
    <w:rsid w:val="0043610F"/>
    <w:rsid w:val="00436193"/>
    <w:rsid w:val="004361EC"/>
    <w:rsid w:val="0043620B"/>
    <w:rsid w:val="0043626F"/>
    <w:rsid w:val="00436325"/>
    <w:rsid w:val="004363AB"/>
    <w:rsid w:val="004364A4"/>
    <w:rsid w:val="004365F7"/>
    <w:rsid w:val="004365F9"/>
    <w:rsid w:val="0043665C"/>
    <w:rsid w:val="0043675E"/>
    <w:rsid w:val="0043679B"/>
    <w:rsid w:val="0043686E"/>
    <w:rsid w:val="00436AF7"/>
    <w:rsid w:val="00436D3D"/>
    <w:rsid w:val="00436D5A"/>
    <w:rsid w:val="00436DB1"/>
    <w:rsid w:val="00436EA7"/>
    <w:rsid w:val="00436F34"/>
    <w:rsid w:val="00436F46"/>
    <w:rsid w:val="004372CF"/>
    <w:rsid w:val="004372F9"/>
    <w:rsid w:val="00437491"/>
    <w:rsid w:val="00437515"/>
    <w:rsid w:val="0043757C"/>
    <w:rsid w:val="004376F5"/>
    <w:rsid w:val="00437864"/>
    <w:rsid w:val="004378FE"/>
    <w:rsid w:val="004379AD"/>
    <w:rsid w:val="00437B19"/>
    <w:rsid w:val="00437CE5"/>
    <w:rsid w:val="00437E4B"/>
    <w:rsid w:val="00437F16"/>
    <w:rsid w:val="0044025A"/>
    <w:rsid w:val="004403FE"/>
    <w:rsid w:val="0044044E"/>
    <w:rsid w:val="00440767"/>
    <w:rsid w:val="004408BB"/>
    <w:rsid w:val="00440931"/>
    <w:rsid w:val="00440995"/>
    <w:rsid w:val="00440B55"/>
    <w:rsid w:val="00440E46"/>
    <w:rsid w:val="004410CA"/>
    <w:rsid w:val="00441392"/>
    <w:rsid w:val="004413F4"/>
    <w:rsid w:val="00441403"/>
    <w:rsid w:val="0044156E"/>
    <w:rsid w:val="004415B6"/>
    <w:rsid w:val="004418F2"/>
    <w:rsid w:val="00441A35"/>
    <w:rsid w:val="00441A59"/>
    <w:rsid w:val="00441B40"/>
    <w:rsid w:val="00441D12"/>
    <w:rsid w:val="00441FEC"/>
    <w:rsid w:val="0044201B"/>
    <w:rsid w:val="004420BC"/>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3DE7"/>
    <w:rsid w:val="00444035"/>
    <w:rsid w:val="00444040"/>
    <w:rsid w:val="0044406E"/>
    <w:rsid w:val="00444088"/>
    <w:rsid w:val="00444150"/>
    <w:rsid w:val="0044425D"/>
    <w:rsid w:val="0044426C"/>
    <w:rsid w:val="00444274"/>
    <w:rsid w:val="0044432A"/>
    <w:rsid w:val="0044435E"/>
    <w:rsid w:val="00444449"/>
    <w:rsid w:val="00444530"/>
    <w:rsid w:val="0044474B"/>
    <w:rsid w:val="00444904"/>
    <w:rsid w:val="00444A04"/>
    <w:rsid w:val="00444D70"/>
    <w:rsid w:val="00444DA0"/>
    <w:rsid w:val="00444E23"/>
    <w:rsid w:val="00444F2C"/>
    <w:rsid w:val="00444FC0"/>
    <w:rsid w:val="00445258"/>
    <w:rsid w:val="004452A6"/>
    <w:rsid w:val="00445426"/>
    <w:rsid w:val="004456ED"/>
    <w:rsid w:val="00445B70"/>
    <w:rsid w:val="00445D2B"/>
    <w:rsid w:val="00445EAA"/>
    <w:rsid w:val="0044632E"/>
    <w:rsid w:val="0044634B"/>
    <w:rsid w:val="004463B0"/>
    <w:rsid w:val="004463C0"/>
    <w:rsid w:val="004463E3"/>
    <w:rsid w:val="0044648A"/>
    <w:rsid w:val="00446491"/>
    <w:rsid w:val="0044653F"/>
    <w:rsid w:val="004465B0"/>
    <w:rsid w:val="00446652"/>
    <w:rsid w:val="00446870"/>
    <w:rsid w:val="00446884"/>
    <w:rsid w:val="00446C34"/>
    <w:rsid w:val="00446EC9"/>
    <w:rsid w:val="00446F55"/>
    <w:rsid w:val="00447091"/>
    <w:rsid w:val="004472C7"/>
    <w:rsid w:val="004472D0"/>
    <w:rsid w:val="00447314"/>
    <w:rsid w:val="00447437"/>
    <w:rsid w:val="004474E7"/>
    <w:rsid w:val="00447548"/>
    <w:rsid w:val="004475BB"/>
    <w:rsid w:val="0044772D"/>
    <w:rsid w:val="00447741"/>
    <w:rsid w:val="00447769"/>
    <w:rsid w:val="00447774"/>
    <w:rsid w:val="00447A53"/>
    <w:rsid w:val="00447AE8"/>
    <w:rsid w:val="00447BB4"/>
    <w:rsid w:val="00447BE9"/>
    <w:rsid w:val="00447EFC"/>
    <w:rsid w:val="004500BE"/>
    <w:rsid w:val="00450175"/>
    <w:rsid w:val="004503F7"/>
    <w:rsid w:val="004503F9"/>
    <w:rsid w:val="00450586"/>
    <w:rsid w:val="0045071F"/>
    <w:rsid w:val="00450763"/>
    <w:rsid w:val="004507BE"/>
    <w:rsid w:val="00450985"/>
    <w:rsid w:val="00450A30"/>
    <w:rsid w:val="00450A63"/>
    <w:rsid w:val="00450C07"/>
    <w:rsid w:val="00450C71"/>
    <w:rsid w:val="00450CC7"/>
    <w:rsid w:val="00450F96"/>
    <w:rsid w:val="00451072"/>
    <w:rsid w:val="004510F1"/>
    <w:rsid w:val="004514AA"/>
    <w:rsid w:val="0045163A"/>
    <w:rsid w:val="0045170F"/>
    <w:rsid w:val="00451747"/>
    <w:rsid w:val="00451750"/>
    <w:rsid w:val="004517C8"/>
    <w:rsid w:val="0045195C"/>
    <w:rsid w:val="00451CB4"/>
    <w:rsid w:val="00451D9E"/>
    <w:rsid w:val="00452073"/>
    <w:rsid w:val="00452217"/>
    <w:rsid w:val="00452261"/>
    <w:rsid w:val="004522B2"/>
    <w:rsid w:val="004522DB"/>
    <w:rsid w:val="00452309"/>
    <w:rsid w:val="0045235D"/>
    <w:rsid w:val="00452567"/>
    <w:rsid w:val="00452756"/>
    <w:rsid w:val="004527C8"/>
    <w:rsid w:val="00452A6C"/>
    <w:rsid w:val="00452FC5"/>
    <w:rsid w:val="0045318D"/>
    <w:rsid w:val="00453209"/>
    <w:rsid w:val="0045331B"/>
    <w:rsid w:val="004533D7"/>
    <w:rsid w:val="0045377F"/>
    <w:rsid w:val="00453897"/>
    <w:rsid w:val="0045390E"/>
    <w:rsid w:val="004539FF"/>
    <w:rsid w:val="00453BE3"/>
    <w:rsid w:val="00453C54"/>
    <w:rsid w:val="00453D29"/>
    <w:rsid w:val="00453D36"/>
    <w:rsid w:val="00453D6C"/>
    <w:rsid w:val="00453D82"/>
    <w:rsid w:val="00453DC9"/>
    <w:rsid w:val="00453F3F"/>
    <w:rsid w:val="00453F4B"/>
    <w:rsid w:val="00453F60"/>
    <w:rsid w:val="00454006"/>
    <w:rsid w:val="00454020"/>
    <w:rsid w:val="004540E5"/>
    <w:rsid w:val="00454259"/>
    <w:rsid w:val="004544F9"/>
    <w:rsid w:val="0045474F"/>
    <w:rsid w:val="004547B0"/>
    <w:rsid w:val="00454913"/>
    <w:rsid w:val="00454937"/>
    <w:rsid w:val="00454949"/>
    <w:rsid w:val="00454A2B"/>
    <w:rsid w:val="00454A6C"/>
    <w:rsid w:val="00454B00"/>
    <w:rsid w:val="00454B2F"/>
    <w:rsid w:val="00454DB6"/>
    <w:rsid w:val="00454DEE"/>
    <w:rsid w:val="0045519C"/>
    <w:rsid w:val="004551AD"/>
    <w:rsid w:val="0045545C"/>
    <w:rsid w:val="004556EC"/>
    <w:rsid w:val="00455793"/>
    <w:rsid w:val="0045583F"/>
    <w:rsid w:val="004558B4"/>
    <w:rsid w:val="0045595E"/>
    <w:rsid w:val="00455A6C"/>
    <w:rsid w:val="00455BE7"/>
    <w:rsid w:val="00455D36"/>
    <w:rsid w:val="00455E01"/>
    <w:rsid w:val="00455E86"/>
    <w:rsid w:val="004562DF"/>
    <w:rsid w:val="0045631C"/>
    <w:rsid w:val="004563A1"/>
    <w:rsid w:val="0045640F"/>
    <w:rsid w:val="00456555"/>
    <w:rsid w:val="00456556"/>
    <w:rsid w:val="004567FE"/>
    <w:rsid w:val="0045694B"/>
    <w:rsid w:val="00456975"/>
    <w:rsid w:val="00456B44"/>
    <w:rsid w:val="00456DFD"/>
    <w:rsid w:val="00456E53"/>
    <w:rsid w:val="00456E94"/>
    <w:rsid w:val="00456F61"/>
    <w:rsid w:val="00456FB6"/>
    <w:rsid w:val="00456FF8"/>
    <w:rsid w:val="00457080"/>
    <w:rsid w:val="004570AB"/>
    <w:rsid w:val="0045719C"/>
    <w:rsid w:val="0045727F"/>
    <w:rsid w:val="00457383"/>
    <w:rsid w:val="004573F2"/>
    <w:rsid w:val="004573F4"/>
    <w:rsid w:val="00457420"/>
    <w:rsid w:val="00457481"/>
    <w:rsid w:val="00457494"/>
    <w:rsid w:val="004575FF"/>
    <w:rsid w:val="0045766F"/>
    <w:rsid w:val="004576F2"/>
    <w:rsid w:val="004579A8"/>
    <w:rsid w:val="004579D8"/>
    <w:rsid w:val="004579F2"/>
    <w:rsid w:val="00457A49"/>
    <w:rsid w:val="00457A4F"/>
    <w:rsid w:val="00457C8B"/>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29B"/>
    <w:rsid w:val="00461327"/>
    <w:rsid w:val="0046139E"/>
    <w:rsid w:val="00461668"/>
    <w:rsid w:val="0046189B"/>
    <w:rsid w:val="004618AC"/>
    <w:rsid w:val="00461934"/>
    <w:rsid w:val="00461A1D"/>
    <w:rsid w:val="00461AFA"/>
    <w:rsid w:val="00461C40"/>
    <w:rsid w:val="00461C98"/>
    <w:rsid w:val="00461CF8"/>
    <w:rsid w:val="00461EF6"/>
    <w:rsid w:val="00461EF7"/>
    <w:rsid w:val="004622EC"/>
    <w:rsid w:val="00462393"/>
    <w:rsid w:val="00462436"/>
    <w:rsid w:val="00462740"/>
    <w:rsid w:val="004627B5"/>
    <w:rsid w:val="004628E9"/>
    <w:rsid w:val="00462A99"/>
    <w:rsid w:val="00462E7D"/>
    <w:rsid w:val="00462EB0"/>
    <w:rsid w:val="004630AB"/>
    <w:rsid w:val="004631A5"/>
    <w:rsid w:val="004632D1"/>
    <w:rsid w:val="00463397"/>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8B9"/>
    <w:rsid w:val="00465960"/>
    <w:rsid w:val="00465BC6"/>
    <w:rsid w:val="00465BFF"/>
    <w:rsid w:val="00465C8B"/>
    <w:rsid w:val="00465CE0"/>
    <w:rsid w:val="00465D99"/>
    <w:rsid w:val="00465DF6"/>
    <w:rsid w:val="00465E13"/>
    <w:rsid w:val="00465E36"/>
    <w:rsid w:val="00465E8A"/>
    <w:rsid w:val="004661AF"/>
    <w:rsid w:val="004662B5"/>
    <w:rsid w:val="00466330"/>
    <w:rsid w:val="00466352"/>
    <w:rsid w:val="00466525"/>
    <w:rsid w:val="00466557"/>
    <w:rsid w:val="0046657F"/>
    <w:rsid w:val="004665C9"/>
    <w:rsid w:val="0046663E"/>
    <w:rsid w:val="00466693"/>
    <w:rsid w:val="004666F9"/>
    <w:rsid w:val="004668E7"/>
    <w:rsid w:val="00466995"/>
    <w:rsid w:val="004669F1"/>
    <w:rsid w:val="00466A56"/>
    <w:rsid w:val="00466C97"/>
    <w:rsid w:val="00466E51"/>
    <w:rsid w:val="00467155"/>
    <w:rsid w:val="004671F3"/>
    <w:rsid w:val="00467367"/>
    <w:rsid w:val="004673FE"/>
    <w:rsid w:val="004674AF"/>
    <w:rsid w:val="0046750B"/>
    <w:rsid w:val="0046750C"/>
    <w:rsid w:val="00467848"/>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52"/>
    <w:rsid w:val="00470AA5"/>
    <w:rsid w:val="00470BA4"/>
    <w:rsid w:val="00470F4F"/>
    <w:rsid w:val="00470F83"/>
    <w:rsid w:val="00471059"/>
    <w:rsid w:val="00471227"/>
    <w:rsid w:val="004713DF"/>
    <w:rsid w:val="00471549"/>
    <w:rsid w:val="0047154A"/>
    <w:rsid w:val="004715AD"/>
    <w:rsid w:val="004716B2"/>
    <w:rsid w:val="004716BE"/>
    <w:rsid w:val="0047170E"/>
    <w:rsid w:val="00471CAA"/>
    <w:rsid w:val="00471DD5"/>
    <w:rsid w:val="00471EB1"/>
    <w:rsid w:val="00471EDD"/>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867"/>
    <w:rsid w:val="00473B1A"/>
    <w:rsid w:val="00473C19"/>
    <w:rsid w:val="00473E33"/>
    <w:rsid w:val="00473EC7"/>
    <w:rsid w:val="0047411E"/>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544"/>
    <w:rsid w:val="004757CC"/>
    <w:rsid w:val="004757E2"/>
    <w:rsid w:val="00475822"/>
    <w:rsid w:val="00475859"/>
    <w:rsid w:val="00475943"/>
    <w:rsid w:val="00475B73"/>
    <w:rsid w:val="00475BFA"/>
    <w:rsid w:val="00475D12"/>
    <w:rsid w:val="00475E4C"/>
    <w:rsid w:val="00475FA5"/>
    <w:rsid w:val="004760B1"/>
    <w:rsid w:val="00476146"/>
    <w:rsid w:val="00476439"/>
    <w:rsid w:val="004765C0"/>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89"/>
    <w:rsid w:val="00480FE3"/>
    <w:rsid w:val="00481023"/>
    <w:rsid w:val="00481085"/>
    <w:rsid w:val="00481142"/>
    <w:rsid w:val="004812CC"/>
    <w:rsid w:val="004812D9"/>
    <w:rsid w:val="0048152B"/>
    <w:rsid w:val="00481538"/>
    <w:rsid w:val="004815DD"/>
    <w:rsid w:val="00481602"/>
    <w:rsid w:val="00481795"/>
    <w:rsid w:val="0048182E"/>
    <w:rsid w:val="0048185B"/>
    <w:rsid w:val="0048185D"/>
    <w:rsid w:val="004818E4"/>
    <w:rsid w:val="00481A5C"/>
    <w:rsid w:val="00481C55"/>
    <w:rsid w:val="00481D41"/>
    <w:rsid w:val="00481D53"/>
    <w:rsid w:val="00481EAD"/>
    <w:rsid w:val="00482003"/>
    <w:rsid w:val="004821F0"/>
    <w:rsid w:val="00482485"/>
    <w:rsid w:val="00482854"/>
    <w:rsid w:val="0048292D"/>
    <w:rsid w:val="004829D1"/>
    <w:rsid w:val="00482AA0"/>
    <w:rsid w:val="00482DE4"/>
    <w:rsid w:val="00482EDD"/>
    <w:rsid w:val="00483009"/>
    <w:rsid w:val="00483202"/>
    <w:rsid w:val="0048324B"/>
    <w:rsid w:val="00483752"/>
    <w:rsid w:val="004837A8"/>
    <w:rsid w:val="00483815"/>
    <w:rsid w:val="00483926"/>
    <w:rsid w:val="004839A1"/>
    <w:rsid w:val="00483A85"/>
    <w:rsid w:val="00483B9B"/>
    <w:rsid w:val="00483C60"/>
    <w:rsid w:val="00483CBD"/>
    <w:rsid w:val="00483D39"/>
    <w:rsid w:val="00483E83"/>
    <w:rsid w:val="0048415C"/>
    <w:rsid w:val="00484162"/>
    <w:rsid w:val="00484197"/>
    <w:rsid w:val="004841D9"/>
    <w:rsid w:val="00484384"/>
    <w:rsid w:val="0048467E"/>
    <w:rsid w:val="004846F4"/>
    <w:rsid w:val="00484849"/>
    <w:rsid w:val="00484A5B"/>
    <w:rsid w:val="00484E8B"/>
    <w:rsid w:val="00484F97"/>
    <w:rsid w:val="00485131"/>
    <w:rsid w:val="00485330"/>
    <w:rsid w:val="00485364"/>
    <w:rsid w:val="00485483"/>
    <w:rsid w:val="004854BC"/>
    <w:rsid w:val="004854EA"/>
    <w:rsid w:val="00485588"/>
    <w:rsid w:val="00485619"/>
    <w:rsid w:val="00485C52"/>
    <w:rsid w:val="00485CA5"/>
    <w:rsid w:val="00485D68"/>
    <w:rsid w:val="00485D93"/>
    <w:rsid w:val="00485F00"/>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5F"/>
    <w:rsid w:val="00487C71"/>
    <w:rsid w:val="00487DBB"/>
    <w:rsid w:val="00487F38"/>
    <w:rsid w:val="0049002C"/>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0"/>
    <w:rsid w:val="00490E47"/>
    <w:rsid w:val="00490F82"/>
    <w:rsid w:val="00490FD7"/>
    <w:rsid w:val="00490FFE"/>
    <w:rsid w:val="004911E2"/>
    <w:rsid w:val="00491267"/>
    <w:rsid w:val="0049133E"/>
    <w:rsid w:val="0049135B"/>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2FFB"/>
    <w:rsid w:val="00493070"/>
    <w:rsid w:val="0049307B"/>
    <w:rsid w:val="00493109"/>
    <w:rsid w:val="0049311A"/>
    <w:rsid w:val="00493140"/>
    <w:rsid w:val="004932F6"/>
    <w:rsid w:val="00493381"/>
    <w:rsid w:val="004933B6"/>
    <w:rsid w:val="004934AD"/>
    <w:rsid w:val="00493624"/>
    <w:rsid w:val="00493731"/>
    <w:rsid w:val="004937F9"/>
    <w:rsid w:val="00493883"/>
    <w:rsid w:val="00493F9C"/>
    <w:rsid w:val="004940D4"/>
    <w:rsid w:val="004941B6"/>
    <w:rsid w:val="00494422"/>
    <w:rsid w:val="00494449"/>
    <w:rsid w:val="004945A6"/>
    <w:rsid w:val="004945E1"/>
    <w:rsid w:val="00494618"/>
    <w:rsid w:val="0049492D"/>
    <w:rsid w:val="00494971"/>
    <w:rsid w:val="0049497E"/>
    <w:rsid w:val="004949A8"/>
    <w:rsid w:val="004949DF"/>
    <w:rsid w:val="004949FA"/>
    <w:rsid w:val="00494A00"/>
    <w:rsid w:val="00494A2F"/>
    <w:rsid w:val="00494A41"/>
    <w:rsid w:val="00494BFE"/>
    <w:rsid w:val="00494C3E"/>
    <w:rsid w:val="00494E6A"/>
    <w:rsid w:val="00494F14"/>
    <w:rsid w:val="00494F8B"/>
    <w:rsid w:val="004952B2"/>
    <w:rsid w:val="004954BF"/>
    <w:rsid w:val="004954E5"/>
    <w:rsid w:val="00495614"/>
    <w:rsid w:val="00495976"/>
    <w:rsid w:val="00495A24"/>
    <w:rsid w:val="00495B06"/>
    <w:rsid w:val="00495B95"/>
    <w:rsid w:val="00495C85"/>
    <w:rsid w:val="00495CE5"/>
    <w:rsid w:val="00495F11"/>
    <w:rsid w:val="0049616F"/>
    <w:rsid w:val="00496195"/>
    <w:rsid w:val="004962CF"/>
    <w:rsid w:val="00496313"/>
    <w:rsid w:val="0049675B"/>
    <w:rsid w:val="004969AA"/>
    <w:rsid w:val="004969CE"/>
    <w:rsid w:val="00496BE9"/>
    <w:rsid w:val="00496C46"/>
    <w:rsid w:val="00496D60"/>
    <w:rsid w:val="00497142"/>
    <w:rsid w:val="00497431"/>
    <w:rsid w:val="0049755A"/>
    <w:rsid w:val="0049759D"/>
    <w:rsid w:val="0049766A"/>
    <w:rsid w:val="0049776D"/>
    <w:rsid w:val="00497CDC"/>
    <w:rsid w:val="00497D95"/>
    <w:rsid w:val="00497F2D"/>
    <w:rsid w:val="00497F48"/>
    <w:rsid w:val="004A01C3"/>
    <w:rsid w:val="004A02A3"/>
    <w:rsid w:val="004A0388"/>
    <w:rsid w:val="004A0463"/>
    <w:rsid w:val="004A0571"/>
    <w:rsid w:val="004A0681"/>
    <w:rsid w:val="004A0769"/>
    <w:rsid w:val="004A0A5C"/>
    <w:rsid w:val="004A0A9C"/>
    <w:rsid w:val="004A0E22"/>
    <w:rsid w:val="004A0F57"/>
    <w:rsid w:val="004A0FC8"/>
    <w:rsid w:val="004A100F"/>
    <w:rsid w:val="004A1174"/>
    <w:rsid w:val="004A1298"/>
    <w:rsid w:val="004A12D6"/>
    <w:rsid w:val="004A1303"/>
    <w:rsid w:val="004A1328"/>
    <w:rsid w:val="004A147C"/>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3"/>
    <w:rsid w:val="004A2C44"/>
    <w:rsid w:val="004A2CA4"/>
    <w:rsid w:val="004A2DF1"/>
    <w:rsid w:val="004A2E4D"/>
    <w:rsid w:val="004A2E57"/>
    <w:rsid w:val="004A2E72"/>
    <w:rsid w:val="004A2EB3"/>
    <w:rsid w:val="004A301F"/>
    <w:rsid w:val="004A3022"/>
    <w:rsid w:val="004A3110"/>
    <w:rsid w:val="004A3118"/>
    <w:rsid w:val="004A3475"/>
    <w:rsid w:val="004A36EA"/>
    <w:rsid w:val="004A37DF"/>
    <w:rsid w:val="004A3809"/>
    <w:rsid w:val="004A3868"/>
    <w:rsid w:val="004A3888"/>
    <w:rsid w:val="004A392D"/>
    <w:rsid w:val="004A393F"/>
    <w:rsid w:val="004A397A"/>
    <w:rsid w:val="004A3CC8"/>
    <w:rsid w:val="004A3CE9"/>
    <w:rsid w:val="004A3DCD"/>
    <w:rsid w:val="004A3E11"/>
    <w:rsid w:val="004A3E5D"/>
    <w:rsid w:val="004A3FE2"/>
    <w:rsid w:val="004A3FF5"/>
    <w:rsid w:val="004A416B"/>
    <w:rsid w:val="004A43D1"/>
    <w:rsid w:val="004A44AF"/>
    <w:rsid w:val="004A4871"/>
    <w:rsid w:val="004A48FD"/>
    <w:rsid w:val="004A498D"/>
    <w:rsid w:val="004A49E9"/>
    <w:rsid w:val="004A4DC6"/>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5E9"/>
    <w:rsid w:val="004A6602"/>
    <w:rsid w:val="004A67B0"/>
    <w:rsid w:val="004A687B"/>
    <w:rsid w:val="004A69F8"/>
    <w:rsid w:val="004A6C95"/>
    <w:rsid w:val="004A6D08"/>
    <w:rsid w:val="004A6EB6"/>
    <w:rsid w:val="004A6EE0"/>
    <w:rsid w:val="004A6F11"/>
    <w:rsid w:val="004A6FD0"/>
    <w:rsid w:val="004A7110"/>
    <w:rsid w:val="004A72A0"/>
    <w:rsid w:val="004A7342"/>
    <w:rsid w:val="004A736A"/>
    <w:rsid w:val="004A7A87"/>
    <w:rsid w:val="004A7AC4"/>
    <w:rsid w:val="004A7B94"/>
    <w:rsid w:val="004A7E1F"/>
    <w:rsid w:val="004A7F57"/>
    <w:rsid w:val="004B0029"/>
    <w:rsid w:val="004B00A2"/>
    <w:rsid w:val="004B01F0"/>
    <w:rsid w:val="004B04C0"/>
    <w:rsid w:val="004B0741"/>
    <w:rsid w:val="004B0882"/>
    <w:rsid w:val="004B08A6"/>
    <w:rsid w:val="004B0B4F"/>
    <w:rsid w:val="004B0CC5"/>
    <w:rsid w:val="004B0DB0"/>
    <w:rsid w:val="004B0DB6"/>
    <w:rsid w:val="004B0EA2"/>
    <w:rsid w:val="004B0F74"/>
    <w:rsid w:val="004B11F8"/>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797"/>
    <w:rsid w:val="004B27A7"/>
    <w:rsid w:val="004B290E"/>
    <w:rsid w:val="004B296B"/>
    <w:rsid w:val="004B2C17"/>
    <w:rsid w:val="004B2DBA"/>
    <w:rsid w:val="004B2EF2"/>
    <w:rsid w:val="004B3124"/>
    <w:rsid w:val="004B317B"/>
    <w:rsid w:val="004B31CF"/>
    <w:rsid w:val="004B31D0"/>
    <w:rsid w:val="004B33D9"/>
    <w:rsid w:val="004B3814"/>
    <w:rsid w:val="004B383D"/>
    <w:rsid w:val="004B3893"/>
    <w:rsid w:val="004B38D4"/>
    <w:rsid w:val="004B3B42"/>
    <w:rsid w:val="004B3B76"/>
    <w:rsid w:val="004B3D35"/>
    <w:rsid w:val="004B3D7C"/>
    <w:rsid w:val="004B3EAD"/>
    <w:rsid w:val="004B4069"/>
    <w:rsid w:val="004B408E"/>
    <w:rsid w:val="004B43E2"/>
    <w:rsid w:val="004B440D"/>
    <w:rsid w:val="004B44F7"/>
    <w:rsid w:val="004B4692"/>
    <w:rsid w:val="004B4855"/>
    <w:rsid w:val="004B4987"/>
    <w:rsid w:val="004B49CC"/>
    <w:rsid w:val="004B4C34"/>
    <w:rsid w:val="004B4C57"/>
    <w:rsid w:val="004B4D09"/>
    <w:rsid w:val="004B4D69"/>
    <w:rsid w:val="004B4E4F"/>
    <w:rsid w:val="004B4FE5"/>
    <w:rsid w:val="004B50D9"/>
    <w:rsid w:val="004B539B"/>
    <w:rsid w:val="004B5411"/>
    <w:rsid w:val="004B54E2"/>
    <w:rsid w:val="004B585D"/>
    <w:rsid w:val="004B5B6B"/>
    <w:rsid w:val="004B5BEA"/>
    <w:rsid w:val="004B5D95"/>
    <w:rsid w:val="004B5F9D"/>
    <w:rsid w:val="004B6B60"/>
    <w:rsid w:val="004B6CFC"/>
    <w:rsid w:val="004B7074"/>
    <w:rsid w:val="004B70F2"/>
    <w:rsid w:val="004B7370"/>
    <w:rsid w:val="004B7389"/>
    <w:rsid w:val="004B76F6"/>
    <w:rsid w:val="004B777F"/>
    <w:rsid w:val="004B78BF"/>
    <w:rsid w:val="004B7909"/>
    <w:rsid w:val="004B7B6A"/>
    <w:rsid w:val="004B7CBD"/>
    <w:rsid w:val="004B7FC6"/>
    <w:rsid w:val="004C001E"/>
    <w:rsid w:val="004C002F"/>
    <w:rsid w:val="004C010F"/>
    <w:rsid w:val="004C015A"/>
    <w:rsid w:val="004C036D"/>
    <w:rsid w:val="004C05ED"/>
    <w:rsid w:val="004C066C"/>
    <w:rsid w:val="004C06E4"/>
    <w:rsid w:val="004C0780"/>
    <w:rsid w:val="004C0855"/>
    <w:rsid w:val="004C0940"/>
    <w:rsid w:val="004C0997"/>
    <w:rsid w:val="004C0A9B"/>
    <w:rsid w:val="004C0AB6"/>
    <w:rsid w:val="004C0AF2"/>
    <w:rsid w:val="004C0D29"/>
    <w:rsid w:val="004C0E86"/>
    <w:rsid w:val="004C0ED7"/>
    <w:rsid w:val="004C10C1"/>
    <w:rsid w:val="004C121A"/>
    <w:rsid w:val="004C125F"/>
    <w:rsid w:val="004C1395"/>
    <w:rsid w:val="004C13EC"/>
    <w:rsid w:val="004C1543"/>
    <w:rsid w:val="004C157E"/>
    <w:rsid w:val="004C18ED"/>
    <w:rsid w:val="004C1A60"/>
    <w:rsid w:val="004C1CFC"/>
    <w:rsid w:val="004C1E4F"/>
    <w:rsid w:val="004C1EF7"/>
    <w:rsid w:val="004C1FFE"/>
    <w:rsid w:val="004C2052"/>
    <w:rsid w:val="004C21B4"/>
    <w:rsid w:val="004C2390"/>
    <w:rsid w:val="004C2587"/>
    <w:rsid w:val="004C25EE"/>
    <w:rsid w:val="004C26BB"/>
    <w:rsid w:val="004C2713"/>
    <w:rsid w:val="004C27AC"/>
    <w:rsid w:val="004C29B5"/>
    <w:rsid w:val="004C2A45"/>
    <w:rsid w:val="004C2B5E"/>
    <w:rsid w:val="004C2BE1"/>
    <w:rsid w:val="004C2C31"/>
    <w:rsid w:val="004C2CB5"/>
    <w:rsid w:val="004C2EFF"/>
    <w:rsid w:val="004C2F90"/>
    <w:rsid w:val="004C3189"/>
    <w:rsid w:val="004C31F3"/>
    <w:rsid w:val="004C32EB"/>
    <w:rsid w:val="004C33E3"/>
    <w:rsid w:val="004C353E"/>
    <w:rsid w:val="004C3576"/>
    <w:rsid w:val="004C37B0"/>
    <w:rsid w:val="004C3B16"/>
    <w:rsid w:val="004C3B97"/>
    <w:rsid w:val="004C3C27"/>
    <w:rsid w:val="004C3ECC"/>
    <w:rsid w:val="004C3EE4"/>
    <w:rsid w:val="004C4083"/>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32"/>
    <w:rsid w:val="004C5445"/>
    <w:rsid w:val="004C55A1"/>
    <w:rsid w:val="004C57FD"/>
    <w:rsid w:val="004C5B26"/>
    <w:rsid w:val="004C5BEE"/>
    <w:rsid w:val="004C5D60"/>
    <w:rsid w:val="004C5DD2"/>
    <w:rsid w:val="004C60EB"/>
    <w:rsid w:val="004C6243"/>
    <w:rsid w:val="004C63DD"/>
    <w:rsid w:val="004C6431"/>
    <w:rsid w:val="004C6565"/>
    <w:rsid w:val="004C6769"/>
    <w:rsid w:val="004C67F3"/>
    <w:rsid w:val="004C682D"/>
    <w:rsid w:val="004C683B"/>
    <w:rsid w:val="004C687B"/>
    <w:rsid w:val="004C6949"/>
    <w:rsid w:val="004C69F7"/>
    <w:rsid w:val="004C6B3A"/>
    <w:rsid w:val="004C6BC8"/>
    <w:rsid w:val="004C6D16"/>
    <w:rsid w:val="004C6D74"/>
    <w:rsid w:val="004C6F93"/>
    <w:rsid w:val="004C732E"/>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BD4"/>
    <w:rsid w:val="004D0C3C"/>
    <w:rsid w:val="004D0D74"/>
    <w:rsid w:val="004D0D9F"/>
    <w:rsid w:val="004D0FF5"/>
    <w:rsid w:val="004D10F7"/>
    <w:rsid w:val="004D1110"/>
    <w:rsid w:val="004D12AD"/>
    <w:rsid w:val="004D12D9"/>
    <w:rsid w:val="004D130B"/>
    <w:rsid w:val="004D1395"/>
    <w:rsid w:val="004D13BB"/>
    <w:rsid w:val="004D145D"/>
    <w:rsid w:val="004D1548"/>
    <w:rsid w:val="004D1833"/>
    <w:rsid w:val="004D18E9"/>
    <w:rsid w:val="004D1A29"/>
    <w:rsid w:val="004D1B70"/>
    <w:rsid w:val="004D1B98"/>
    <w:rsid w:val="004D1D7A"/>
    <w:rsid w:val="004D1D81"/>
    <w:rsid w:val="004D1DB0"/>
    <w:rsid w:val="004D1DFB"/>
    <w:rsid w:val="004D1F42"/>
    <w:rsid w:val="004D1FEE"/>
    <w:rsid w:val="004D213B"/>
    <w:rsid w:val="004D23F8"/>
    <w:rsid w:val="004D255C"/>
    <w:rsid w:val="004D282B"/>
    <w:rsid w:val="004D2883"/>
    <w:rsid w:val="004D2958"/>
    <w:rsid w:val="004D2991"/>
    <w:rsid w:val="004D2A87"/>
    <w:rsid w:val="004D2A8A"/>
    <w:rsid w:val="004D2C7B"/>
    <w:rsid w:val="004D2CEA"/>
    <w:rsid w:val="004D2D05"/>
    <w:rsid w:val="004D2FCD"/>
    <w:rsid w:val="004D3041"/>
    <w:rsid w:val="004D308C"/>
    <w:rsid w:val="004D316E"/>
    <w:rsid w:val="004D3586"/>
    <w:rsid w:val="004D3670"/>
    <w:rsid w:val="004D3799"/>
    <w:rsid w:val="004D37E1"/>
    <w:rsid w:val="004D3837"/>
    <w:rsid w:val="004D3B49"/>
    <w:rsid w:val="004D3B7B"/>
    <w:rsid w:val="004D4077"/>
    <w:rsid w:val="004D4133"/>
    <w:rsid w:val="004D41CC"/>
    <w:rsid w:val="004D4207"/>
    <w:rsid w:val="004D4514"/>
    <w:rsid w:val="004D4892"/>
    <w:rsid w:val="004D48ED"/>
    <w:rsid w:val="004D4910"/>
    <w:rsid w:val="004D493B"/>
    <w:rsid w:val="004D4B1A"/>
    <w:rsid w:val="004D51E2"/>
    <w:rsid w:val="004D51FE"/>
    <w:rsid w:val="004D54A9"/>
    <w:rsid w:val="004D5635"/>
    <w:rsid w:val="004D566F"/>
    <w:rsid w:val="004D581D"/>
    <w:rsid w:val="004D58AC"/>
    <w:rsid w:val="004D59BA"/>
    <w:rsid w:val="004D59CC"/>
    <w:rsid w:val="004D60EC"/>
    <w:rsid w:val="004D6300"/>
    <w:rsid w:val="004D6407"/>
    <w:rsid w:val="004D6787"/>
    <w:rsid w:val="004D67DA"/>
    <w:rsid w:val="004D699B"/>
    <w:rsid w:val="004D6ACC"/>
    <w:rsid w:val="004D6C40"/>
    <w:rsid w:val="004D6C4F"/>
    <w:rsid w:val="004D6F34"/>
    <w:rsid w:val="004D70CA"/>
    <w:rsid w:val="004D7142"/>
    <w:rsid w:val="004D71E8"/>
    <w:rsid w:val="004D75E2"/>
    <w:rsid w:val="004D75EF"/>
    <w:rsid w:val="004D76B4"/>
    <w:rsid w:val="004D793E"/>
    <w:rsid w:val="004D79C7"/>
    <w:rsid w:val="004D79E5"/>
    <w:rsid w:val="004D7A98"/>
    <w:rsid w:val="004D7AD8"/>
    <w:rsid w:val="004D7BE2"/>
    <w:rsid w:val="004D7D11"/>
    <w:rsid w:val="004D7D6C"/>
    <w:rsid w:val="004D7FEC"/>
    <w:rsid w:val="004E003C"/>
    <w:rsid w:val="004E0231"/>
    <w:rsid w:val="004E0261"/>
    <w:rsid w:val="004E033D"/>
    <w:rsid w:val="004E04AE"/>
    <w:rsid w:val="004E05C4"/>
    <w:rsid w:val="004E06F6"/>
    <w:rsid w:val="004E076A"/>
    <w:rsid w:val="004E0863"/>
    <w:rsid w:val="004E0F35"/>
    <w:rsid w:val="004E0F3C"/>
    <w:rsid w:val="004E0FBE"/>
    <w:rsid w:val="004E0FF1"/>
    <w:rsid w:val="004E11BD"/>
    <w:rsid w:val="004E120A"/>
    <w:rsid w:val="004E1296"/>
    <w:rsid w:val="004E1336"/>
    <w:rsid w:val="004E13C4"/>
    <w:rsid w:val="004E152C"/>
    <w:rsid w:val="004E15AA"/>
    <w:rsid w:val="004E16AF"/>
    <w:rsid w:val="004E17CA"/>
    <w:rsid w:val="004E1A2E"/>
    <w:rsid w:val="004E1AD3"/>
    <w:rsid w:val="004E1D45"/>
    <w:rsid w:val="004E1FE8"/>
    <w:rsid w:val="004E1FFC"/>
    <w:rsid w:val="004E226D"/>
    <w:rsid w:val="004E228C"/>
    <w:rsid w:val="004E2306"/>
    <w:rsid w:val="004E2454"/>
    <w:rsid w:val="004E2583"/>
    <w:rsid w:val="004E2737"/>
    <w:rsid w:val="004E2884"/>
    <w:rsid w:val="004E29BF"/>
    <w:rsid w:val="004E2BDF"/>
    <w:rsid w:val="004E2EDA"/>
    <w:rsid w:val="004E309B"/>
    <w:rsid w:val="004E32EE"/>
    <w:rsid w:val="004E33A8"/>
    <w:rsid w:val="004E346A"/>
    <w:rsid w:val="004E346F"/>
    <w:rsid w:val="004E356B"/>
    <w:rsid w:val="004E36E8"/>
    <w:rsid w:val="004E370F"/>
    <w:rsid w:val="004E3753"/>
    <w:rsid w:val="004E3A0D"/>
    <w:rsid w:val="004E3B69"/>
    <w:rsid w:val="004E3C09"/>
    <w:rsid w:val="004E3D2E"/>
    <w:rsid w:val="004E3FCC"/>
    <w:rsid w:val="004E4164"/>
    <w:rsid w:val="004E422F"/>
    <w:rsid w:val="004E42FD"/>
    <w:rsid w:val="004E4320"/>
    <w:rsid w:val="004E443E"/>
    <w:rsid w:val="004E451E"/>
    <w:rsid w:val="004E45D4"/>
    <w:rsid w:val="004E4845"/>
    <w:rsid w:val="004E4863"/>
    <w:rsid w:val="004E48AC"/>
    <w:rsid w:val="004E4987"/>
    <w:rsid w:val="004E49E8"/>
    <w:rsid w:val="004E4A3F"/>
    <w:rsid w:val="004E4B88"/>
    <w:rsid w:val="004E4BD7"/>
    <w:rsid w:val="004E4D6C"/>
    <w:rsid w:val="004E4DF8"/>
    <w:rsid w:val="004E4E7E"/>
    <w:rsid w:val="004E4F0F"/>
    <w:rsid w:val="004E5046"/>
    <w:rsid w:val="004E5128"/>
    <w:rsid w:val="004E5311"/>
    <w:rsid w:val="004E54EA"/>
    <w:rsid w:val="004E5593"/>
    <w:rsid w:val="004E5699"/>
    <w:rsid w:val="004E5851"/>
    <w:rsid w:val="004E5885"/>
    <w:rsid w:val="004E5D9A"/>
    <w:rsid w:val="004E5E85"/>
    <w:rsid w:val="004E5ED3"/>
    <w:rsid w:val="004E6072"/>
    <w:rsid w:val="004E61A1"/>
    <w:rsid w:val="004E61C5"/>
    <w:rsid w:val="004E626F"/>
    <w:rsid w:val="004E6467"/>
    <w:rsid w:val="004E6648"/>
    <w:rsid w:val="004E6836"/>
    <w:rsid w:val="004E68E1"/>
    <w:rsid w:val="004E69DE"/>
    <w:rsid w:val="004E6C49"/>
    <w:rsid w:val="004E6EB4"/>
    <w:rsid w:val="004E6F14"/>
    <w:rsid w:val="004E6FA8"/>
    <w:rsid w:val="004E702C"/>
    <w:rsid w:val="004E7106"/>
    <w:rsid w:val="004E71DD"/>
    <w:rsid w:val="004E7294"/>
    <w:rsid w:val="004E7364"/>
    <w:rsid w:val="004E749F"/>
    <w:rsid w:val="004E75A4"/>
    <w:rsid w:val="004E7967"/>
    <w:rsid w:val="004E7A5B"/>
    <w:rsid w:val="004E7B7C"/>
    <w:rsid w:val="004E7CFE"/>
    <w:rsid w:val="004E7E59"/>
    <w:rsid w:val="004E7E85"/>
    <w:rsid w:val="004E7ED4"/>
    <w:rsid w:val="004E7FFD"/>
    <w:rsid w:val="004F0326"/>
    <w:rsid w:val="004F0426"/>
    <w:rsid w:val="004F0459"/>
    <w:rsid w:val="004F046A"/>
    <w:rsid w:val="004F068D"/>
    <w:rsid w:val="004F07CE"/>
    <w:rsid w:val="004F080C"/>
    <w:rsid w:val="004F0817"/>
    <w:rsid w:val="004F0889"/>
    <w:rsid w:val="004F088D"/>
    <w:rsid w:val="004F0B10"/>
    <w:rsid w:val="004F0D25"/>
    <w:rsid w:val="004F0ED8"/>
    <w:rsid w:val="004F0EE9"/>
    <w:rsid w:val="004F1439"/>
    <w:rsid w:val="004F149B"/>
    <w:rsid w:val="004F14BC"/>
    <w:rsid w:val="004F1589"/>
    <w:rsid w:val="004F178F"/>
    <w:rsid w:val="004F1797"/>
    <w:rsid w:val="004F17A6"/>
    <w:rsid w:val="004F199C"/>
    <w:rsid w:val="004F19A5"/>
    <w:rsid w:val="004F1AAD"/>
    <w:rsid w:val="004F1B50"/>
    <w:rsid w:val="004F1BD0"/>
    <w:rsid w:val="004F1DC8"/>
    <w:rsid w:val="004F1EF9"/>
    <w:rsid w:val="004F21B2"/>
    <w:rsid w:val="004F22AA"/>
    <w:rsid w:val="004F23F4"/>
    <w:rsid w:val="004F242B"/>
    <w:rsid w:val="004F2483"/>
    <w:rsid w:val="004F24D7"/>
    <w:rsid w:val="004F24F2"/>
    <w:rsid w:val="004F25F4"/>
    <w:rsid w:val="004F275A"/>
    <w:rsid w:val="004F285A"/>
    <w:rsid w:val="004F28AD"/>
    <w:rsid w:val="004F28B7"/>
    <w:rsid w:val="004F2B28"/>
    <w:rsid w:val="004F2C78"/>
    <w:rsid w:val="004F300F"/>
    <w:rsid w:val="004F3085"/>
    <w:rsid w:val="004F30A3"/>
    <w:rsid w:val="004F311A"/>
    <w:rsid w:val="004F3155"/>
    <w:rsid w:val="004F36DC"/>
    <w:rsid w:val="004F36F0"/>
    <w:rsid w:val="004F383D"/>
    <w:rsid w:val="004F3981"/>
    <w:rsid w:val="004F3B6E"/>
    <w:rsid w:val="004F3CAB"/>
    <w:rsid w:val="004F3CDF"/>
    <w:rsid w:val="004F3D51"/>
    <w:rsid w:val="004F3D62"/>
    <w:rsid w:val="004F3D98"/>
    <w:rsid w:val="004F3DC3"/>
    <w:rsid w:val="004F3E98"/>
    <w:rsid w:val="004F3EFA"/>
    <w:rsid w:val="004F40D2"/>
    <w:rsid w:val="004F41BC"/>
    <w:rsid w:val="004F4453"/>
    <w:rsid w:val="004F455F"/>
    <w:rsid w:val="004F45ED"/>
    <w:rsid w:val="004F4782"/>
    <w:rsid w:val="004F47B7"/>
    <w:rsid w:val="004F4817"/>
    <w:rsid w:val="004F484D"/>
    <w:rsid w:val="004F48AD"/>
    <w:rsid w:val="004F4A4B"/>
    <w:rsid w:val="004F4AE4"/>
    <w:rsid w:val="004F4B93"/>
    <w:rsid w:val="004F4BBD"/>
    <w:rsid w:val="004F4CF2"/>
    <w:rsid w:val="004F4EB9"/>
    <w:rsid w:val="004F4F45"/>
    <w:rsid w:val="004F5656"/>
    <w:rsid w:val="004F57C3"/>
    <w:rsid w:val="004F582B"/>
    <w:rsid w:val="004F592B"/>
    <w:rsid w:val="004F5D50"/>
    <w:rsid w:val="004F5DC6"/>
    <w:rsid w:val="004F60BB"/>
    <w:rsid w:val="004F63CF"/>
    <w:rsid w:val="004F63F1"/>
    <w:rsid w:val="004F643D"/>
    <w:rsid w:val="004F6658"/>
    <w:rsid w:val="004F671B"/>
    <w:rsid w:val="004F6724"/>
    <w:rsid w:val="004F6759"/>
    <w:rsid w:val="004F67E7"/>
    <w:rsid w:val="004F691A"/>
    <w:rsid w:val="004F6BC9"/>
    <w:rsid w:val="004F6C77"/>
    <w:rsid w:val="004F6F0D"/>
    <w:rsid w:val="004F6FAD"/>
    <w:rsid w:val="004F70F3"/>
    <w:rsid w:val="004F71FC"/>
    <w:rsid w:val="004F7409"/>
    <w:rsid w:val="004F7427"/>
    <w:rsid w:val="004F753A"/>
    <w:rsid w:val="004F76FF"/>
    <w:rsid w:val="004F7752"/>
    <w:rsid w:val="004F79EA"/>
    <w:rsid w:val="004F7AAA"/>
    <w:rsid w:val="004F7E35"/>
    <w:rsid w:val="004F7E8E"/>
    <w:rsid w:val="005000C1"/>
    <w:rsid w:val="00500157"/>
    <w:rsid w:val="005003CA"/>
    <w:rsid w:val="00500497"/>
    <w:rsid w:val="00500558"/>
    <w:rsid w:val="005007E6"/>
    <w:rsid w:val="00500971"/>
    <w:rsid w:val="00500976"/>
    <w:rsid w:val="005009F2"/>
    <w:rsid w:val="00500A90"/>
    <w:rsid w:val="00500BD5"/>
    <w:rsid w:val="00500CFB"/>
    <w:rsid w:val="00500E31"/>
    <w:rsid w:val="00500F99"/>
    <w:rsid w:val="0050166E"/>
    <w:rsid w:val="00501739"/>
    <w:rsid w:val="00501963"/>
    <w:rsid w:val="00501976"/>
    <w:rsid w:val="00501A6D"/>
    <w:rsid w:val="00501A96"/>
    <w:rsid w:val="00501B04"/>
    <w:rsid w:val="00501BE8"/>
    <w:rsid w:val="00501F4D"/>
    <w:rsid w:val="0050200D"/>
    <w:rsid w:val="00502080"/>
    <w:rsid w:val="0050213F"/>
    <w:rsid w:val="005022F0"/>
    <w:rsid w:val="0050242F"/>
    <w:rsid w:val="0050272E"/>
    <w:rsid w:val="00502B94"/>
    <w:rsid w:val="00502CA0"/>
    <w:rsid w:val="00502E12"/>
    <w:rsid w:val="00502F08"/>
    <w:rsid w:val="005030D4"/>
    <w:rsid w:val="005031BB"/>
    <w:rsid w:val="0050345A"/>
    <w:rsid w:val="00503658"/>
    <w:rsid w:val="00503706"/>
    <w:rsid w:val="0050377F"/>
    <w:rsid w:val="00503970"/>
    <w:rsid w:val="00503AD2"/>
    <w:rsid w:val="00503AE2"/>
    <w:rsid w:val="00503C92"/>
    <w:rsid w:val="00503D93"/>
    <w:rsid w:val="00504390"/>
    <w:rsid w:val="0050445A"/>
    <w:rsid w:val="00504864"/>
    <w:rsid w:val="00504876"/>
    <w:rsid w:val="00504EA7"/>
    <w:rsid w:val="00504F89"/>
    <w:rsid w:val="00504F8F"/>
    <w:rsid w:val="00505021"/>
    <w:rsid w:val="00505122"/>
    <w:rsid w:val="00505155"/>
    <w:rsid w:val="0050516C"/>
    <w:rsid w:val="00505302"/>
    <w:rsid w:val="00505672"/>
    <w:rsid w:val="005058D0"/>
    <w:rsid w:val="00505DF1"/>
    <w:rsid w:val="00505E01"/>
    <w:rsid w:val="00505F5F"/>
    <w:rsid w:val="00506036"/>
    <w:rsid w:val="005061BF"/>
    <w:rsid w:val="00506289"/>
    <w:rsid w:val="005062F6"/>
    <w:rsid w:val="00506311"/>
    <w:rsid w:val="00506373"/>
    <w:rsid w:val="00506408"/>
    <w:rsid w:val="005067E9"/>
    <w:rsid w:val="00506A2D"/>
    <w:rsid w:val="00506B75"/>
    <w:rsid w:val="00506CEC"/>
    <w:rsid w:val="00506D32"/>
    <w:rsid w:val="00506E23"/>
    <w:rsid w:val="00506E54"/>
    <w:rsid w:val="00506E94"/>
    <w:rsid w:val="00506F90"/>
    <w:rsid w:val="00507090"/>
    <w:rsid w:val="005070C3"/>
    <w:rsid w:val="00507182"/>
    <w:rsid w:val="00507252"/>
    <w:rsid w:val="0050727F"/>
    <w:rsid w:val="00507342"/>
    <w:rsid w:val="005073CB"/>
    <w:rsid w:val="005076B7"/>
    <w:rsid w:val="005076E8"/>
    <w:rsid w:val="00507800"/>
    <w:rsid w:val="00507809"/>
    <w:rsid w:val="0050790C"/>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036"/>
    <w:rsid w:val="0051114B"/>
    <w:rsid w:val="0051139D"/>
    <w:rsid w:val="00511417"/>
    <w:rsid w:val="0051185A"/>
    <w:rsid w:val="00511971"/>
    <w:rsid w:val="00511A53"/>
    <w:rsid w:val="00511CEE"/>
    <w:rsid w:val="00511E11"/>
    <w:rsid w:val="0051208E"/>
    <w:rsid w:val="005120CB"/>
    <w:rsid w:val="00512114"/>
    <w:rsid w:val="005121FF"/>
    <w:rsid w:val="00512353"/>
    <w:rsid w:val="00512580"/>
    <w:rsid w:val="005126BA"/>
    <w:rsid w:val="00512A73"/>
    <w:rsid w:val="00512B80"/>
    <w:rsid w:val="00512CFA"/>
    <w:rsid w:val="00512D82"/>
    <w:rsid w:val="00513209"/>
    <w:rsid w:val="00513213"/>
    <w:rsid w:val="005132AB"/>
    <w:rsid w:val="00513565"/>
    <w:rsid w:val="005135F6"/>
    <w:rsid w:val="005137D6"/>
    <w:rsid w:val="0051380A"/>
    <w:rsid w:val="00513846"/>
    <w:rsid w:val="00513959"/>
    <w:rsid w:val="0051398C"/>
    <w:rsid w:val="00513BC3"/>
    <w:rsid w:val="00513C97"/>
    <w:rsid w:val="00513C9B"/>
    <w:rsid w:val="00514191"/>
    <w:rsid w:val="00514256"/>
    <w:rsid w:val="005144F9"/>
    <w:rsid w:val="0051454F"/>
    <w:rsid w:val="00514565"/>
    <w:rsid w:val="005145F6"/>
    <w:rsid w:val="005147C8"/>
    <w:rsid w:val="005147E3"/>
    <w:rsid w:val="005147F7"/>
    <w:rsid w:val="0051485A"/>
    <w:rsid w:val="00514AA4"/>
    <w:rsid w:val="00514BD7"/>
    <w:rsid w:val="00514C10"/>
    <w:rsid w:val="00514CB0"/>
    <w:rsid w:val="00515011"/>
    <w:rsid w:val="00515181"/>
    <w:rsid w:val="00515532"/>
    <w:rsid w:val="00515565"/>
    <w:rsid w:val="00515687"/>
    <w:rsid w:val="0051575A"/>
    <w:rsid w:val="0051597B"/>
    <w:rsid w:val="00515AE4"/>
    <w:rsid w:val="00515D19"/>
    <w:rsid w:val="00515D34"/>
    <w:rsid w:val="00515FAD"/>
    <w:rsid w:val="005160CF"/>
    <w:rsid w:val="005160E7"/>
    <w:rsid w:val="005162C5"/>
    <w:rsid w:val="0051645C"/>
    <w:rsid w:val="005164CF"/>
    <w:rsid w:val="00516532"/>
    <w:rsid w:val="0051682E"/>
    <w:rsid w:val="0051686B"/>
    <w:rsid w:val="005168DB"/>
    <w:rsid w:val="00516AC1"/>
    <w:rsid w:val="00516C46"/>
    <w:rsid w:val="00516DB8"/>
    <w:rsid w:val="00516DBF"/>
    <w:rsid w:val="0051703F"/>
    <w:rsid w:val="0051716C"/>
    <w:rsid w:val="00517335"/>
    <w:rsid w:val="00517D20"/>
    <w:rsid w:val="00517EE0"/>
    <w:rsid w:val="00517FD2"/>
    <w:rsid w:val="00520052"/>
    <w:rsid w:val="0052024A"/>
    <w:rsid w:val="005203A6"/>
    <w:rsid w:val="005204AA"/>
    <w:rsid w:val="005204EE"/>
    <w:rsid w:val="0052066F"/>
    <w:rsid w:val="005206DF"/>
    <w:rsid w:val="0052071F"/>
    <w:rsid w:val="00520B37"/>
    <w:rsid w:val="00520B5F"/>
    <w:rsid w:val="00520B9C"/>
    <w:rsid w:val="00520BE0"/>
    <w:rsid w:val="00520D2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8D"/>
    <w:rsid w:val="005225DB"/>
    <w:rsid w:val="005225F4"/>
    <w:rsid w:val="005227DF"/>
    <w:rsid w:val="00522801"/>
    <w:rsid w:val="0052297E"/>
    <w:rsid w:val="005229F3"/>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24"/>
    <w:rsid w:val="00523757"/>
    <w:rsid w:val="005239C2"/>
    <w:rsid w:val="00523D4F"/>
    <w:rsid w:val="00523E39"/>
    <w:rsid w:val="00523F7A"/>
    <w:rsid w:val="00523FF9"/>
    <w:rsid w:val="00524046"/>
    <w:rsid w:val="0052404E"/>
    <w:rsid w:val="00524273"/>
    <w:rsid w:val="00524422"/>
    <w:rsid w:val="00524503"/>
    <w:rsid w:val="005245BE"/>
    <w:rsid w:val="00524642"/>
    <w:rsid w:val="00524730"/>
    <w:rsid w:val="00524774"/>
    <w:rsid w:val="00524787"/>
    <w:rsid w:val="0052479F"/>
    <w:rsid w:val="00524AEA"/>
    <w:rsid w:val="00524BE0"/>
    <w:rsid w:val="00524D0F"/>
    <w:rsid w:val="00524FD8"/>
    <w:rsid w:val="00525356"/>
    <w:rsid w:val="00525489"/>
    <w:rsid w:val="005255E7"/>
    <w:rsid w:val="005259A6"/>
    <w:rsid w:val="00525A9F"/>
    <w:rsid w:val="00525AAA"/>
    <w:rsid w:val="00525ABF"/>
    <w:rsid w:val="00525CCE"/>
    <w:rsid w:val="00525DB8"/>
    <w:rsid w:val="00525DDF"/>
    <w:rsid w:val="00525E9E"/>
    <w:rsid w:val="00525FCB"/>
    <w:rsid w:val="0052608E"/>
    <w:rsid w:val="00526182"/>
    <w:rsid w:val="00526220"/>
    <w:rsid w:val="0052626E"/>
    <w:rsid w:val="005262A0"/>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61F"/>
    <w:rsid w:val="00527753"/>
    <w:rsid w:val="005278DD"/>
    <w:rsid w:val="00527B3F"/>
    <w:rsid w:val="00527ECE"/>
    <w:rsid w:val="00527FC2"/>
    <w:rsid w:val="00527FD8"/>
    <w:rsid w:val="0053012A"/>
    <w:rsid w:val="0053023F"/>
    <w:rsid w:val="005302B4"/>
    <w:rsid w:val="00530330"/>
    <w:rsid w:val="00530452"/>
    <w:rsid w:val="005304E9"/>
    <w:rsid w:val="00530805"/>
    <w:rsid w:val="005308F8"/>
    <w:rsid w:val="0053093A"/>
    <w:rsid w:val="0053095F"/>
    <w:rsid w:val="005309D8"/>
    <w:rsid w:val="00530C79"/>
    <w:rsid w:val="00530D17"/>
    <w:rsid w:val="00530E38"/>
    <w:rsid w:val="00530F95"/>
    <w:rsid w:val="00530FFE"/>
    <w:rsid w:val="0053111D"/>
    <w:rsid w:val="00531147"/>
    <w:rsid w:val="00531269"/>
    <w:rsid w:val="005313C7"/>
    <w:rsid w:val="005313C9"/>
    <w:rsid w:val="00531651"/>
    <w:rsid w:val="00531749"/>
    <w:rsid w:val="005317CA"/>
    <w:rsid w:val="005317D0"/>
    <w:rsid w:val="00531A76"/>
    <w:rsid w:val="00531C12"/>
    <w:rsid w:val="00531C56"/>
    <w:rsid w:val="00531D73"/>
    <w:rsid w:val="0053209B"/>
    <w:rsid w:val="0053237C"/>
    <w:rsid w:val="0053263C"/>
    <w:rsid w:val="0053274A"/>
    <w:rsid w:val="0053283C"/>
    <w:rsid w:val="005328B1"/>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E1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3B7"/>
    <w:rsid w:val="005365C6"/>
    <w:rsid w:val="00536746"/>
    <w:rsid w:val="0053686C"/>
    <w:rsid w:val="005368D2"/>
    <w:rsid w:val="00536965"/>
    <w:rsid w:val="005369E7"/>
    <w:rsid w:val="00536B10"/>
    <w:rsid w:val="00536B5C"/>
    <w:rsid w:val="00536C51"/>
    <w:rsid w:val="00536C81"/>
    <w:rsid w:val="00536C83"/>
    <w:rsid w:val="00536E43"/>
    <w:rsid w:val="00536E5F"/>
    <w:rsid w:val="00537131"/>
    <w:rsid w:val="0053726F"/>
    <w:rsid w:val="005373D9"/>
    <w:rsid w:val="0053742A"/>
    <w:rsid w:val="00537435"/>
    <w:rsid w:val="00537444"/>
    <w:rsid w:val="00537581"/>
    <w:rsid w:val="00537694"/>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5C1"/>
    <w:rsid w:val="0054083E"/>
    <w:rsid w:val="00540893"/>
    <w:rsid w:val="00540927"/>
    <w:rsid w:val="00540C91"/>
    <w:rsid w:val="00540DB2"/>
    <w:rsid w:val="00540E4F"/>
    <w:rsid w:val="00540EDF"/>
    <w:rsid w:val="00540F46"/>
    <w:rsid w:val="00540FF1"/>
    <w:rsid w:val="005410E4"/>
    <w:rsid w:val="0054110E"/>
    <w:rsid w:val="0054125D"/>
    <w:rsid w:val="005414B2"/>
    <w:rsid w:val="00541615"/>
    <w:rsid w:val="00541A5E"/>
    <w:rsid w:val="00541C72"/>
    <w:rsid w:val="00541C77"/>
    <w:rsid w:val="00541D5C"/>
    <w:rsid w:val="00541D66"/>
    <w:rsid w:val="00541E1A"/>
    <w:rsid w:val="00541EE3"/>
    <w:rsid w:val="00541F17"/>
    <w:rsid w:val="005420B1"/>
    <w:rsid w:val="00542111"/>
    <w:rsid w:val="0054219E"/>
    <w:rsid w:val="005421D3"/>
    <w:rsid w:val="00542408"/>
    <w:rsid w:val="00542667"/>
    <w:rsid w:val="0054283F"/>
    <w:rsid w:val="00542874"/>
    <w:rsid w:val="0054288C"/>
    <w:rsid w:val="00542D12"/>
    <w:rsid w:val="00542EA3"/>
    <w:rsid w:val="00542EE2"/>
    <w:rsid w:val="0054303D"/>
    <w:rsid w:val="005430B5"/>
    <w:rsid w:val="005431AA"/>
    <w:rsid w:val="005431FD"/>
    <w:rsid w:val="00543212"/>
    <w:rsid w:val="005433C9"/>
    <w:rsid w:val="0054340D"/>
    <w:rsid w:val="0054351C"/>
    <w:rsid w:val="0054360C"/>
    <w:rsid w:val="00543679"/>
    <w:rsid w:val="0054367B"/>
    <w:rsid w:val="005437E4"/>
    <w:rsid w:val="00543809"/>
    <w:rsid w:val="00543C53"/>
    <w:rsid w:val="00543C68"/>
    <w:rsid w:val="00543D4C"/>
    <w:rsid w:val="00543DB5"/>
    <w:rsid w:val="00543E4F"/>
    <w:rsid w:val="00543F10"/>
    <w:rsid w:val="00543F33"/>
    <w:rsid w:val="0054401B"/>
    <w:rsid w:val="0054402F"/>
    <w:rsid w:val="005441EA"/>
    <w:rsid w:val="0054426A"/>
    <w:rsid w:val="005442B9"/>
    <w:rsid w:val="005442F4"/>
    <w:rsid w:val="005443AD"/>
    <w:rsid w:val="00544468"/>
    <w:rsid w:val="00544482"/>
    <w:rsid w:val="005444A1"/>
    <w:rsid w:val="005444F0"/>
    <w:rsid w:val="00544F2D"/>
    <w:rsid w:val="00544F6F"/>
    <w:rsid w:val="00544F7A"/>
    <w:rsid w:val="00544FC6"/>
    <w:rsid w:val="00544FEB"/>
    <w:rsid w:val="00544FFC"/>
    <w:rsid w:val="00545152"/>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BA3"/>
    <w:rsid w:val="00546C2B"/>
    <w:rsid w:val="00546C2D"/>
    <w:rsid w:val="00546E98"/>
    <w:rsid w:val="00546F74"/>
    <w:rsid w:val="005471BF"/>
    <w:rsid w:val="005472B5"/>
    <w:rsid w:val="005473A3"/>
    <w:rsid w:val="005474B7"/>
    <w:rsid w:val="0054753D"/>
    <w:rsid w:val="00547583"/>
    <w:rsid w:val="005475D3"/>
    <w:rsid w:val="005476F8"/>
    <w:rsid w:val="0054793F"/>
    <w:rsid w:val="00547A59"/>
    <w:rsid w:val="00547AE7"/>
    <w:rsid w:val="00547B6D"/>
    <w:rsid w:val="00547C62"/>
    <w:rsid w:val="00547D62"/>
    <w:rsid w:val="00547EEC"/>
    <w:rsid w:val="00547FA4"/>
    <w:rsid w:val="005500C6"/>
    <w:rsid w:val="005503BD"/>
    <w:rsid w:val="005508DB"/>
    <w:rsid w:val="0055099A"/>
    <w:rsid w:val="00550A2D"/>
    <w:rsid w:val="00550C19"/>
    <w:rsid w:val="00550C1E"/>
    <w:rsid w:val="00550C9C"/>
    <w:rsid w:val="00550CAB"/>
    <w:rsid w:val="00550DDE"/>
    <w:rsid w:val="00550E03"/>
    <w:rsid w:val="00550E10"/>
    <w:rsid w:val="00550E1A"/>
    <w:rsid w:val="00550F65"/>
    <w:rsid w:val="00551099"/>
    <w:rsid w:val="00551137"/>
    <w:rsid w:val="00551190"/>
    <w:rsid w:val="005511FA"/>
    <w:rsid w:val="005513C7"/>
    <w:rsid w:val="005515F1"/>
    <w:rsid w:val="00551658"/>
    <w:rsid w:val="005516FA"/>
    <w:rsid w:val="005517F1"/>
    <w:rsid w:val="0055195B"/>
    <w:rsid w:val="00551B76"/>
    <w:rsid w:val="00551B79"/>
    <w:rsid w:val="00551B86"/>
    <w:rsid w:val="00551BCE"/>
    <w:rsid w:val="00551EEE"/>
    <w:rsid w:val="005520B3"/>
    <w:rsid w:val="005522FF"/>
    <w:rsid w:val="005524E2"/>
    <w:rsid w:val="005525D1"/>
    <w:rsid w:val="0055278F"/>
    <w:rsid w:val="005528E0"/>
    <w:rsid w:val="0055291B"/>
    <w:rsid w:val="00552B15"/>
    <w:rsid w:val="00552B17"/>
    <w:rsid w:val="00552B61"/>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3E9E"/>
    <w:rsid w:val="00553F3A"/>
    <w:rsid w:val="005543AA"/>
    <w:rsid w:val="00554709"/>
    <w:rsid w:val="0055477E"/>
    <w:rsid w:val="00554826"/>
    <w:rsid w:val="0055493B"/>
    <w:rsid w:val="00554A23"/>
    <w:rsid w:val="00554A25"/>
    <w:rsid w:val="00554A40"/>
    <w:rsid w:val="00554A4F"/>
    <w:rsid w:val="00554ADB"/>
    <w:rsid w:val="00554C08"/>
    <w:rsid w:val="00554F06"/>
    <w:rsid w:val="005553D4"/>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6F"/>
    <w:rsid w:val="00556BA2"/>
    <w:rsid w:val="00556C03"/>
    <w:rsid w:val="00556D13"/>
    <w:rsid w:val="00556E77"/>
    <w:rsid w:val="00556EB4"/>
    <w:rsid w:val="00556F58"/>
    <w:rsid w:val="00556FD9"/>
    <w:rsid w:val="005570B7"/>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29C"/>
    <w:rsid w:val="00560578"/>
    <w:rsid w:val="00560590"/>
    <w:rsid w:val="005605FA"/>
    <w:rsid w:val="005606E8"/>
    <w:rsid w:val="0056088B"/>
    <w:rsid w:val="005608C2"/>
    <w:rsid w:val="00560926"/>
    <w:rsid w:val="0056098D"/>
    <w:rsid w:val="00560CCD"/>
    <w:rsid w:val="00560CF1"/>
    <w:rsid w:val="0056109D"/>
    <w:rsid w:val="0056110C"/>
    <w:rsid w:val="0056118D"/>
    <w:rsid w:val="005611BD"/>
    <w:rsid w:val="005612F0"/>
    <w:rsid w:val="00561340"/>
    <w:rsid w:val="0056138E"/>
    <w:rsid w:val="0056153A"/>
    <w:rsid w:val="00561621"/>
    <w:rsid w:val="005616CC"/>
    <w:rsid w:val="00561717"/>
    <w:rsid w:val="005617D0"/>
    <w:rsid w:val="00561875"/>
    <w:rsid w:val="005618B0"/>
    <w:rsid w:val="00561951"/>
    <w:rsid w:val="005619F1"/>
    <w:rsid w:val="00561A67"/>
    <w:rsid w:val="00561A9A"/>
    <w:rsid w:val="00561E90"/>
    <w:rsid w:val="00561F07"/>
    <w:rsid w:val="00561F72"/>
    <w:rsid w:val="0056245E"/>
    <w:rsid w:val="0056254F"/>
    <w:rsid w:val="00562597"/>
    <w:rsid w:val="00562969"/>
    <w:rsid w:val="005629C0"/>
    <w:rsid w:val="00562B70"/>
    <w:rsid w:val="00562BE6"/>
    <w:rsid w:val="00562F84"/>
    <w:rsid w:val="00562F9D"/>
    <w:rsid w:val="005630ED"/>
    <w:rsid w:val="00563156"/>
    <w:rsid w:val="00563569"/>
    <w:rsid w:val="00563678"/>
    <w:rsid w:val="0056367C"/>
    <w:rsid w:val="00563711"/>
    <w:rsid w:val="0056376F"/>
    <w:rsid w:val="005637C2"/>
    <w:rsid w:val="00563940"/>
    <w:rsid w:val="005639B5"/>
    <w:rsid w:val="00563B23"/>
    <w:rsid w:val="00563B24"/>
    <w:rsid w:val="00563B94"/>
    <w:rsid w:val="005642B3"/>
    <w:rsid w:val="005642C2"/>
    <w:rsid w:val="00564311"/>
    <w:rsid w:val="00564364"/>
    <w:rsid w:val="00564379"/>
    <w:rsid w:val="0056444B"/>
    <w:rsid w:val="00564545"/>
    <w:rsid w:val="00564562"/>
    <w:rsid w:val="005647B2"/>
    <w:rsid w:val="005647E8"/>
    <w:rsid w:val="00564841"/>
    <w:rsid w:val="0056487E"/>
    <w:rsid w:val="00564A33"/>
    <w:rsid w:val="00564D6B"/>
    <w:rsid w:val="00564E40"/>
    <w:rsid w:val="00564ECC"/>
    <w:rsid w:val="00564F78"/>
    <w:rsid w:val="00565083"/>
    <w:rsid w:val="00565630"/>
    <w:rsid w:val="005656D8"/>
    <w:rsid w:val="00565844"/>
    <w:rsid w:val="005658C2"/>
    <w:rsid w:val="00565B6C"/>
    <w:rsid w:val="00565C04"/>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BF4"/>
    <w:rsid w:val="00566C3E"/>
    <w:rsid w:val="00566D6D"/>
    <w:rsid w:val="00566DFA"/>
    <w:rsid w:val="00566E87"/>
    <w:rsid w:val="00566F94"/>
    <w:rsid w:val="00566FEC"/>
    <w:rsid w:val="00567361"/>
    <w:rsid w:val="005674BD"/>
    <w:rsid w:val="005677B7"/>
    <w:rsid w:val="005678EF"/>
    <w:rsid w:val="00567903"/>
    <w:rsid w:val="005679CC"/>
    <w:rsid w:val="00567A24"/>
    <w:rsid w:val="00567BA3"/>
    <w:rsid w:val="00567CA2"/>
    <w:rsid w:val="00567D93"/>
    <w:rsid w:val="00567E8F"/>
    <w:rsid w:val="0057005A"/>
    <w:rsid w:val="00570243"/>
    <w:rsid w:val="00570362"/>
    <w:rsid w:val="005703EA"/>
    <w:rsid w:val="00570432"/>
    <w:rsid w:val="005704E7"/>
    <w:rsid w:val="005704F4"/>
    <w:rsid w:val="005705CC"/>
    <w:rsid w:val="005705DD"/>
    <w:rsid w:val="00570689"/>
    <w:rsid w:val="005707F4"/>
    <w:rsid w:val="00570D07"/>
    <w:rsid w:val="00570DA5"/>
    <w:rsid w:val="00570DD8"/>
    <w:rsid w:val="00570F16"/>
    <w:rsid w:val="0057108D"/>
    <w:rsid w:val="005712F8"/>
    <w:rsid w:val="00571301"/>
    <w:rsid w:val="0057136D"/>
    <w:rsid w:val="0057180C"/>
    <w:rsid w:val="00571819"/>
    <w:rsid w:val="00571826"/>
    <w:rsid w:val="00571847"/>
    <w:rsid w:val="0057194E"/>
    <w:rsid w:val="00571A2B"/>
    <w:rsid w:val="00571B82"/>
    <w:rsid w:val="00571D0C"/>
    <w:rsid w:val="00571DFD"/>
    <w:rsid w:val="00571E05"/>
    <w:rsid w:val="00571F70"/>
    <w:rsid w:val="00572074"/>
    <w:rsid w:val="0057209C"/>
    <w:rsid w:val="00572105"/>
    <w:rsid w:val="005721EB"/>
    <w:rsid w:val="0057232E"/>
    <w:rsid w:val="005723F3"/>
    <w:rsid w:val="00572687"/>
    <w:rsid w:val="005726A3"/>
    <w:rsid w:val="00572864"/>
    <w:rsid w:val="00572AA3"/>
    <w:rsid w:val="00572B47"/>
    <w:rsid w:val="00572BDC"/>
    <w:rsid w:val="00572C91"/>
    <w:rsid w:val="00572D04"/>
    <w:rsid w:val="00572E0D"/>
    <w:rsid w:val="00572E49"/>
    <w:rsid w:val="00572F16"/>
    <w:rsid w:val="00572F3A"/>
    <w:rsid w:val="0057307D"/>
    <w:rsid w:val="00573655"/>
    <w:rsid w:val="005736E0"/>
    <w:rsid w:val="005737FD"/>
    <w:rsid w:val="00573915"/>
    <w:rsid w:val="00573972"/>
    <w:rsid w:val="0057399D"/>
    <w:rsid w:val="005739EF"/>
    <w:rsid w:val="00573B49"/>
    <w:rsid w:val="00573DC2"/>
    <w:rsid w:val="00573DF8"/>
    <w:rsid w:val="00573E36"/>
    <w:rsid w:val="00573E45"/>
    <w:rsid w:val="00573E4C"/>
    <w:rsid w:val="00573FEB"/>
    <w:rsid w:val="00574007"/>
    <w:rsid w:val="0057406C"/>
    <w:rsid w:val="00574134"/>
    <w:rsid w:val="005741D2"/>
    <w:rsid w:val="005742A9"/>
    <w:rsid w:val="005744F3"/>
    <w:rsid w:val="0057450A"/>
    <w:rsid w:val="0057465B"/>
    <w:rsid w:val="0057473C"/>
    <w:rsid w:val="00574943"/>
    <w:rsid w:val="00574C5D"/>
    <w:rsid w:val="00574C95"/>
    <w:rsid w:val="00574E7C"/>
    <w:rsid w:val="00574EB3"/>
    <w:rsid w:val="00574F35"/>
    <w:rsid w:val="0057511D"/>
    <w:rsid w:val="0057532C"/>
    <w:rsid w:val="00575498"/>
    <w:rsid w:val="005754AE"/>
    <w:rsid w:val="00575667"/>
    <w:rsid w:val="00575674"/>
    <w:rsid w:val="0057569F"/>
    <w:rsid w:val="005758CC"/>
    <w:rsid w:val="005759E6"/>
    <w:rsid w:val="00575A6D"/>
    <w:rsid w:val="00575B65"/>
    <w:rsid w:val="00575BC6"/>
    <w:rsid w:val="00575E05"/>
    <w:rsid w:val="0057617D"/>
    <w:rsid w:val="005761C7"/>
    <w:rsid w:val="005762CC"/>
    <w:rsid w:val="00576611"/>
    <w:rsid w:val="005766EC"/>
    <w:rsid w:val="005767D9"/>
    <w:rsid w:val="0057689B"/>
    <w:rsid w:val="00576979"/>
    <w:rsid w:val="00576A63"/>
    <w:rsid w:val="00576CCA"/>
    <w:rsid w:val="00576EBD"/>
    <w:rsid w:val="00576F2E"/>
    <w:rsid w:val="00576F50"/>
    <w:rsid w:val="0057700D"/>
    <w:rsid w:val="005770CE"/>
    <w:rsid w:val="00577146"/>
    <w:rsid w:val="00577307"/>
    <w:rsid w:val="00577398"/>
    <w:rsid w:val="005773A0"/>
    <w:rsid w:val="0057745A"/>
    <w:rsid w:val="005774B3"/>
    <w:rsid w:val="005775AE"/>
    <w:rsid w:val="00577958"/>
    <w:rsid w:val="005779C3"/>
    <w:rsid w:val="00577AE3"/>
    <w:rsid w:val="00577B83"/>
    <w:rsid w:val="00577E38"/>
    <w:rsid w:val="005800F8"/>
    <w:rsid w:val="005801AA"/>
    <w:rsid w:val="005801ED"/>
    <w:rsid w:val="005803D8"/>
    <w:rsid w:val="00580449"/>
    <w:rsid w:val="005806D7"/>
    <w:rsid w:val="005807F7"/>
    <w:rsid w:val="0058090B"/>
    <w:rsid w:val="0058096D"/>
    <w:rsid w:val="00580A07"/>
    <w:rsid w:val="00580B1B"/>
    <w:rsid w:val="00580B7E"/>
    <w:rsid w:val="00580C09"/>
    <w:rsid w:val="00580DAF"/>
    <w:rsid w:val="00580DD6"/>
    <w:rsid w:val="00580FAE"/>
    <w:rsid w:val="00581068"/>
    <w:rsid w:val="0058126F"/>
    <w:rsid w:val="0058156A"/>
    <w:rsid w:val="0058166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08"/>
    <w:rsid w:val="0058253E"/>
    <w:rsid w:val="00582733"/>
    <w:rsid w:val="00582928"/>
    <w:rsid w:val="005829F5"/>
    <w:rsid w:val="00582D25"/>
    <w:rsid w:val="00582F56"/>
    <w:rsid w:val="00582F94"/>
    <w:rsid w:val="00583056"/>
    <w:rsid w:val="00583273"/>
    <w:rsid w:val="00583631"/>
    <w:rsid w:val="00583758"/>
    <w:rsid w:val="005837F8"/>
    <w:rsid w:val="00583957"/>
    <w:rsid w:val="005839B6"/>
    <w:rsid w:val="00583AF7"/>
    <w:rsid w:val="00583B1E"/>
    <w:rsid w:val="00583C56"/>
    <w:rsid w:val="00583C58"/>
    <w:rsid w:val="00583DCF"/>
    <w:rsid w:val="00583E1D"/>
    <w:rsid w:val="00583F37"/>
    <w:rsid w:val="00584050"/>
    <w:rsid w:val="005843C7"/>
    <w:rsid w:val="00584529"/>
    <w:rsid w:val="0058452E"/>
    <w:rsid w:val="00584BC3"/>
    <w:rsid w:val="00584C54"/>
    <w:rsid w:val="00584C73"/>
    <w:rsid w:val="00584CC3"/>
    <w:rsid w:val="00584CF3"/>
    <w:rsid w:val="00584E09"/>
    <w:rsid w:val="00584E7B"/>
    <w:rsid w:val="0058501F"/>
    <w:rsid w:val="0058518C"/>
    <w:rsid w:val="00585259"/>
    <w:rsid w:val="00585525"/>
    <w:rsid w:val="00585538"/>
    <w:rsid w:val="0058570E"/>
    <w:rsid w:val="005857B4"/>
    <w:rsid w:val="00585813"/>
    <w:rsid w:val="005859F2"/>
    <w:rsid w:val="00585A49"/>
    <w:rsid w:val="00585B4A"/>
    <w:rsid w:val="00585F26"/>
    <w:rsid w:val="00585FB8"/>
    <w:rsid w:val="00586005"/>
    <w:rsid w:val="00586093"/>
    <w:rsid w:val="005860CF"/>
    <w:rsid w:val="0058617A"/>
    <w:rsid w:val="005861E2"/>
    <w:rsid w:val="00586493"/>
    <w:rsid w:val="00586536"/>
    <w:rsid w:val="00586576"/>
    <w:rsid w:val="005865FA"/>
    <w:rsid w:val="005866CB"/>
    <w:rsid w:val="00586893"/>
    <w:rsid w:val="00586949"/>
    <w:rsid w:val="00586A15"/>
    <w:rsid w:val="00586B1D"/>
    <w:rsid w:val="00586D2B"/>
    <w:rsid w:val="00586D72"/>
    <w:rsid w:val="00586D8E"/>
    <w:rsid w:val="00586E33"/>
    <w:rsid w:val="00586E5A"/>
    <w:rsid w:val="00586EFD"/>
    <w:rsid w:val="00586F31"/>
    <w:rsid w:val="00586FB8"/>
    <w:rsid w:val="00587256"/>
    <w:rsid w:val="005873C9"/>
    <w:rsid w:val="00587431"/>
    <w:rsid w:val="0058766A"/>
    <w:rsid w:val="005876A3"/>
    <w:rsid w:val="005876DF"/>
    <w:rsid w:val="00587914"/>
    <w:rsid w:val="00587A0C"/>
    <w:rsid w:val="00587A96"/>
    <w:rsid w:val="00587AE8"/>
    <w:rsid w:val="00587DE2"/>
    <w:rsid w:val="00587DF0"/>
    <w:rsid w:val="00587E8E"/>
    <w:rsid w:val="00587EE2"/>
    <w:rsid w:val="00587F26"/>
    <w:rsid w:val="00587F73"/>
    <w:rsid w:val="00590043"/>
    <w:rsid w:val="00590055"/>
    <w:rsid w:val="00590662"/>
    <w:rsid w:val="0059069D"/>
    <w:rsid w:val="005906B0"/>
    <w:rsid w:val="00590791"/>
    <w:rsid w:val="005907A1"/>
    <w:rsid w:val="00590848"/>
    <w:rsid w:val="00590857"/>
    <w:rsid w:val="00590913"/>
    <w:rsid w:val="0059093D"/>
    <w:rsid w:val="00590A4E"/>
    <w:rsid w:val="00590A9B"/>
    <w:rsid w:val="00590B0C"/>
    <w:rsid w:val="00590B1A"/>
    <w:rsid w:val="00590D07"/>
    <w:rsid w:val="00590D92"/>
    <w:rsid w:val="00590E36"/>
    <w:rsid w:val="00590F71"/>
    <w:rsid w:val="00590F76"/>
    <w:rsid w:val="0059109E"/>
    <w:rsid w:val="00591269"/>
    <w:rsid w:val="00591280"/>
    <w:rsid w:val="005912B5"/>
    <w:rsid w:val="005914A1"/>
    <w:rsid w:val="0059153D"/>
    <w:rsid w:val="005917B8"/>
    <w:rsid w:val="005917C2"/>
    <w:rsid w:val="00591863"/>
    <w:rsid w:val="005918DC"/>
    <w:rsid w:val="005919A9"/>
    <w:rsid w:val="00591DB9"/>
    <w:rsid w:val="0059203D"/>
    <w:rsid w:val="00592105"/>
    <w:rsid w:val="00592174"/>
    <w:rsid w:val="0059224E"/>
    <w:rsid w:val="005922C2"/>
    <w:rsid w:val="00592404"/>
    <w:rsid w:val="005924E2"/>
    <w:rsid w:val="00592516"/>
    <w:rsid w:val="00592518"/>
    <w:rsid w:val="00592524"/>
    <w:rsid w:val="00592632"/>
    <w:rsid w:val="005926FF"/>
    <w:rsid w:val="00592878"/>
    <w:rsid w:val="00592AF9"/>
    <w:rsid w:val="00592B0F"/>
    <w:rsid w:val="00592BF5"/>
    <w:rsid w:val="00592C86"/>
    <w:rsid w:val="00592D1E"/>
    <w:rsid w:val="00592F45"/>
    <w:rsid w:val="0059310E"/>
    <w:rsid w:val="00593280"/>
    <w:rsid w:val="005933B5"/>
    <w:rsid w:val="00593540"/>
    <w:rsid w:val="005937F7"/>
    <w:rsid w:val="00593811"/>
    <w:rsid w:val="00593838"/>
    <w:rsid w:val="00593997"/>
    <w:rsid w:val="00593A39"/>
    <w:rsid w:val="00593DCE"/>
    <w:rsid w:val="00593E82"/>
    <w:rsid w:val="00593F49"/>
    <w:rsid w:val="00593FF1"/>
    <w:rsid w:val="0059402D"/>
    <w:rsid w:val="005940E2"/>
    <w:rsid w:val="005941A7"/>
    <w:rsid w:val="0059435A"/>
    <w:rsid w:val="005948CF"/>
    <w:rsid w:val="00594A39"/>
    <w:rsid w:val="00594D00"/>
    <w:rsid w:val="00594F47"/>
    <w:rsid w:val="00595126"/>
    <w:rsid w:val="005953FB"/>
    <w:rsid w:val="005954A5"/>
    <w:rsid w:val="005955CB"/>
    <w:rsid w:val="0059584B"/>
    <w:rsid w:val="005959AB"/>
    <w:rsid w:val="00595B00"/>
    <w:rsid w:val="00595B80"/>
    <w:rsid w:val="00595B99"/>
    <w:rsid w:val="00595CEE"/>
    <w:rsid w:val="00595D21"/>
    <w:rsid w:val="00595D69"/>
    <w:rsid w:val="00595E6C"/>
    <w:rsid w:val="00595F55"/>
    <w:rsid w:val="005961C8"/>
    <w:rsid w:val="005963D4"/>
    <w:rsid w:val="005965A7"/>
    <w:rsid w:val="0059669B"/>
    <w:rsid w:val="005967BD"/>
    <w:rsid w:val="005968AE"/>
    <w:rsid w:val="00596926"/>
    <w:rsid w:val="00596CC9"/>
    <w:rsid w:val="00596D38"/>
    <w:rsid w:val="00596D57"/>
    <w:rsid w:val="00596DBF"/>
    <w:rsid w:val="00596DF4"/>
    <w:rsid w:val="00596F41"/>
    <w:rsid w:val="00596FF1"/>
    <w:rsid w:val="0059709B"/>
    <w:rsid w:val="0059726E"/>
    <w:rsid w:val="0059730A"/>
    <w:rsid w:val="00597456"/>
    <w:rsid w:val="00597520"/>
    <w:rsid w:val="005978CD"/>
    <w:rsid w:val="005979F6"/>
    <w:rsid w:val="00597E70"/>
    <w:rsid w:val="00597ED0"/>
    <w:rsid w:val="00597F18"/>
    <w:rsid w:val="00597FE5"/>
    <w:rsid w:val="005A004D"/>
    <w:rsid w:val="005A01A9"/>
    <w:rsid w:val="005A01AD"/>
    <w:rsid w:val="005A02F2"/>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3C"/>
    <w:rsid w:val="005A2691"/>
    <w:rsid w:val="005A27A9"/>
    <w:rsid w:val="005A27F0"/>
    <w:rsid w:val="005A28E8"/>
    <w:rsid w:val="005A28FD"/>
    <w:rsid w:val="005A2966"/>
    <w:rsid w:val="005A2A9F"/>
    <w:rsid w:val="005A2AA1"/>
    <w:rsid w:val="005A2C57"/>
    <w:rsid w:val="005A2C72"/>
    <w:rsid w:val="005A2CCC"/>
    <w:rsid w:val="005A2CEA"/>
    <w:rsid w:val="005A2D3E"/>
    <w:rsid w:val="005A2D95"/>
    <w:rsid w:val="005A2E1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5DE"/>
    <w:rsid w:val="005A4610"/>
    <w:rsid w:val="005A46D6"/>
    <w:rsid w:val="005A47AC"/>
    <w:rsid w:val="005A493B"/>
    <w:rsid w:val="005A4BF2"/>
    <w:rsid w:val="005A50EF"/>
    <w:rsid w:val="005A55F3"/>
    <w:rsid w:val="005A56FE"/>
    <w:rsid w:val="005A587B"/>
    <w:rsid w:val="005A5893"/>
    <w:rsid w:val="005A5BFD"/>
    <w:rsid w:val="005A5D37"/>
    <w:rsid w:val="005A5DC6"/>
    <w:rsid w:val="005A5F19"/>
    <w:rsid w:val="005A6029"/>
    <w:rsid w:val="005A606D"/>
    <w:rsid w:val="005A60D8"/>
    <w:rsid w:val="005A628E"/>
    <w:rsid w:val="005A6518"/>
    <w:rsid w:val="005A6641"/>
    <w:rsid w:val="005A68C7"/>
    <w:rsid w:val="005A6A5C"/>
    <w:rsid w:val="005A6C12"/>
    <w:rsid w:val="005A6C58"/>
    <w:rsid w:val="005A6C80"/>
    <w:rsid w:val="005A6CA0"/>
    <w:rsid w:val="005A6D24"/>
    <w:rsid w:val="005A6EA0"/>
    <w:rsid w:val="005A6F0C"/>
    <w:rsid w:val="005A6FD6"/>
    <w:rsid w:val="005A719F"/>
    <w:rsid w:val="005A726A"/>
    <w:rsid w:val="005A72F5"/>
    <w:rsid w:val="005A730F"/>
    <w:rsid w:val="005A74B2"/>
    <w:rsid w:val="005A7522"/>
    <w:rsid w:val="005A77B0"/>
    <w:rsid w:val="005A78F3"/>
    <w:rsid w:val="005A7B26"/>
    <w:rsid w:val="005A7D4B"/>
    <w:rsid w:val="005A7E1A"/>
    <w:rsid w:val="005A7F14"/>
    <w:rsid w:val="005A7FC4"/>
    <w:rsid w:val="005B0009"/>
    <w:rsid w:val="005B003C"/>
    <w:rsid w:val="005B009E"/>
    <w:rsid w:val="005B01FA"/>
    <w:rsid w:val="005B0335"/>
    <w:rsid w:val="005B0354"/>
    <w:rsid w:val="005B04AE"/>
    <w:rsid w:val="005B04BB"/>
    <w:rsid w:val="005B0534"/>
    <w:rsid w:val="005B05E6"/>
    <w:rsid w:val="005B05F6"/>
    <w:rsid w:val="005B0739"/>
    <w:rsid w:val="005B0CE3"/>
    <w:rsid w:val="005B0CF5"/>
    <w:rsid w:val="005B0D43"/>
    <w:rsid w:val="005B0ECA"/>
    <w:rsid w:val="005B1186"/>
    <w:rsid w:val="005B119C"/>
    <w:rsid w:val="005B1402"/>
    <w:rsid w:val="005B141E"/>
    <w:rsid w:val="005B15B5"/>
    <w:rsid w:val="005B1757"/>
    <w:rsid w:val="005B18D8"/>
    <w:rsid w:val="005B18F6"/>
    <w:rsid w:val="005B1BC8"/>
    <w:rsid w:val="005B1BFD"/>
    <w:rsid w:val="005B1C47"/>
    <w:rsid w:val="005B1CEA"/>
    <w:rsid w:val="005B1E1C"/>
    <w:rsid w:val="005B1F83"/>
    <w:rsid w:val="005B22A7"/>
    <w:rsid w:val="005B253A"/>
    <w:rsid w:val="005B260D"/>
    <w:rsid w:val="005B26C3"/>
    <w:rsid w:val="005B26CB"/>
    <w:rsid w:val="005B2719"/>
    <w:rsid w:val="005B2769"/>
    <w:rsid w:val="005B27E2"/>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16"/>
    <w:rsid w:val="005B3FF9"/>
    <w:rsid w:val="005B41A7"/>
    <w:rsid w:val="005B41AB"/>
    <w:rsid w:val="005B4235"/>
    <w:rsid w:val="005B4285"/>
    <w:rsid w:val="005B43BC"/>
    <w:rsid w:val="005B4515"/>
    <w:rsid w:val="005B4661"/>
    <w:rsid w:val="005B471C"/>
    <w:rsid w:val="005B4779"/>
    <w:rsid w:val="005B4B4E"/>
    <w:rsid w:val="005B4C36"/>
    <w:rsid w:val="005B53F4"/>
    <w:rsid w:val="005B5428"/>
    <w:rsid w:val="005B543C"/>
    <w:rsid w:val="005B547C"/>
    <w:rsid w:val="005B5493"/>
    <w:rsid w:val="005B5546"/>
    <w:rsid w:val="005B5552"/>
    <w:rsid w:val="005B55D2"/>
    <w:rsid w:val="005B5623"/>
    <w:rsid w:val="005B56A3"/>
    <w:rsid w:val="005B58A3"/>
    <w:rsid w:val="005B5C29"/>
    <w:rsid w:val="005B5D11"/>
    <w:rsid w:val="005B5F40"/>
    <w:rsid w:val="005B5FF3"/>
    <w:rsid w:val="005B60A0"/>
    <w:rsid w:val="005B6160"/>
    <w:rsid w:val="005B62EC"/>
    <w:rsid w:val="005B6362"/>
    <w:rsid w:val="005B64CC"/>
    <w:rsid w:val="005B64EA"/>
    <w:rsid w:val="005B662E"/>
    <w:rsid w:val="005B66A2"/>
    <w:rsid w:val="005B66AB"/>
    <w:rsid w:val="005B66B4"/>
    <w:rsid w:val="005B66F7"/>
    <w:rsid w:val="005B6708"/>
    <w:rsid w:val="005B67BD"/>
    <w:rsid w:val="005B6903"/>
    <w:rsid w:val="005B6BC6"/>
    <w:rsid w:val="005B6C5A"/>
    <w:rsid w:val="005B6D5F"/>
    <w:rsid w:val="005B713F"/>
    <w:rsid w:val="005B71F3"/>
    <w:rsid w:val="005B73A3"/>
    <w:rsid w:val="005B7462"/>
    <w:rsid w:val="005B77B9"/>
    <w:rsid w:val="005B77F0"/>
    <w:rsid w:val="005B785D"/>
    <w:rsid w:val="005B787B"/>
    <w:rsid w:val="005B7917"/>
    <w:rsid w:val="005B79C2"/>
    <w:rsid w:val="005B7F48"/>
    <w:rsid w:val="005C00AA"/>
    <w:rsid w:val="005C0140"/>
    <w:rsid w:val="005C020B"/>
    <w:rsid w:val="005C02AF"/>
    <w:rsid w:val="005C02E4"/>
    <w:rsid w:val="005C0333"/>
    <w:rsid w:val="005C046F"/>
    <w:rsid w:val="005C0494"/>
    <w:rsid w:val="005C04B6"/>
    <w:rsid w:val="005C0741"/>
    <w:rsid w:val="005C084D"/>
    <w:rsid w:val="005C08AE"/>
    <w:rsid w:val="005C0A19"/>
    <w:rsid w:val="005C0C50"/>
    <w:rsid w:val="005C0D37"/>
    <w:rsid w:val="005C0E2B"/>
    <w:rsid w:val="005C0E2F"/>
    <w:rsid w:val="005C0EC2"/>
    <w:rsid w:val="005C10C3"/>
    <w:rsid w:val="005C11E1"/>
    <w:rsid w:val="005C1248"/>
    <w:rsid w:val="005C1376"/>
    <w:rsid w:val="005C1428"/>
    <w:rsid w:val="005C1447"/>
    <w:rsid w:val="005C14AE"/>
    <w:rsid w:val="005C14E3"/>
    <w:rsid w:val="005C1506"/>
    <w:rsid w:val="005C15FE"/>
    <w:rsid w:val="005C1668"/>
    <w:rsid w:val="005C176B"/>
    <w:rsid w:val="005C17BF"/>
    <w:rsid w:val="005C187A"/>
    <w:rsid w:val="005C1947"/>
    <w:rsid w:val="005C1BA0"/>
    <w:rsid w:val="005C1F21"/>
    <w:rsid w:val="005C2148"/>
    <w:rsid w:val="005C2402"/>
    <w:rsid w:val="005C255A"/>
    <w:rsid w:val="005C2648"/>
    <w:rsid w:val="005C298A"/>
    <w:rsid w:val="005C2A11"/>
    <w:rsid w:val="005C2C6A"/>
    <w:rsid w:val="005C2E82"/>
    <w:rsid w:val="005C2F12"/>
    <w:rsid w:val="005C2F8A"/>
    <w:rsid w:val="005C31EE"/>
    <w:rsid w:val="005C326A"/>
    <w:rsid w:val="005C32D5"/>
    <w:rsid w:val="005C32F9"/>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5F9A"/>
    <w:rsid w:val="005C60B6"/>
    <w:rsid w:val="005C614D"/>
    <w:rsid w:val="005C63F0"/>
    <w:rsid w:val="005C64C7"/>
    <w:rsid w:val="005C6645"/>
    <w:rsid w:val="005C68E9"/>
    <w:rsid w:val="005C6BF8"/>
    <w:rsid w:val="005C6C10"/>
    <w:rsid w:val="005C6E20"/>
    <w:rsid w:val="005C6F45"/>
    <w:rsid w:val="005C6F4B"/>
    <w:rsid w:val="005C6F7E"/>
    <w:rsid w:val="005C6FA7"/>
    <w:rsid w:val="005C700A"/>
    <w:rsid w:val="005C70F9"/>
    <w:rsid w:val="005C713A"/>
    <w:rsid w:val="005C75E0"/>
    <w:rsid w:val="005C75FE"/>
    <w:rsid w:val="005C76B9"/>
    <w:rsid w:val="005C7950"/>
    <w:rsid w:val="005C7953"/>
    <w:rsid w:val="005C7B6A"/>
    <w:rsid w:val="005C7BCD"/>
    <w:rsid w:val="005C7DDD"/>
    <w:rsid w:val="005C7DFB"/>
    <w:rsid w:val="005C7F30"/>
    <w:rsid w:val="005D00F3"/>
    <w:rsid w:val="005D0164"/>
    <w:rsid w:val="005D0198"/>
    <w:rsid w:val="005D01C6"/>
    <w:rsid w:val="005D03AE"/>
    <w:rsid w:val="005D0463"/>
    <w:rsid w:val="005D05EF"/>
    <w:rsid w:val="005D06E1"/>
    <w:rsid w:val="005D0809"/>
    <w:rsid w:val="005D082C"/>
    <w:rsid w:val="005D0834"/>
    <w:rsid w:val="005D08B2"/>
    <w:rsid w:val="005D08B8"/>
    <w:rsid w:val="005D08E6"/>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085"/>
    <w:rsid w:val="005D211D"/>
    <w:rsid w:val="005D2133"/>
    <w:rsid w:val="005D21CC"/>
    <w:rsid w:val="005D223C"/>
    <w:rsid w:val="005D22F6"/>
    <w:rsid w:val="005D2537"/>
    <w:rsid w:val="005D25A7"/>
    <w:rsid w:val="005D26B8"/>
    <w:rsid w:val="005D2726"/>
    <w:rsid w:val="005D278A"/>
    <w:rsid w:val="005D27EB"/>
    <w:rsid w:val="005D29BC"/>
    <w:rsid w:val="005D2B41"/>
    <w:rsid w:val="005D2BEC"/>
    <w:rsid w:val="005D2F0D"/>
    <w:rsid w:val="005D3067"/>
    <w:rsid w:val="005D30CE"/>
    <w:rsid w:val="005D3193"/>
    <w:rsid w:val="005D31DB"/>
    <w:rsid w:val="005D32D6"/>
    <w:rsid w:val="005D32EA"/>
    <w:rsid w:val="005D34A5"/>
    <w:rsid w:val="005D3788"/>
    <w:rsid w:val="005D3922"/>
    <w:rsid w:val="005D394A"/>
    <w:rsid w:val="005D3CBA"/>
    <w:rsid w:val="005D3F7D"/>
    <w:rsid w:val="005D400A"/>
    <w:rsid w:val="005D415B"/>
    <w:rsid w:val="005D42DD"/>
    <w:rsid w:val="005D4372"/>
    <w:rsid w:val="005D4437"/>
    <w:rsid w:val="005D45B3"/>
    <w:rsid w:val="005D4766"/>
    <w:rsid w:val="005D4897"/>
    <w:rsid w:val="005D49D5"/>
    <w:rsid w:val="005D4BE9"/>
    <w:rsid w:val="005D4DA5"/>
    <w:rsid w:val="005D4E65"/>
    <w:rsid w:val="005D4E8B"/>
    <w:rsid w:val="005D4ED3"/>
    <w:rsid w:val="005D4FB7"/>
    <w:rsid w:val="005D50F4"/>
    <w:rsid w:val="005D53BB"/>
    <w:rsid w:val="005D5583"/>
    <w:rsid w:val="005D55B5"/>
    <w:rsid w:val="005D56AF"/>
    <w:rsid w:val="005D588C"/>
    <w:rsid w:val="005D5B15"/>
    <w:rsid w:val="005D5C1E"/>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1"/>
    <w:rsid w:val="005D6AE3"/>
    <w:rsid w:val="005D6B75"/>
    <w:rsid w:val="005D6C41"/>
    <w:rsid w:val="005D6C8E"/>
    <w:rsid w:val="005D6D0D"/>
    <w:rsid w:val="005D6DBE"/>
    <w:rsid w:val="005D70D0"/>
    <w:rsid w:val="005D723E"/>
    <w:rsid w:val="005D754F"/>
    <w:rsid w:val="005D7670"/>
    <w:rsid w:val="005D772C"/>
    <w:rsid w:val="005D78C4"/>
    <w:rsid w:val="005D7A0B"/>
    <w:rsid w:val="005D7A72"/>
    <w:rsid w:val="005D7BCD"/>
    <w:rsid w:val="005D7D74"/>
    <w:rsid w:val="005D7DE7"/>
    <w:rsid w:val="005D7F56"/>
    <w:rsid w:val="005E0013"/>
    <w:rsid w:val="005E0175"/>
    <w:rsid w:val="005E05DC"/>
    <w:rsid w:val="005E0719"/>
    <w:rsid w:val="005E088E"/>
    <w:rsid w:val="005E096B"/>
    <w:rsid w:val="005E0AE2"/>
    <w:rsid w:val="005E0C4D"/>
    <w:rsid w:val="005E10B3"/>
    <w:rsid w:val="005E140E"/>
    <w:rsid w:val="005E146D"/>
    <w:rsid w:val="005E1753"/>
    <w:rsid w:val="005E1758"/>
    <w:rsid w:val="005E1839"/>
    <w:rsid w:val="005E183D"/>
    <w:rsid w:val="005E18A8"/>
    <w:rsid w:val="005E1A94"/>
    <w:rsid w:val="005E1CE8"/>
    <w:rsid w:val="005E1DED"/>
    <w:rsid w:val="005E1EB3"/>
    <w:rsid w:val="005E216B"/>
    <w:rsid w:val="005E2370"/>
    <w:rsid w:val="005E2465"/>
    <w:rsid w:val="005E2486"/>
    <w:rsid w:val="005E25F8"/>
    <w:rsid w:val="005E2618"/>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088"/>
    <w:rsid w:val="005E4137"/>
    <w:rsid w:val="005E426D"/>
    <w:rsid w:val="005E430E"/>
    <w:rsid w:val="005E43B1"/>
    <w:rsid w:val="005E4499"/>
    <w:rsid w:val="005E44EB"/>
    <w:rsid w:val="005E458C"/>
    <w:rsid w:val="005E45AD"/>
    <w:rsid w:val="005E45BB"/>
    <w:rsid w:val="005E4686"/>
    <w:rsid w:val="005E484F"/>
    <w:rsid w:val="005E4C3A"/>
    <w:rsid w:val="005E4C71"/>
    <w:rsid w:val="005E4F2B"/>
    <w:rsid w:val="005E4FF2"/>
    <w:rsid w:val="005E5137"/>
    <w:rsid w:val="005E52C0"/>
    <w:rsid w:val="005E555E"/>
    <w:rsid w:val="005E5636"/>
    <w:rsid w:val="005E57D9"/>
    <w:rsid w:val="005E583B"/>
    <w:rsid w:val="005E5BC8"/>
    <w:rsid w:val="005E5BE5"/>
    <w:rsid w:val="005E5C95"/>
    <w:rsid w:val="005E5DB0"/>
    <w:rsid w:val="005E5DCB"/>
    <w:rsid w:val="005E5FE2"/>
    <w:rsid w:val="005E62B9"/>
    <w:rsid w:val="005E62DE"/>
    <w:rsid w:val="005E62F1"/>
    <w:rsid w:val="005E644B"/>
    <w:rsid w:val="005E64C1"/>
    <w:rsid w:val="005E6508"/>
    <w:rsid w:val="005E65E5"/>
    <w:rsid w:val="005E6659"/>
    <w:rsid w:val="005E6833"/>
    <w:rsid w:val="005E690B"/>
    <w:rsid w:val="005E6AFC"/>
    <w:rsid w:val="005E6B47"/>
    <w:rsid w:val="005E6C92"/>
    <w:rsid w:val="005E6E34"/>
    <w:rsid w:val="005E706B"/>
    <w:rsid w:val="005E7188"/>
    <w:rsid w:val="005E7267"/>
    <w:rsid w:val="005E72A2"/>
    <w:rsid w:val="005E73A1"/>
    <w:rsid w:val="005E746E"/>
    <w:rsid w:val="005E7635"/>
    <w:rsid w:val="005E7737"/>
    <w:rsid w:val="005E7759"/>
    <w:rsid w:val="005E78BC"/>
    <w:rsid w:val="005E7A4E"/>
    <w:rsid w:val="005E7B0B"/>
    <w:rsid w:val="005E7B4F"/>
    <w:rsid w:val="005E7BF9"/>
    <w:rsid w:val="005E7C64"/>
    <w:rsid w:val="005E7CA1"/>
    <w:rsid w:val="005E7E5F"/>
    <w:rsid w:val="005F0029"/>
    <w:rsid w:val="005F005F"/>
    <w:rsid w:val="005F0407"/>
    <w:rsid w:val="005F044F"/>
    <w:rsid w:val="005F0491"/>
    <w:rsid w:val="005F04B8"/>
    <w:rsid w:val="005F0600"/>
    <w:rsid w:val="005F0709"/>
    <w:rsid w:val="005F08AC"/>
    <w:rsid w:val="005F0905"/>
    <w:rsid w:val="005F0929"/>
    <w:rsid w:val="005F0938"/>
    <w:rsid w:val="005F0E0B"/>
    <w:rsid w:val="005F0F5F"/>
    <w:rsid w:val="005F0FB8"/>
    <w:rsid w:val="005F1133"/>
    <w:rsid w:val="005F1186"/>
    <w:rsid w:val="005F178C"/>
    <w:rsid w:val="005F1813"/>
    <w:rsid w:val="005F192D"/>
    <w:rsid w:val="005F1A5C"/>
    <w:rsid w:val="005F1ADD"/>
    <w:rsid w:val="005F1B1F"/>
    <w:rsid w:val="005F1DD6"/>
    <w:rsid w:val="005F1E42"/>
    <w:rsid w:val="005F1E93"/>
    <w:rsid w:val="005F1EF4"/>
    <w:rsid w:val="005F2151"/>
    <w:rsid w:val="005F21AA"/>
    <w:rsid w:val="005F23FC"/>
    <w:rsid w:val="005F2577"/>
    <w:rsid w:val="005F27A7"/>
    <w:rsid w:val="005F2887"/>
    <w:rsid w:val="005F2969"/>
    <w:rsid w:val="005F29C5"/>
    <w:rsid w:val="005F29D3"/>
    <w:rsid w:val="005F2A93"/>
    <w:rsid w:val="005F2B50"/>
    <w:rsid w:val="005F2B8E"/>
    <w:rsid w:val="005F2B93"/>
    <w:rsid w:val="005F2BB7"/>
    <w:rsid w:val="005F2C12"/>
    <w:rsid w:val="005F2D82"/>
    <w:rsid w:val="005F2DBB"/>
    <w:rsid w:val="005F2E2A"/>
    <w:rsid w:val="005F2E43"/>
    <w:rsid w:val="005F2F12"/>
    <w:rsid w:val="005F2F28"/>
    <w:rsid w:val="005F2F49"/>
    <w:rsid w:val="005F2F80"/>
    <w:rsid w:val="005F2FCE"/>
    <w:rsid w:val="005F30F1"/>
    <w:rsid w:val="005F3138"/>
    <w:rsid w:val="005F332E"/>
    <w:rsid w:val="005F33E1"/>
    <w:rsid w:val="005F35D0"/>
    <w:rsid w:val="005F35EC"/>
    <w:rsid w:val="005F3629"/>
    <w:rsid w:val="005F3A88"/>
    <w:rsid w:val="005F3C04"/>
    <w:rsid w:val="005F40BB"/>
    <w:rsid w:val="005F4185"/>
    <w:rsid w:val="005F446C"/>
    <w:rsid w:val="005F4664"/>
    <w:rsid w:val="005F46D3"/>
    <w:rsid w:val="005F48EF"/>
    <w:rsid w:val="005F4B7F"/>
    <w:rsid w:val="005F4C14"/>
    <w:rsid w:val="005F4C45"/>
    <w:rsid w:val="005F4CDA"/>
    <w:rsid w:val="005F4CFF"/>
    <w:rsid w:val="005F4D01"/>
    <w:rsid w:val="005F4D11"/>
    <w:rsid w:val="005F5032"/>
    <w:rsid w:val="005F5091"/>
    <w:rsid w:val="005F5147"/>
    <w:rsid w:val="005F51EB"/>
    <w:rsid w:val="005F521A"/>
    <w:rsid w:val="005F5270"/>
    <w:rsid w:val="005F52D1"/>
    <w:rsid w:val="005F53C3"/>
    <w:rsid w:val="005F5433"/>
    <w:rsid w:val="005F54CD"/>
    <w:rsid w:val="005F5599"/>
    <w:rsid w:val="005F55FC"/>
    <w:rsid w:val="005F56E6"/>
    <w:rsid w:val="005F5792"/>
    <w:rsid w:val="005F58AE"/>
    <w:rsid w:val="005F5E4C"/>
    <w:rsid w:val="005F5EA1"/>
    <w:rsid w:val="005F5EFB"/>
    <w:rsid w:val="005F60B6"/>
    <w:rsid w:val="005F60E5"/>
    <w:rsid w:val="005F6163"/>
    <w:rsid w:val="005F639D"/>
    <w:rsid w:val="005F6622"/>
    <w:rsid w:val="005F6664"/>
    <w:rsid w:val="005F66E7"/>
    <w:rsid w:val="005F6718"/>
    <w:rsid w:val="005F683A"/>
    <w:rsid w:val="005F69E3"/>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2"/>
    <w:rsid w:val="005F78DA"/>
    <w:rsid w:val="005F7987"/>
    <w:rsid w:val="005F79D0"/>
    <w:rsid w:val="005F7C68"/>
    <w:rsid w:val="005F7C6E"/>
    <w:rsid w:val="005F7CB3"/>
    <w:rsid w:val="005F7D16"/>
    <w:rsid w:val="005F7D47"/>
    <w:rsid w:val="005F7D6E"/>
    <w:rsid w:val="005F7DCF"/>
    <w:rsid w:val="005F7DDE"/>
    <w:rsid w:val="005F7DF3"/>
    <w:rsid w:val="005F7DFB"/>
    <w:rsid w:val="006000EC"/>
    <w:rsid w:val="00600120"/>
    <w:rsid w:val="0060012B"/>
    <w:rsid w:val="006002FA"/>
    <w:rsid w:val="006003CF"/>
    <w:rsid w:val="006004B1"/>
    <w:rsid w:val="006006BC"/>
    <w:rsid w:val="006006BD"/>
    <w:rsid w:val="0060085C"/>
    <w:rsid w:val="00600A16"/>
    <w:rsid w:val="00600BA1"/>
    <w:rsid w:val="00600DBB"/>
    <w:rsid w:val="00600E6D"/>
    <w:rsid w:val="0060100B"/>
    <w:rsid w:val="00601323"/>
    <w:rsid w:val="00601441"/>
    <w:rsid w:val="00601459"/>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19"/>
    <w:rsid w:val="00602D60"/>
    <w:rsid w:val="00602E28"/>
    <w:rsid w:val="00602F64"/>
    <w:rsid w:val="00603072"/>
    <w:rsid w:val="0060313F"/>
    <w:rsid w:val="00603177"/>
    <w:rsid w:val="006032E4"/>
    <w:rsid w:val="00603395"/>
    <w:rsid w:val="006034B4"/>
    <w:rsid w:val="00603841"/>
    <w:rsid w:val="006038C8"/>
    <w:rsid w:val="00603932"/>
    <w:rsid w:val="00603BC9"/>
    <w:rsid w:val="00603CEC"/>
    <w:rsid w:val="00603D13"/>
    <w:rsid w:val="00603E67"/>
    <w:rsid w:val="00603F3F"/>
    <w:rsid w:val="00603F44"/>
    <w:rsid w:val="00603FBF"/>
    <w:rsid w:val="006042DA"/>
    <w:rsid w:val="00604377"/>
    <w:rsid w:val="006045EC"/>
    <w:rsid w:val="00604616"/>
    <w:rsid w:val="00604683"/>
    <w:rsid w:val="006047A3"/>
    <w:rsid w:val="00604868"/>
    <w:rsid w:val="0060486B"/>
    <w:rsid w:val="006048E2"/>
    <w:rsid w:val="00604915"/>
    <w:rsid w:val="00604A53"/>
    <w:rsid w:val="00604BBE"/>
    <w:rsid w:val="00604BE2"/>
    <w:rsid w:val="00604CE3"/>
    <w:rsid w:val="00604DFD"/>
    <w:rsid w:val="00604E06"/>
    <w:rsid w:val="006051E4"/>
    <w:rsid w:val="0060522C"/>
    <w:rsid w:val="00605261"/>
    <w:rsid w:val="006054AD"/>
    <w:rsid w:val="006054BD"/>
    <w:rsid w:val="006054EF"/>
    <w:rsid w:val="0060553C"/>
    <w:rsid w:val="00605676"/>
    <w:rsid w:val="00605A55"/>
    <w:rsid w:val="00605CAD"/>
    <w:rsid w:val="00605D8B"/>
    <w:rsid w:val="00605DB4"/>
    <w:rsid w:val="00605ECF"/>
    <w:rsid w:val="00605EF8"/>
    <w:rsid w:val="00605F66"/>
    <w:rsid w:val="00605F9F"/>
    <w:rsid w:val="006061C0"/>
    <w:rsid w:val="0060647A"/>
    <w:rsid w:val="006064E4"/>
    <w:rsid w:val="00606520"/>
    <w:rsid w:val="0060665A"/>
    <w:rsid w:val="006066BB"/>
    <w:rsid w:val="00606760"/>
    <w:rsid w:val="00606885"/>
    <w:rsid w:val="0060689F"/>
    <w:rsid w:val="006069F6"/>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07F55"/>
    <w:rsid w:val="00610098"/>
    <w:rsid w:val="0061017F"/>
    <w:rsid w:val="006107AA"/>
    <w:rsid w:val="0061081D"/>
    <w:rsid w:val="0061088A"/>
    <w:rsid w:val="0061099A"/>
    <w:rsid w:val="00610C1F"/>
    <w:rsid w:val="00610FE2"/>
    <w:rsid w:val="006112D0"/>
    <w:rsid w:val="00611408"/>
    <w:rsid w:val="00611737"/>
    <w:rsid w:val="0061180C"/>
    <w:rsid w:val="0061181F"/>
    <w:rsid w:val="00611AB9"/>
    <w:rsid w:val="00611AF4"/>
    <w:rsid w:val="00611D95"/>
    <w:rsid w:val="0061202C"/>
    <w:rsid w:val="006122D7"/>
    <w:rsid w:val="00612339"/>
    <w:rsid w:val="00612341"/>
    <w:rsid w:val="006123CD"/>
    <w:rsid w:val="00612646"/>
    <w:rsid w:val="0061267C"/>
    <w:rsid w:val="00612876"/>
    <w:rsid w:val="00612995"/>
    <w:rsid w:val="00612BB3"/>
    <w:rsid w:val="00612E37"/>
    <w:rsid w:val="00612E66"/>
    <w:rsid w:val="00612FBA"/>
    <w:rsid w:val="006130AD"/>
    <w:rsid w:val="0061335D"/>
    <w:rsid w:val="006133B1"/>
    <w:rsid w:val="006133CE"/>
    <w:rsid w:val="006135BF"/>
    <w:rsid w:val="006135C7"/>
    <w:rsid w:val="006135F4"/>
    <w:rsid w:val="006136C1"/>
    <w:rsid w:val="006138A9"/>
    <w:rsid w:val="00613960"/>
    <w:rsid w:val="00613970"/>
    <w:rsid w:val="0061399A"/>
    <w:rsid w:val="00613A5F"/>
    <w:rsid w:val="00613ABB"/>
    <w:rsid w:val="00613D59"/>
    <w:rsid w:val="00613E92"/>
    <w:rsid w:val="00613F2B"/>
    <w:rsid w:val="00614076"/>
    <w:rsid w:val="0061436C"/>
    <w:rsid w:val="006146F1"/>
    <w:rsid w:val="006148A0"/>
    <w:rsid w:val="00614902"/>
    <w:rsid w:val="00614953"/>
    <w:rsid w:val="00614B16"/>
    <w:rsid w:val="00614D4E"/>
    <w:rsid w:val="00614D75"/>
    <w:rsid w:val="0061500F"/>
    <w:rsid w:val="006152F1"/>
    <w:rsid w:val="00615387"/>
    <w:rsid w:val="0061542D"/>
    <w:rsid w:val="00615485"/>
    <w:rsid w:val="006154D9"/>
    <w:rsid w:val="006155F7"/>
    <w:rsid w:val="0061564F"/>
    <w:rsid w:val="0061573E"/>
    <w:rsid w:val="006157AC"/>
    <w:rsid w:val="0061589F"/>
    <w:rsid w:val="00615946"/>
    <w:rsid w:val="006159DE"/>
    <w:rsid w:val="00615A0C"/>
    <w:rsid w:val="00615CF4"/>
    <w:rsid w:val="00615D1A"/>
    <w:rsid w:val="00615EF0"/>
    <w:rsid w:val="00615F48"/>
    <w:rsid w:val="00615FC4"/>
    <w:rsid w:val="00616023"/>
    <w:rsid w:val="00616191"/>
    <w:rsid w:val="0061619B"/>
    <w:rsid w:val="006161AD"/>
    <w:rsid w:val="006162B0"/>
    <w:rsid w:val="0061633B"/>
    <w:rsid w:val="006163CA"/>
    <w:rsid w:val="006165D8"/>
    <w:rsid w:val="00616872"/>
    <w:rsid w:val="006168AC"/>
    <w:rsid w:val="00616D1B"/>
    <w:rsid w:val="00616DF5"/>
    <w:rsid w:val="00616E2E"/>
    <w:rsid w:val="00616F17"/>
    <w:rsid w:val="00616F58"/>
    <w:rsid w:val="00616FCC"/>
    <w:rsid w:val="00617206"/>
    <w:rsid w:val="006174B5"/>
    <w:rsid w:val="00617716"/>
    <w:rsid w:val="006179A5"/>
    <w:rsid w:val="006179D5"/>
    <w:rsid w:val="006179F6"/>
    <w:rsid w:val="00617BEE"/>
    <w:rsid w:val="00617D5B"/>
    <w:rsid w:val="00617F29"/>
    <w:rsid w:val="006201F3"/>
    <w:rsid w:val="006204D4"/>
    <w:rsid w:val="0062074F"/>
    <w:rsid w:val="00620A2B"/>
    <w:rsid w:val="00620B76"/>
    <w:rsid w:val="00620C11"/>
    <w:rsid w:val="00620CA1"/>
    <w:rsid w:val="00620EA7"/>
    <w:rsid w:val="00621272"/>
    <w:rsid w:val="006213AF"/>
    <w:rsid w:val="006214C4"/>
    <w:rsid w:val="0062164B"/>
    <w:rsid w:val="0062174C"/>
    <w:rsid w:val="0062192E"/>
    <w:rsid w:val="00621CC5"/>
    <w:rsid w:val="00621EA0"/>
    <w:rsid w:val="00621FB9"/>
    <w:rsid w:val="006221C1"/>
    <w:rsid w:val="00622240"/>
    <w:rsid w:val="00622341"/>
    <w:rsid w:val="006224BC"/>
    <w:rsid w:val="006225A0"/>
    <w:rsid w:val="00622642"/>
    <w:rsid w:val="00622862"/>
    <w:rsid w:val="00622AF3"/>
    <w:rsid w:val="00622B4B"/>
    <w:rsid w:val="00622C1B"/>
    <w:rsid w:val="00622D21"/>
    <w:rsid w:val="00622D94"/>
    <w:rsid w:val="00623045"/>
    <w:rsid w:val="00623409"/>
    <w:rsid w:val="00623434"/>
    <w:rsid w:val="00623445"/>
    <w:rsid w:val="006234BC"/>
    <w:rsid w:val="00623517"/>
    <w:rsid w:val="006235AC"/>
    <w:rsid w:val="00623635"/>
    <w:rsid w:val="00623670"/>
    <w:rsid w:val="00623734"/>
    <w:rsid w:val="0062380B"/>
    <w:rsid w:val="006238CC"/>
    <w:rsid w:val="00623914"/>
    <w:rsid w:val="006239B9"/>
    <w:rsid w:val="00623B2F"/>
    <w:rsid w:val="00623F41"/>
    <w:rsid w:val="00623FCC"/>
    <w:rsid w:val="0062409E"/>
    <w:rsid w:val="0062438E"/>
    <w:rsid w:val="0062441D"/>
    <w:rsid w:val="0062442D"/>
    <w:rsid w:val="0062466C"/>
    <w:rsid w:val="006246A4"/>
    <w:rsid w:val="006247BC"/>
    <w:rsid w:val="0062486F"/>
    <w:rsid w:val="00624D92"/>
    <w:rsid w:val="00624E2A"/>
    <w:rsid w:val="00624EFC"/>
    <w:rsid w:val="00624F40"/>
    <w:rsid w:val="006250F6"/>
    <w:rsid w:val="0062531E"/>
    <w:rsid w:val="00625381"/>
    <w:rsid w:val="006253F0"/>
    <w:rsid w:val="0062540D"/>
    <w:rsid w:val="0062558B"/>
    <w:rsid w:val="006256B2"/>
    <w:rsid w:val="006256B8"/>
    <w:rsid w:val="006259B2"/>
    <w:rsid w:val="00625AFE"/>
    <w:rsid w:val="00625E73"/>
    <w:rsid w:val="00625ECE"/>
    <w:rsid w:val="00625F36"/>
    <w:rsid w:val="0062605A"/>
    <w:rsid w:val="006260D7"/>
    <w:rsid w:val="006260E7"/>
    <w:rsid w:val="0062610B"/>
    <w:rsid w:val="0062624C"/>
    <w:rsid w:val="006262D0"/>
    <w:rsid w:val="006263B6"/>
    <w:rsid w:val="00626712"/>
    <w:rsid w:val="0062679E"/>
    <w:rsid w:val="00626885"/>
    <w:rsid w:val="006268FF"/>
    <w:rsid w:val="00626986"/>
    <w:rsid w:val="006269E6"/>
    <w:rsid w:val="00626A32"/>
    <w:rsid w:val="00626C4D"/>
    <w:rsid w:val="00626CCF"/>
    <w:rsid w:val="00626E13"/>
    <w:rsid w:val="006270BA"/>
    <w:rsid w:val="0062714C"/>
    <w:rsid w:val="006271A9"/>
    <w:rsid w:val="00627200"/>
    <w:rsid w:val="006272B4"/>
    <w:rsid w:val="006272EC"/>
    <w:rsid w:val="0062756E"/>
    <w:rsid w:val="0062771C"/>
    <w:rsid w:val="00627A0C"/>
    <w:rsid w:val="00627DE5"/>
    <w:rsid w:val="00627F76"/>
    <w:rsid w:val="00627F88"/>
    <w:rsid w:val="00627FEC"/>
    <w:rsid w:val="00630174"/>
    <w:rsid w:val="006301C5"/>
    <w:rsid w:val="006302E9"/>
    <w:rsid w:val="00630372"/>
    <w:rsid w:val="00630558"/>
    <w:rsid w:val="00630709"/>
    <w:rsid w:val="006307BF"/>
    <w:rsid w:val="00630902"/>
    <w:rsid w:val="00630AD8"/>
    <w:rsid w:val="00630BCB"/>
    <w:rsid w:val="00630BD6"/>
    <w:rsid w:val="00630C3D"/>
    <w:rsid w:val="00630D32"/>
    <w:rsid w:val="0063104F"/>
    <w:rsid w:val="00631084"/>
    <w:rsid w:val="0063122C"/>
    <w:rsid w:val="00631257"/>
    <w:rsid w:val="006312E9"/>
    <w:rsid w:val="006313D1"/>
    <w:rsid w:val="0063145E"/>
    <w:rsid w:val="00631583"/>
    <w:rsid w:val="006315C8"/>
    <w:rsid w:val="00631889"/>
    <w:rsid w:val="006318F7"/>
    <w:rsid w:val="006319B6"/>
    <w:rsid w:val="00631A1D"/>
    <w:rsid w:val="00631AF3"/>
    <w:rsid w:val="00631DD1"/>
    <w:rsid w:val="00631E65"/>
    <w:rsid w:val="00631F67"/>
    <w:rsid w:val="00632182"/>
    <w:rsid w:val="006321EE"/>
    <w:rsid w:val="00632595"/>
    <w:rsid w:val="0063264E"/>
    <w:rsid w:val="006326AE"/>
    <w:rsid w:val="006327C0"/>
    <w:rsid w:val="00632836"/>
    <w:rsid w:val="0063290B"/>
    <w:rsid w:val="00632976"/>
    <w:rsid w:val="00632A03"/>
    <w:rsid w:val="00632A3C"/>
    <w:rsid w:val="00632AB5"/>
    <w:rsid w:val="00632CAF"/>
    <w:rsid w:val="00632D00"/>
    <w:rsid w:val="00632D97"/>
    <w:rsid w:val="00632DCF"/>
    <w:rsid w:val="00632ECB"/>
    <w:rsid w:val="006331EA"/>
    <w:rsid w:val="006332E0"/>
    <w:rsid w:val="00633361"/>
    <w:rsid w:val="006334E8"/>
    <w:rsid w:val="006334EC"/>
    <w:rsid w:val="006335F8"/>
    <w:rsid w:val="00633687"/>
    <w:rsid w:val="00633843"/>
    <w:rsid w:val="006338C7"/>
    <w:rsid w:val="006338FA"/>
    <w:rsid w:val="00633A28"/>
    <w:rsid w:val="00633A50"/>
    <w:rsid w:val="00633ACE"/>
    <w:rsid w:val="00633C1C"/>
    <w:rsid w:val="00633D82"/>
    <w:rsid w:val="00633FE5"/>
    <w:rsid w:val="00634109"/>
    <w:rsid w:val="00634243"/>
    <w:rsid w:val="0063435C"/>
    <w:rsid w:val="006344B6"/>
    <w:rsid w:val="0063458D"/>
    <w:rsid w:val="006345F6"/>
    <w:rsid w:val="0063461B"/>
    <w:rsid w:val="006346C9"/>
    <w:rsid w:val="0063470F"/>
    <w:rsid w:val="0063479F"/>
    <w:rsid w:val="006348DD"/>
    <w:rsid w:val="006349BF"/>
    <w:rsid w:val="00634A87"/>
    <w:rsid w:val="00634BCF"/>
    <w:rsid w:val="00634DE0"/>
    <w:rsid w:val="00634E6D"/>
    <w:rsid w:val="00635047"/>
    <w:rsid w:val="0063505E"/>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ECA"/>
    <w:rsid w:val="00636EEE"/>
    <w:rsid w:val="00636F3B"/>
    <w:rsid w:val="00636F7C"/>
    <w:rsid w:val="00636F82"/>
    <w:rsid w:val="0063739E"/>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262"/>
    <w:rsid w:val="00640622"/>
    <w:rsid w:val="00640AA7"/>
    <w:rsid w:val="00640BA4"/>
    <w:rsid w:val="00641372"/>
    <w:rsid w:val="0064142C"/>
    <w:rsid w:val="006414F1"/>
    <w:rsid w:val="00641860"/>
    <w:rsid w:val="00641AF4"/>
    <w:rsid w:val="00641CA2"/>
    <w:rsid w:val="00641E09"/>
    <w:rsid w:val="00641EF5"/>
    <w:rsid w:val="00641F7C"/>
    <w:rsid w:val="0064222E"/>
    <w:rsid w:val="00642285"/>
    <w:rsid w:val="006423AD"/>
    <w:rsid w:val="00642474"/>
    <w:rsid w:val="00642520"/>
    <w:rsid w:val="00642604"/>
    <w:rsid w:val="00642794"/>
    <w:rsid w:val="006427D0"/>
    <w:rsid w:val="00642BAB"/>
    <w:rsid w:val="00642C75"/>
    <w:rsid w:val="00642E5B"/>
    <w:rsid w:val="00642EE3"/>
    <w:rsid w:val="0064326E"/>
    <w:rsid w:val="0064327F"/>
    <w:rsid w:val="00643387"/>
    <w:rsid w:val="00643799"/>
    <w:rsid w:val="00643826"/>
    <w:rsid w:val="00643887"/>
    <w:rsid w:val="00643A26"/>
    <w:rsid w:val="00643A31"/>
    <w:rsid w:val="00643C8A"/>
    <w:rsid w:val="00643CFD"/>
    <w:rsid w:val="00643DEA"/>
    <w:rsid w:val="00643E46"/>
    <w:rsid w:val="00643E5A"/>
    <w:rsid w:val="00643ED5"/>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2C"/>
    <w:rsid w:val="00644E81"/>
    <w:rsid w:val="00644ED7"/>
    <w:rsid w:val="00644FAC"/>
    <w:rsid w:val="00644FD3"/>
    <w:rsid w:val="006450BF"/>
    <w:rsid w:val="00645156"/>
    <w:rsid w:val="0064517B"/>
    <w:rsid w:val="006451D4"/>
    <w:rsid w:val="00645332"/>
    <w:rsid w:val="006453E2"/>
    <w:rsid w:val="00645471"/>
    <w:rsid w:val="0064553A"/>
    <w:rsid w:val="0064565B"/>
    <w:rsid w:val="006456CA"/>
    <w:rsid w:val="00645E38"/>
    <w:rsid w:val="00645E89"/>
    <w:rsid w:val="00645E8F"/>
    <w:rsid w:val="00645E9C"/>
    <w:rsid w:val="00645EFA"/>
    <w:rsid w:val="006460C1"/>
    <w:rsid w:val="0064615F"/>
    <w:rsid w:val="006462AE"/>
    <w:rsid w:val="00646742"/>
    <w:rsid w:val="0064675E"/>
    <w:rsid w:val="006468C8"/>
    <w:rsid w:val="00646A71"/>
    <w:rsid w:val="00646AFC"/>
    <w:rsid w:val="00646DF5"/>
    <w:rsid w:val="00646ED1"/>
    <w:rsid w:val="00646FDA"/>
    <w:rsid w:val="006472BB"/>
    <w:rsid w:val="0064734B"/>
    <w:rsid w:val="0064739A"/>
    <w:rsid w:val="00647737"/>
    <w:rsid w:val="00647800"/>
    <w:rsid w:val="00647803"/>
    <w:rsid w:val="006478C7"/>
    <w:rsid w:val="0064793D"/>
    <w:rsid w:val="006479A9"/>
    <w:rsid w:val="006479B6"/>
    <w:rsid w:val="00647B1B"/>
    <w:rsid w:val="00647B89"/>
    <w:rsid w:val="00647BB4"/>
    <w:rsid w:val="00647BB7"/>
    <w:rsid w:val="0065007B"/>
    <w:rsid w:val="006500C4"/>
    <w:rsid w:val="006500E6"/>
    <w:rsid w:val="006501D5"/>
    <w:rsid w:val="00650251"/>
    <w:rsid w:val="00650280"/>
    <w:rsid w:val="006502D0"/>
    <w:rsid w:val="006502F3"/>
    <w:rsid w:val="00650707"/>
    <w:rsid w:val="00650821"/>
    <w:rsid w:val="006508E0"/>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CE6"/>
    <w:rsid w:val="00651D80"/>
    <w:rsid w:val="00651DAD"/>
    <w:rsid w:val="00651DED"/>
    <w:rsid w:val="00651E92"/>
    <w:rsid w:val="0065225A"/>
    <w:rsid w:val="006524B0"/>
    <w:rsid w:val="00652675"/>
    <w:rsid w:val="0065270D"/>
    <w:rsid w:val="00652729"/>
    <w:rsid w:val="006527F9"/>
    <w:rsid w:val="00652AD6"/>
    <w:rsid w:val="0065305E"/>
    <w:rsid w:val="00653161"/>
    <w:rsid w:val="00653245"/>
    <w:rsid w:val="006533C5"/>
    <w:rsid w:val="006533DC"/>
    <w:rsid w:val="00653478"/>
    <w:rsid w:val="00653561"/>
    <w:rsid w:val="00653578"/>
    <w:rsid w:val="00653587"/>
    <w:rsid w:val="006535C1"/>
    <w:rsid w:val="006536F1"/>
    <w:rsid w:val="0065371D"/>
    <w:rsid w:val="006537C4"/>
    <w:rsid w:val="006538DD"/>
    <w:rsid w:val="00653979"/>
    <w:rsid w:val="006539E6"/>
    <w:rsid w:val="00653A54"/>
    <w:rsid w:val="00653C80"/>
    <w:rsid w:val="00653DB6"/>
    <w:rsid w:val="006540D5"/>
    <w:rsid w:val="00654111"/>
    <w:rsid w:val="006541B4"/>
    <w:rsid w:val="006543CB"/>
    <w:rsid w:val="00654456"/>
    <w:rsid w:val="006547B4"/>
    <w:rsid w:val="00654852"/>
    <w:rsid w:val="00654873"/>
    <w:rsid w:val="00654890"/>
    <w:rsid w:val="006548F6"/>
    <w:rsid w:val="00654984"/>
    <w:rsid w:val="0065498F"/>
    <w:rsid w:val="00654A4D"/>
    <w:rsid w:val="00654C34"/>
    <w:rsid w:val="00654D45"/>
    <w:rsid w:val="00654D5C"/>
    <w:rsid w:val="00654DAB"/>
    <w:rsid w:val="00654E0F"/>
    <w:rsid w:val="00654EA1"/>
    <w:rsid w:val="00654FF5"/>
    <w:rsid w:val="0065508A"/>
    <w:rsid w:val="00655270"/>
    <w:rsid w:val="006552A4"/>
    <w:rsid w:val="00655317"/>
    <w:rsid w:val="0065540C"/>
    <w:rsid w:val="006555C9"/>
    <w:rsid w:val="006557D9"/>
    <w:rsid w:val="00655A5F"/>
    <w:rsid w:val="00655B5B"/>
    <w:rsid w:val="00655C36"/>
    <w:rsid w:val="00655D3D"/>
    <w:rsid w:val="006563EB"/>
    <w:rsid w:val="00656414"/>
    <w:rsid w:val="006568B2"/>
    <w:rsid w:val="0065696C"/>
    <w:rsid w:val="006569D4"/>
    <w:rsid w:val="00656AB7"/>
    <w:rsid w:val="00656AE9"/>
    <w:rsid w:val="00656AF0"/>
    <w:rsid w:val="00656BCA"/>
    <w:rsid w:val="00656BE5"/>
    <w:rsid w:val="00656C20"/>
    <w:rsid w:val="00656C40"/>
    <w:rsid w:val="00656CCF"/>
    <w:rsid w:val="00656E5A"/>
    <w:rsid w:val="00656F79"/>
    <w:rsid w:val="0065710F"/>
    <w:rsid w:val="0065711E"/>
    <w:rsid w:val="00657397"/>
    <w:rsid w:val="006573F8"/>
    <w:rsid w:val="006575EF"/>
    <w:rsid w:val="0065793A"/>
    <w:rsid w:val="00657DDA"/>
    <w:rsid w:val="00657E49"/>
    <w:rsid w:val="00657E51"/>
    <w:rsid w:val="00657E82"/>
    <w:rsid w:val="00657F3D"/>
    <w:rsid w:val="00660394"/>
    <w:rsid w:val="00660592"/>
    <w:rsid w:val="0066062B"/>
    <w:rsid w:val="00660728"/>
    <w:rsid w:val="00660758"/>
    <w:rsid w:val="006609EC"/>
    <w:rsid w:val="00660B0A"/>
    <w:rsid w:val="00660B3B"/>
    <w:rsid w:val="00660BC0"/>
    <w:rsid w:val="00660EF3"/>
    <w:rsid w:val="006611C8"/>
    <w:rsid w:val="0066129A"/>
    <w:rsid w:val="0066134F"/>
    <w:rsid w:val="006613FC"/>
    <w:rsid w:val="0066145B"/>
    <w:rsid w:val="00661581"/>
    <w:rsid w:val="00661675"/>
    <w:rsid w:val="00661815"/>
    <w:rsid w:val="00661A53"/>
    <w:rsid w:val="00661C08"/>
    <w:rsid w:val="00661CA3"/>
    <w:rsid w:val="00661CB8"/>
    <w:rsid w:val="00661E76"/>
    <w:rsid w:val="00661F1A"/>
    <w:rsid w:val="00661F9B"/>
    <w:rsid w:val="00661FCF"/>
    <w:rsid w:val="0066214B"/>
    <w:rsid w:val="006622CA"/>
    <w:rsid w:val="006624A8"/>
    <w:rsid w:val="00662738"/>
    <w:rsid w:val="00662928"/>
    <w:rsid w:val="0066292F"/>
    <w:rsid w:val="00662944"/>
    <w:rsid w:val="00662968"/>
    <w:rsid w:val="00662C8C"/>
    <w:rsid w:val="00662F70"/>
    <w:rsid w:val="006631D4"/>
    <w:rsid w:val="006635E6"/>
    <w:rsid w:val="0066397E"/>
    <w:rsid w:val="00663A2A"/>
    <w:rsid w:val="00663A64"/>
    <w:rsid w:val="00663BE1"/>
    <w:rsid w:val="00663C11"/>
    <w:rsid w:val="00663CA8"/>
    <w:rsid w:val="00663CF2"/>
    <w:rsid w:val="00663D12"/>
    <w:rsid w:val="00663E5C"/>
    <w:rsid w:val="00663EB4"/>
    <w:rsid w:val="00664037"/>
    <w:rsid w:val="00664067"/>
    <w:rsid w:val="00664071"/>
    <w:rsid w:val="006640A5"/>
    <w:rsid w:val="0066417A"/>
    <w:rsid w:val="0066429A"/>
    <w:rsid w:val="006642CA"/>
    <w:rsid w:val="00664397"/>
    <w:rsid w:val="006643C3"/>
    <w:rsid w:val="00664537"/>
    <w:rsid w:val="00664638"/>
    <w:rsid w:val="00664709"/>
    <w:rsid w:val="00664743"/>
    <w:rsid w:val="00664895"/>
    <w:rsid w:val="00664C14"/>
    <w:rsid w:val="00664C3C"/>
    <w:rsid w:val="00664D3B"/>
    <w:rsid w:val="00664D4E"/>
    <w:rsid w:val="00664F86"/>
    <w:rsid w:val="0066519F"/>
    <w:rsid w:val="006651EE"/>
    <w:rsid w:val="00665295"/>
    <w:rsid w:val="006653AC"/>
    <w:rsid w:val="0066589B"/>
    <w:rsid w:val="00665957"/>
    <w:rsid w:val="006659AB"/>
    <w:rsid w:val="006659C7"/>
    <w:rsid w:val="00665C11"/>
    <w:rsid w:val="00665C1B"/>
    <w:rsid w:val="00665C94"/>
    <w:rsid w:val="00665CED"/>
    <w:rsid w:val="00665D66"/>
    <w:rsid w:val="00665D7E"/>
    <w:rsid w:val="00665F26"/>
    <w:rsid w:val="00666242"/>
    <w:rsid w:val="00666256"/>
    <w:rsid w:val="0066628A"/>
    <w:rsid w:val="006662AC"/>
    <w:rsid w:val="006662B0"/>
    <w:rsid w:val="00666415"/>
    <w:rsid w:val="006665A0"/>
    <w:rsid w:val="006665B7"/>
    <w:rsid w:val="00666679"/>
    <w:rsid w:val="0066669E"/>
    <w:rsid w:val="006668C2"/>
    <w:rsid w:val="00666946"/>
    <w:rsid w:val="00666B46"/>
    <w:rsid w:val="00666B5E"/>
    <w:rsid w:val="00666C3B"/>
    <w:rsid w:val="00666CC0"/>
    <w:rsid w:val="00666DE6"/>
    <w:rsid w:val="00666EF7"/>
    <w:rsid w:val="0066714A"/>
    <w:rsid w:val="00667523"/>
    <w:rsid w:val="006676AD"/>
    <w:rsid w:val="00667762"/>
    <w:rsid w:val="006677BC"/>
    <w:rsid w:val="00667C66"/>
    <w:rsid w:val="00667DB2"/>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306"/>
    <w:rsid w:val="006715E0"/>
    <w:rsid w:val="006715E2"/>
    <w:rsid w:val="00671668"/>
    <w:rsid w:val="006719FA"/>
    <w:rsid w:val="00671A0A"/>
    <w:rsid w:val="00671A2F"/>
    <w:rsid w:val="00671A4E"/>
    <w:rsid w:val="00671CFE"/>
    <w:rsid w:val="00671E25"/>
    <w:rsid w:val="00671E40"/>
    <w:rsid w:val="00671FD9"/>
    <w:rsid w:val="00672002"/>
    <w:rsid w:val="00672295"/>
    <w:rsid w:val="00672322"/>
    <w:rsid w:val="00672415"/>
    <w:rsid w:val="00672478"/>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A0B"/>
    <w:rsid w:val="00673BDD"/>
    <w:rsid w:val="00673C8F"/>
    <w:rsid w:val="00673D32"/>
    <w:rsid w:val="00673E35"/>
    <w:rsid w:val="00674026"/>
    <w:rsid w:val="0067432B"/>
    <w:rsid w:val="00674626"/>
    <w:rsid w:val="00674758"/>
    <w:rsid w:val="0067485B"/>
    <w:rsid w:val="00674880"/>
    <w:rsid w:val="006748BD"/>
    <w:rsid w:val="00674A53"/>
    <w:rsid w:val="00674A93"/>
    <w:rsid w:val="00674B4C"/>
    <w:rsid w:val="00674BE2"/>
    <w:rsid w:val="00674C05"/>
    <w:rsid w:val="00674ED9"/>
    <w:rsid w:val="006750F2"/>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41"/>
    <w:rsid w:val="006760E5"/>
    <w:rsid w:val="0067633F"/>
    <w:rsid w:val="00676749"/>
    <w:rsid w:val="00676771"/>
    <w:rsid w:val="00676831"/>
    <w:rsid w:val="00676874"/>
    <w:rsid w:val="00676893"/>
    <w:rsid w:val="00676980"/>
    <w:rsid w:val="00676989"/>
    <w:rsid w:val="006769C6"/>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30"/>
    <w:rsid w:val="0068034E"/>
    <w:rsid w:val="006804D2"/>
    <w:rsid w:val="006804F3"/>
    <w:rsid w:val="006804FD"/>
    <w:rsid w:val="006806AA"/>
    <w:rsid w:val="00680764"/>
    <w:rsid w:val="006807FB"/>
    <w:rsid w:val="00680B27"/>
    <w:rsid w:val="00680B77"/>
    <w:rsid w:val="00680B94"/>
    <w:rsid w:val="00680C78"/>
    <w:rsid w:val="00680D15"/>
    <w:rsid w:val="00680DFF"/>
    <w:rsid w:val="00681114"/>
    <w:rsid w:val="00681171"/>
    <w:rsid w:val="006811BB"/>
    <w:rsid w:val="00681465"/>
    <w:rsid w:val="00681576"/>
    <w:rsid w:val="00681590"/>
    <w:rsid w:val="006816C9"/>
    <w:rsid w:val="0068174D"/>
    <w:rsid w:val="00681868"/>
    <w:rsid w:val="0068187E"/>
    <w:rsid w:val="00681948"/>
    <w:rsid w:val="00681B67"/>
    <w:rsid w:val="00681B6A"/>
    <w:rsid w:val="00681DE5"/>
    <w:rsid w:val="00681FF2"/>
    <w:rsid w:val="006820C5"/>
    <w:rsid w:val="0068224E"/>
    <w:rsid w:val="0068243C"/>
    <w:rsid w:val="00682487"/>
    <w:rsid w:val="0068248A"/>
    <w:rsid w:val="00682497"/>
    <w:rsid w:val="006824D7"/>
    <w:rsid w:val="0068258B"/>
    <w:rsid w:val="00682601"/>
    <w:rsid w:val="00682631"/>
    <w:rsid w:val="0068265F"/>
    <w:rsid w:val="00682ACD"/>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51B"/>
    <w:rsid w:val="006836B1"/>
    <w:rsid w:val="00683774"/>
    <w:rsid w:val="0068382E"/>
    <w:rsid w:val="00683ACA"/>
    <w:rsid w:val="00683C5A"/>
    <w:rsid w:val="00683D7F"/>
    <w:rsid w:val="00684118"/>
    <w:rsid w:val="006843B6"/>
    <w:rsid w:val="006843CB"/>
    <w:rsid w:val="006844A2"/>
    <w:rsid w:val="0068463C"/>
    <w:rsid w:val="00684807"/>
    <w:rsid w:val="0068490D"/>
    <w:rsid w:val="00684A0A"/>
    <w:rsid w:val="00684A1B"/>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AD9"/>
    <w:rsid w:val="00685B62"/>
    <w:rsid w:val="00685B6D"/>
    <w:rsid w:val="00685D21"/>
    <w:rsid w:val="00685D7D"/>
    <w:rsid w:val="00685F76"/>
    <w:rsid w:val="00685FCF"/>
    <w:rsid w:val="006860AA"/>
    <w:rsid w:val="006860E6"/>
    <w:rsid w:val="00686144"/>
    <w:rsid w:val="0068636F"/>
    <w:rsid w:val="0068640D"/>
    <w:rsid w:val="006866A8"/>
    <w:rsid w:val="0068686B"/>
    <w:rsid w:val="00686998"/>
    <w:rsid w:val="00686A61"/>
    <w:rsid w:val="00686AD8"/>
    <w:rsid w:val="00686BED"/>
    <w:rsid w:val="00686CF2"/>
    <w:rsid w:val="00686D32"/>
    <w:rsid w:val="00686DAD"/>
    <w:rsid w:val="00687043"/>
    <w:rsid w:val="006871BE"/>
    <w:rsid w:val="00687279"/>
    <w:rsid w:val="0068731D"/>
    <w:rsid w:val="006873B6"/>
    <w:rsid w:val="0068741A"/>
    <w:rsid w:val="0068781A"/>
    <w:rsid w:val="0068799C"/>
    <w:rsid w:val="006879EB"/>
    <w:rsid w:val="00687B50"/>
    <w:rsid w:val="00687B8E"/>
    <w:rsid w:val="00687D35"/>
    <w:rsid w:val="00687D3E"/>
    <w:rsid w:val="00687DD5"/>
    <w:rsid w:val="00687F33"/>
    <w:rsid w:val="00690192"/>
    <w:rsid w:val="006902D8"/>
    <w:rsid w:val="006903EF"/>
    <w:rsid w:val="0069050E"/>
    <w:rsid w:val="006909F4"/>
    <w:rsid w:val="00690CE3"/>
    <w:rsid w:val="00690DB4"/>
    <w:rsid w:val="00690DF3"/>
    <w:rsid w:val="00690FE4"/>
    <w:rsid w:val="0069117F"/>
    <w:rsid w:val="00691590"/>
    <w:rsid w:val="00691606"/>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2F72"/>
    <w:rsid w:val="006930BA"/>
    <w:rsid w:val="00693168"/>
    <w:rsid w:val="0069317D"/>
    <w:rsid w:val="0069319C"/>
    <w:rsid w:val="00693437"/>
    <w:rsid w:val="00693519"/>
    <w:rsid w:val="006937B7"/>
    <w:rsid w:val="006938CC"/>
    <w:rsid w:val="00693993"/>
    <w:rsid w:val="006939E3"/>
    <w:rsid w:val="00693A5E"/>
    <w:rsid w:val="00693B71"/>
    <w:rsid w:val="00693C13"/>
    <w:rsid w:val="00693D80"/>
    <w:rsid w:val="00693DAE"/>
    <w:rsid w:val="00693ED3"/>
    <w:rsid w:val="00693F5F"/>
    <w:rsid w:val="00694019"/>
    <w:rsid w:val="006942CD"/>
    <w:rsid w:val="006942E2"/>
    <w:rsid w:val="00694647"/>
    <w:rsid w:val="00694780"/>
    <w:rsid w:val="006947B0"/>
    <w:rsid w:val="006949E6"/>
    <w:rsid w:val="00694A56"/>
    <w:rsid w:val="00694B87"/>
    <w:rsid w:val="00694C46"/>
    <w:rsid w:val="00694D95"/>
    <w:rsid w:val="00694F03"/>
    <w:rsid w:val="00694F54"/>
    <w:rsid w:val="00694F73"/>
    <w:rsid w:val="00694F8C"/>
    <w:rsid w:val="0069501D"/>
    <w:rsid w:val="0069518D"/>
    <w:rsid w:val="006951E8"/>
    <w:rsid w:val="006952CA"/>
    <w:rsid w:val="006952DE"/>
    <w:rsid w:val="006959D8"/>
    <w:rsid w:val="00695CFF"/>
    <w:rsid w:val="00695DB3"/>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558"/>
    <w:rsid w:val="00697704"/>
    <w:rsid w:val="006977D8"/>
    <w:rsid w:val="00697892"/>
    <w:rsid w:val="00697980"/>
    <w:rsid w:val="00697A12"/>
    <w:rsid w:val="00697AEE"/>
    <w:rsid w:val="00697B6B"/>
    <w:rsid w:val="00697C04"/>
    <w:rsid w:val="00697E9B"/>
    <w:rsid w:val="006A0113"/>
    <w:rsid w:val="006A032A"/>
    <w:rsid w:val="006A03F3"/>
    <w:rsid w:val="006A044E"/>
    <w:rsid w:val="006A049C"/>
    <w:rsid w:val="006A0558"/>
    <w:rsid w:val="006A0584"/>
    <w:rsid w:val="006A06A1"/>
    <w:rsid w:val="006A0715"/>
    <w:rsid w:val="006A0845"/>
    <w:rsid w:val="006A0909"/>
    <w:rsid w:val="006A0922"/>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A29"/>
    <w:rsid w:val="006A1C57"/>
    <w:rsid w:val="006A1C75"/>
    <w:rsid w:val="006A1E3B"/>
    <w:rsid w:val="006A1EAB"/>
    <w:rsid w:val="006A211F"/>
    <w:rsid w:val="006A2164"/>
    <w:rsid w:val="006A23D6"/>
    <w:rsid w:val="006A2406"/>
    <w:rsid w:val="006A2AAA"/>
    <w:rsid w:val="006A2C44"/>
    <w:rsid w:val="006A2CA1"/>
    <w:rsid w:val="006A2D50"/>
    <w:rsid w:val="006A2FDF"/>
    <w:rsid w:val="006A30EA"/>
    <w:rsid w:val="006A3340"/>
    <w:rsid w:val="006A3375"/>
    <w:rsid w:val="006A3504"/>
    <w:rsid w:val="006A3545"/>
    <w:rsid w:val="006A3964"/>
    <w:rsid w:val="006A39D8"/>
    <w:rsid w:val="006A3DCD"/>
    <w:rsid w:val="006A3E1D"/>
    <w:rsid w:val="006A3E5D"/>
    <w:rsid w:val="006A3F2D"/>
    <w:rsid w:val="006A40E9"/>
    <w:rsid w:val="006A436B"/>
    <w:rsid w:val="006A43E0"/>
    <w:rsid w:val="006A442B"/>
    <w:rsid w:val="006A444D"/>
    <w:rsid w:val="006A45B0"/>
    <w:rsid w:val="006A46DB"/>
    <w:rsid w:val="006A47AA"/>
    <w:rsid w:val="006A4923"/>
    <w:rsid w:val="006A4947"/>
    <w:rsid w:val="006A4A44"/>
    <w:rsid w:val="006A4B54"/>
    <w:rsid w:val="006A4B55"/>
    <w:rsid w:val="006A4EAC"/>
    <w:rsid w:val="006A4F5E"/>
    <w:rsid w:val="006A55F4"/>
    <w:rsid w:val="006A5754"/>
    <w:rsid w:val="006A57AD"/>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73A"/>
    <w:rsid w:val="006A690E"/>
    <w:rsid w:val="006A6956"/>
    <w:rsid w:val="006A6B5E"/>
    <w:rsid w:val="006A6F31"/>
    <w:rsid w:val="006A731D"/>
    <w:rsid w:val="006A7321"/>
    <w:rsid w:val="006A7592"/>
    <w:rsid w:val="006A7664"/>
    <w:rsid w:val="006A7767"/>
    <w:rsid w:val="006A7784"/>
    <w:rsid w:val="006A7994"/>
    <w:rsid w:val="006A7A95"/>
    <w:rsid w:val="006A7C52"/>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DA9"/>
    <w:rsid w:val="006B0E1D"/>
    <w:rsid w:val="006B0F1E"/>
    <w:rsid w:val="006B0F79"/>
    <w:rsid w:val="006B0FF8"/>
    <w:rsid w:val="006B107D"/>
    <w:rsid w:val="006B10DE"/>
    <w:rsid w:val="006B113F"/>
    <w:rsid w:val="006B1527"/>
    <w:rsid w:val="006B15D1"/>
    <w:rsid w:val="006B168B"/>
    <w:rsid w:val="006B1695"/>
    <w:rsid w:val="006B172D"/>
    <w:rsid w:val="006B1788"/>
    <w:rsid w:val="006B1880"/>
    <w:rsid w:val="006B19CA"/>
    <w:rsid w:val="006B19CC"/>
    <w:rsid w:val="006B1ABD"/>
    <w:rsid w:val="006B1B1F"/>
    <w:rsid w:val="006B1B5F"/>
    <w:rsid w:val="006B1FF5"/>
    <w:rsid w:val="006B250C"/>
    <w:rsid w:val="006B2514"/>
    <w:rsid w:val="006B25E0"/>
    <w:rsid w:val="006B27E6"/>
    <w:rsid w:val="006B2810"/>
    <w:rsid w:val="006B2921"/>
    <w:rsid w:val="006B2988"/>
    <w:rsid w:val="006B2B1E"/>
    <w:rsid w:val="006B2BD9"/>
    <w:rsid w:val="006B2BE0"/>
    <w:rsid w:val="006B2D7C"/>
    <w:rsid w:val="006B2E9C"/>
    <w:rsid w:val="006B2EB9"/>
    <w:rsid w:val="006B31EC"/>
    <w:rsid w:val="006B3234"/>
    <w:rsid w:val="006B3333"/>
    <w:rsid w:val="006B3509"/>
    <w:rsid w:val="006B3533"/>
    <w:rsid w:val="006B37A3"/>
    <w:rsid w:val="006B3A4D"/>
    <w:rsid w:val="006B3A8D"/>
    <w:rsid w:val="006B3A8F"/>
    <w:rsid w:val="006B3BCC"/>
    <w:rsid w:val="006B3C2E"/>
    <w:rsid w:val="006B3E4A"/>
    <w:rsid w:val="006B3E4B"/>
    <w:rsid w:val="006B3FAD"/>
    <w:rsid w:val="006B4027"/>
    <w:rsid w:val="006B40AA"/>
    <w:rsid w:val="006B417E"/>
    <w:rsid w:val="006B41C3"/>
    <w:rsid w:val="006B422F"/>
    <w:rsid w:val="006B430F"/>
    <w:rsid w:val="006B43FB"/>
    <w:rsid w:val="006B44A3"/>
    <w:rsid w:val="006B466D"/>
    <w:rsid w:val="006B49AA"/>
    <w:rsid w:val="006B4A0C"/>
    <w:rsid w:val="006B4A51"/>
    <w:rsid w:val="006B4A53"/>
    <w:rsid w:val="006B4C8D"/>
    <w:rsid w:val="006B5060"/>
    <w:rsid w:val="006B51ED"/>
    <w:rsid w:val="006B5532"/>
    <w:rsid w:val="006B55A3"/>
    <w:rsid w:val="006B56F4"/>
    <w:rsid w:val="006B5886"/>
    <w:rsid w:val="006B59BA"/>
    <w:rsid w:val="006B59EF"/>
    <w:rsid w:val="006B5BB7"/>
    <w:rsid w:val="006B5E1B"/>
    <w:rsid w:val="006B5EB1"/>
    <w:rsid w:val="006B5F9E"/>
    <w:rsid w:val="006B605E"/>
    <w:rsid w:val="006B60B8"/>
    <w:rsid w:val="006B6293"/>
    <w:rsid w:val="006B6589"/>
    <w:rsid w:val="006B671B"/>
    <w:rsid w:val="006B685B"/>
    <w:rsid w:val="006B6936"/>
    <w:rsid w:val="006B69F0"/>
    <w:rsid w:val="006B6B8F"/>
    <w:rsid w:val="006B6C86"/>
    <w:rsid w:val="006B6CA9"/>
    <w:rsid w:val="006B6CAF"/>
    <w:rsid w:val="006B6CD1"/>
    <w:rsid w:val="006B6FD2"/>
    <w:rsid w:val="006B7342"/>
    <w:rsid w:val="006B7494"/>
    <w:rsid w:val="006B75D5"/>
    <w:rsid w:val="006B7631"/>
    <w:rsid w:val="006B76EF"/>
    <w:rsid w:val="006B7A33"/>
    <w:rsid w:val="006B7FEE"/>
    <w:rsid w:val="006C00B3"/>
    <w:rsid w:val="006C0332"/>
    <w:rsid w:val="006C0426"/>
    <w:rsid w:val="006C05AE"/>
    <w:rsid w:val="006C0670"/>
    <w:rsid w:val="006C09D9"/>
    <w:rsid w:val="006C09E1"/>
    <w:rsid w:val="006C0A56"/>
    <w:rsid w:val="006C0B0C"/>
    <w:rsid w:val="006C0CB7"/>
    <w:rsid w:val="006C0DB0"/>
    <w:rsid w:val="006C0DD6"/>
    <w:rsid w:val="006C0E04"/>
    <w:rsid w:val="006C0F4E"/>
    <w:rsid w:val="006C0F64"/>
    <w:rsid w:val="006C10A2"/>
    <w:rsid w:val="006C1216"/>
    <w:rsid w:val="006C142E"/>
    <w:rsid w:val="006C14DC"/>
    <w:rsid w:val="006C1558"/>
    <w:rsid w:val="006C157B"/>
    <w:rsid w:val="006C1649"/>
    <w:rsid w:val="006C168E"/>
    <w:rsid w:val="006C17BB"/>
    <w:rsid w:val="006C1894"/>
    <w:rsid w:val="006C1961"/>
    <w:rsid w:val="006C1982"/>
    <w:rsid w:val="006C1AAE"/>
    <w:rsid w:val="006C1F22"/>
    <w:rsid w:val="006C1FB1"/>
    <w:rsid w:val="006C2008"/>
    <w:rsid w:val="006C203D"/>
    <w:rsid w:val="006C20E4"/>
    <w:rsid w:val="006C24D2"/>
    <w:rsid w:val="006C24F8"/>
    <w:rsid w:val="006C254D"/>
    <w:rsid w:val="006C2565"/>
    <w:rsid w:val="006C25D3"/>
    <w:rsid w:val="006C292C"/>
    <w:rsid w:val="006C29CE"/>
    <w:rsid w:val="006C2A5E"/>
    <w:rsid w:val="006C2B2C"/>
    <w:rsid w:val="006C2CA5"/>
    <w:rsid w:val="006C2FAD"/>
    <w:rsid w:val="006C3009"/>
    <w:rsid w:val="006C3035"/>
    <w:rsid w:val="006C3100"/>
    <w:rsid w:val="006C3396"/>
    <w:rsid w:val="006C341E"/>
    <w:rsid w:val="006C347E"/>
    <w:rsid w:val="006C3547"/>
    <w:rsid w:val="006C35F4"/>
    <w:rsid w:val="006C3673"/>
    <w:rsid w:val="006C3861"/>
    <w:rsid w:val="006C387D"/>
    <w:rsid w:val="006C3895"/>
    <w:rsid w:val="006C392B"/>
    <w:rsid w:val="006C396E"/>
    <w:rsid w:val="006C3B4B"/>
    <w:rsid w:val="006C3BFC"/>
    <w:rsid w:val="006C3C07"/>
    <w:rsid w:val="006C3C3B"/>
    <w:rsid w:val="006C3C40"/>
    <w:rsid w:val="006C3C48"/>
    <w:rsid w:val="006C3D2D"/>
    <w:rsid w:val="006C3D77"/>
    <w:rsid w:val="006C3DD8"/>
    <w:rsid w:val="006C3F28"/>
    <w:rsid w:val="006C400E"/>
    <w:rsid w:val="006C4024"/>
    <w:rsid w:val="006C40D7"/>
    <w:rsid w:val="006C41B1"/>
    <w:rsid w:val="006C440A"/>
    <w:rsid w:val="006C4465"/>
    <w:rsid w:val="006C45A7"/>
    <w:rsid w:val="006C491F"/>
    <w:rsid w:val="006C4AF6"/>
    <w:rsid w:val="006C4B83"/>
    <w:rsid w:val="006C4C5B"/>
    <w:rsid w:val="006C4CD4"/>
    <w:rsid w:val="006C501D"/>
    <w:rsid w:val="006C5056"/>
    <w:rsid w:val="006C5083"/>
    <w:rsid w:val="006C50A2"/>
    <w:rsid w:val="006C50E9"/>
    <w:rsid w:val="006C518E"/>
    <w:rsid w:val="006C51C2"/>
    <w:rsid w:val="006C531B"/>
    <w:rsid w:val="006C5618"/>
    <w:rsid w:val="006C5766"/>
    <w:rsid w:val="006C5B2A"/>
    <w:rsid w:val="006C5DCF"/>
    <w:rsid w:val="006C5F1D"/>
    <w:rsid w:val="006C6089"/>
    <w:rsid w:val="006C6166"/>
    <w:rsid w:val="006C6299"/>
    <w:rsid w:val="006C633C"/>
    <w:rsid w:val="006C6347"/>
    <w:rsid w:val="006C6522"/>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8EE"/>
    <w:rsid w:val="006D0990"/>
    <w:rsid w:val="006D0CD7"/>
    <w:rsid w:val="006D0E2D"/>
    <w:rsid w:val="006D0E9C"/>
    <w:rsid w:val="006D0EE1"/>
    <w:rsid w:val="006D0FEC"/>
    <w:rsid w:val="006D1006"/>
    <w:rsid w:val="006D1150"/>
    <w:rsid w:val="006D120A"/>
    <w:rsid w:val="006D129B"/>
    <w:rsid w:val="006D137C"/>
    <w:rsid w:val="006D13EA"/>
    <w:rsid w:val="006D1695"/>
    <w:rsid w:val="006D18D8"/>
    <w:rsid w:val="006D192B"/>
    <w:rsid w:val="006D1A03"/>
    <w:rsid w:val="006D1C39"/>
    <w:rsid w:val="006D1C7B"/>
    <w:rsid w:val="006D1D4B"/>
    <w:rsid w:val="006D1E35"/>
    <w:rsid w:val="006D1ECA"/>
    <w:rsid w:val="006D2013"/>
    <w:rsid w:val="006D201B"/>
    <w:rsid w:val="006D2130"/>
    <w:rsid w:val="006D2321"/>
    <w:rsid w:val="006D2491"/>
    <w:rsid w:val="006D271D"/>
    <w:rsid w:val="006D2777"/>
    <w:rsid w:val="006D28DE"/>
    <w:rsid w:val="006D2937"/>
    <w:rsid w:val="006D296B"/>
    <w:rsid w:val="006D2AA5"/>
    <w:rsid w:val="006D2B86"/>
    <w:rsid w:val="006D2CF7"/>
    <w:rsid w:val="006D2E16"/>
    <w:rsid w:val="006D2E1A"/>
    <w:rsid w:val="006D2FC9"/>
    <w:rsid w:val="006D3281"/>
    <w:rsid w:val="006D335B"/>
    <w:rsid w:val="006D33F8"/>
    <w:rsid w:val="006D3450"/>
    <w:rsid w:val="006D34DC"/>
    <w:rsid w:val="006D36D1"/>
    <w:rsid w:val="006D3731"/>
    <w:rsid w:val="006D3A5F"/>
    <w:rsid w:val="006D3C9D"/>
    <w:rsid w:val="006D3D65"/>
    <w:rsid w:val="006D3F39"/>
    <w:rsid w:val="006D3F5C"/>
    <w:rsid w:val="006D3FF1"/>
    <w:rsid w:val="006D4049"/>
    <w:rsid w:val="006D42CD"/>
    <w:rsid w:val="006D43FF"/>
    <w:rsid w:val="006D44CC"/>
    <w:rsid w:val="006D452D"/>
    <w:rsid w:val="006D470A"/>
    <w:rsid w:val="006D4781"/>
    <w:rsid w:val="006D4797"/>
    <w:rsid w:val="006D4906"/>
    <w:rsid w:val="006D49D0"/>
    <w:rsid w:val="006D4A3C"/>
    <w:rsid w:val="006D53D4"/>
    <w:rsid w:val="006D5467"/>
    <w:rsid w:val="006D5711"/>
    <w:rsid w:val="006D5BDE"/>
    <w:rsid w:val="006D5CE7"/>
    <w:rsid w:val="006D5E17"/>
    <w:rsid w:val="006D6213"/>
    <w:rsid w:val="006D62AC"/>
    <w:rsid w:val="006D644A"/>
    <w:rsid w:val="006D657D"/>
    <w:rsid w:val="006D659F"/>
    <w:rsid w:val="006D668D"/>
    <w:rsid w:val="006D670A"/>
    <w:rsid w:val="006D6782"/>
    <w:rsid w:val="006D679E"/>
    <w:rsid w:val="006D67FD"/>
    <w:rsid w:val="006D6807"/>
    <w:rsid w:val="006D68A2"/>
    <w:rsid w:val="006D6AD5"/>
    <w:rsid w:val="006D6F6D"/>
    <w:rsid w:val="006D7016"/>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C6"/>
    <w:rsid w:val="006E0DD5"/>
    <w:rsid w:val="006E0FA7"/>
    <w:rsid w:val="006E103D"/>
    <w:rsid w:val="006E116E"/>
    <w:rsid w:val="006E1233"/>
    <w:rsid w:val="006E1256"/>
    <w:rsid w:val="006E151D"/>
    <w:rsid w:val="006E160D"/>
    <w:rsid w:val="006E16B9"/>
    <w:rsid w:val="006E196A"/>
    <w:rsid w:val="006E19C3"/>
    <w:rsid w:val="006E19CD"/>
    <w:rsid w:val="006E1A3A"/>
    <w:rsid w:val="006E1A45"/>
    <w:rsid w:val="006E1B72"/>
    <w:rsid w:val="006E1EBE"/>
    <w:rsid w:val="006E20A2"/>
    <w:rsid w:val="006E210C"/>
    <w:rsid w:val="006E2355"/>
    <w:rsid w:val="006E23DC"/>
    <w:rsid w:val="006E28CB"/>
    <w:rsid w:val="006E2933"/>
    <w:rsid w:val="006E2DEA"/>
    <w:rsid w:val="006E2E20"/>
    <w:rsid w:val="006E2FE1"/>
    <w:rsid w:val="006E309B"/>
    <w:rsid w:val="006E328A"/>
    <w:rsid w:val="006E3471"/>
    <w:rsid w:val="006E3530"/>
    <w:rsid w:val="006E37BE"/>
    <w:rsid w:val="006E381B"/>
    <w:rsid w:val="006E39CA"/>
    <w:rsid w:val="006E3DF0"/>
    <w:rsid w:val="006E3EC4"/>
    <w:rsid w:val="006E3F64"/>
    <w:rsid w:val="006E411F"/>
    <w:rsid w:val="006E4201"/>
    <w:rsid w:val="006E424A"/>
    <w:rsid w:val="006E43C0"/>
    <w:rsid w:val="006E4674"/>
    <w:rsid w:val="006E47EC"/>
    <w:rsid w:val="006E4942"/>
    <w:rsid w:val="006E4A03"/>
    <w:rsid w:val="006E4CD8"/>
    <w:rsid w:val="006E4E6A"/>
    <w:rsid w:val="006E4FF5"/>
    <w:rsid w:val="006E5042"/>
    <w:rsid w:val="006E5062"/>
    <w:rsid w:val="006E533C"/>
    <w:rsid w:val="006E53C2"/>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6ED8"/>
    <w:rsid w:val="006E7102"/>
    <w:rsid w:val="006E72A9"/>
    <w:rsid w:val="006E73D3"/>
    <w:rsid w:val="006E781F"/>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CA7"/>
    <w:rsid w:val="006F2D49"/>
    <w:rsid w:val="006F2E2F"/>
    <w:rsid w:val="006F30B3"/>
    <w:rsid w:val="006F3173"/>
    <w:rsid w:val="006F32BD"/>
    <w:rsid w:val="006F3443"/>
    <w:rsid w:val="006F3874"/>
    <w:rsid w:val="006F38AD"/>
    <w:rsid w:val="006F395D"/>
    <w:rsid w:val="006F3B04"/>
    <w:rsid w:val="006F3B87"/>
    <w:rsid w:val="006F3B89"/>
    <w:rsid w:val="006F3E5A"/>
    <w:rsid w:val="006F3E94"/>
    <w:rsid w:val="006F3EE5"/>
    <w:rsid w:val="006F3FC8"/>
    <w:rsid w:val="006F40F8"/>
    <w:rsid w:val="006F42A6"/>
    <w:rsid w:val="006F435B"/>
    <w:rsid w:val="006F4497"/>
    <w:rsid w:val="006F478D"/>
    <w:rsid w:val="006F493B"/>
    <w:rsid w:val="006F4B98"/>
    <w:rsid w:val="006F4CF1"/>
    <w:rsid w:val="006F4DBF"/>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28"/>
    <w:rsid w:val="006F5F53"/>
    <w:rsid w:val="006F5FE5"/>
    <w:rsid w:val="006F6102"/>
    <w:rsid w:val="006F62A6"/>
    <w:rsid w:val="006F64EB"/>
    <w:rsid w:val="006F651A"/>
    <w:rsid w:val="006F677A"/>
    <w:rsid w:val="006F67BE"/>
    <w:rsid w:val="006F68FE"/>
    <w:rsid w:val="006F6A4B"/>
    <w:rsid w:val="006F6B91"/>
    <w:rsid w:val="006F6E22"/>
    <w:rsid w:val="006F6E4F"/>
    <w:rsid w:val="006F6E5F"/>
    <w:rsid w:val="006F7076"/>
    <w:rsid w:val="006F7098"/>
    <w:rsid w:val="006F70A0"/>
    <w:rsid w:val="006F7181"/>
    <w:rsid w:val="006F7382"/>
    <w:rsid w:val="006F73DA"/>
    <w:rsid w:val="006F76EB"/>
    <w:rsid w:val="006F77A1"/>
    <w:rsid w:val="006F78B4"/>
    <w:rsid w:val="006F7930"/>
    <w:rsid w:val="006F79BF"/>
    <w:rsid w:val="006F7A29"/>
    <w:rsid w:val="006F7D5A"/>
    <w:rsid w:val="006F7DF8"/>
    <w:rsid w:val="0070048A"/>
    <w:rsid w:val="00700564"/>
    <w:rsid w:val="007006D2"/>
    <w:rsid w:val="00700744"/>
    <w:rsid w:val="007009AA"/>
    <w:rsid w:val="00700A9A"/>
    <w:rsid w:val="00700B07"/>
    <w:rsid w:val="00700B1A"/>
    <w:rsid w:val="00700D76"/>
    <w:rsid w:val="00700DAB"/>
    <w:rsid w:val="00700DDC"/>
    <w:rsid w:val="007010F1"/>
    <w:rsid w:val="00701174"/>
    <w:rsid w:val="00701201"/>
    <w:rsid w:val="0070139F"/>
    <w:rsid w:val="007014F8"/>
    <w:rsid w:val="007018E8"/>
    <w:rsid w:val="00701A1E"/>
    <w:rsid w:val="00701A75"/>
    <w:rsid w:val="00701D8C"/>
    <w:rsid w:val="00701DEB"/>
    <w:rsid w:val="00701E07"/>
    <w:rsid w:val="00701EE3"/>
    <w:rsid w:val="007020C8"/>
    <w:rsid w:val="007021B5"/>
    <w:rsid w:val="007022B6"/>
    <w:rsid w:val="00702372"/>
    <w:rsid w:val="00702436"/>
    <w:rsid w:val="0070244D"/>
    <w:rsid w:val="007024AD"/>
    <w:rsid w:val="00702687"/>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EED"/>
    <w:rsid w:val="007040B9"/>
    <w:rsid w:val="007041EA"/>
    <w:rsid w:val="00704299"/>
    <w:rsid w:val="007042BA"/>
    <w:rsid w:val="0070431B"/>
    <w:rsid w:val="0070437B"/>
    <w:rsid w:val="007043CC"/>
    <w:rsid w:val="007043D0"/>
    <w:rsid w:val="007044B7"/>
    <w:rsid w:val="0070452A"/>
    <w:rsid w:val="00704541"/>
    <w:rsid w:val="00704764"/>
    <w:rsid w:val="007048B3"/>
    <w:rsid w:val="00704939"/>
    <w:rsid w:val="00704A10"/>
    <w:rsid w:val="00704FAF"/>
    <w:rsid w:val="007050B4"/>
    <w:rsid w:val="007050CC"/>
    <w:rsid w:val="00705211"/>
    <w:rsid w:val="0070526A"/>
    <w:rsid w:val="007053B6"/>
    <w:rsid w:val="007055EE"/>
    <w:rsid w:val="00705685"/>
    <w:rsid w:val="00705ACA"/>
    <w:rsid w:val="00705BFE"/>
    <w:rsid w:val="00705FB6"/>
    <w:rsid w:val="00706037"/>
    <w:rsid w:val="00706276"/>
    <w:rsid w:val="00706280"/>
    <w:rsid w:val="0070636A"/>
    <w:rsid w:val="00706419"/>
    <w:rsid w:val="0070647B"/>
    <w:rsid w:val="0070663C"/>
    <w:rsid w:val="007066E8"/>
    <w:rsid w:val="0070675F"/>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6D6"/>
    <w:rsid w:val="0071076E"/>
    <w:rsid w:val="007108E9"/>
    <w:rsid w:val="007109C7"/>
    <w:rsid w:val="00710A55"/>
    <w:rsid w:val="00710B3D"/>
    <w:rsid w:val="00710C1C"/>
    <w:rsid w:val="00711060"/>
    <w:rsid w:val="00711146"/>
    <w:rsid w:val="00711281"/>
    <w:rsid w:val="0071131B"/>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D3"/>
    <w:rsid w:val="007129EB"/>
    <w:rsid w:val="00712AA6"/>
    <w:rsid w:val="00712AE1"/>
    <w:rsid w:val="00712BE4"/>
    <w:rsid w:val="00712C34"/>
    <w:rsid w:val="00712C4B"/>
    <w:rsid w:val="00712CE1"/>
    <w:rsid w:val="00712F9C"/>
    <w:rsid w:val="00712FB0"/>
    <w:rsid w:val="00713100"/>
    <w:rsid w:val="007131F6"/>
    <w:rsid w:val="00713236"/>
    <w:rsid w:val="0071327C"/>
    <w:rsid w:val="007132A0"/>
    <w:rsid w:val="00713498"/>
    <w:rsid w:val="00713549"/>
    <w:rsid w:val="0071354C"/>
    <w:rsid w:val="007135B7"/>
    <w:rsid w:val="00713685"/>
    <w:rsid w:val="00713A9E"/>
    <w:rsid w:val="00713B0D"/>
    <w:rsid w:val="00713C9A"/>
    <w:rsid w:val="00713CF4"/>
    <w:rsid w:val="00713D36"/>
    <w:rsid w:val="00713D9D"/>
    <w:rsid w:val="00713E60"/>
    <w:rsid w:val="00713F6A"/>
    <w:rsid w:val="00714424"/>
    <w:rsid w:val="00714672"/>
    <w:rsid w:val="007146BB"/>
    <w:rsid w:val="00714701"/>
    <w:rsid w:val="0071487D"/>
    <w:rsid w:val="007148DE"/>
    <w:rsid w:val="00714984"/>
    <w:rsid w:val="00714A2F"/>
    <w:rsid w:val="00714B86"/>
    <w:rsid w:val="00714E75"/>
    <w:rsid w:val="00714EB9"/>
    <w:rsid w:val="00715120"/>
    <w:rsid w:val="007152FC"/>
    <w:rsid w:val="00715373"/>
    <w:rsid w:val="00715386"/>
    <w:rsid w:val="00715413"/>
    <w:rsid w:val="00715836"/>
    <w:rsid w:val="00715965"/>
    <w:rsid w:val="007159A6"/>
    <w:rsid w:val="007159B1"/>
    <w:rsid w:val="00715AEB"/>
    <w:rsid w:val="00715B67"/>
    <w:rsid w:val="00715E0B"/>
    <w:rsid w:val="00715E4B"/>
    <w:rsid w:val="00715F9D"/>
    <w:rsid w:val="00715FBD"/>
    <w:rsid w:val="00715FEE"/>
    <w:rsid w:val="00716372"/>
    <w:rsid w:val="007163EE"/>
    <w:rsid w:val="007164A6"/>
    <w:rsid w:val="007164D0"/>
    <w:rsid w:val="00716505"/>
    <w:rsid w:val="00716676"/>
    <w:rsid w:val="007167F7"/>
    <w:rsid w:val="00716821"/>
    <w:rsid w:val="00716884"/>
    <w:rsid w:val="00716903"/>
    <w:rsid w:val="00716A76"/>
    <w:rsid w:val="00716AB2"/>
    <w:rsid w:val="00716E4B"/>
    <w:rsid w:val="007170F5"/>
    <w:rsid w:val="00717132"/>
    <w:rsid w:val="00717298"/>
    <w:rsid w:val="007174AF"/>
    <w:rsid w:val="00717611"/>
    <w:rsid w:val="0071761A"/>
    <w:rsid w:val="00717690"/>
    <w:rsid w:val="00717988"/>
    <w:rsid w:val="00717A60"/>
    <w:rsid w:val="00717B35"/>
    <w:rsid w:val="00717C7E"/>
    <w:rsid w:val="007200AB"/>
    <w:rsid w:val="007203C4"/>
    <w:rsid w:val="00720448"/>
    <w:rsid w:val="00720489"/>
    <w:rsid w:val="0072071A"/>
    <w:rsid w:val="00720A2D"/>
    <w:rsid w:val="00720B36"/>
    <w:rsid w:val="00720B7B"/>
    <w:rsid w:val="00720C25"/>
    <w:rsid w:val="00720F5B"/>
    <w:rsid w:val="00721024"/>
    <w:rsid w:val="00721127"/>
    <w:rsid w:val="007211E7"/>
    <w:rsid w:val="00721303"/>
    <w:rsid w:val="0072134A"/>
    <w:rsid w:val="0072150D"/>
    <w:rsid w:val="00721811"/>
    <w:rsid w:val="0072198D"/>
    <w:rsid w:val="00721AD9"/>
    <w:rsid w:val="00721BF2"/>
    <w:rsid w:val="00721DA2"/>
    <w:rsid w:val="00721E7E"/>
    <w:rsid w:val="00721EBA"/>
    <w:rsid w:val="00721F30"/>
    <w:rsid w:val="00721FB5"/>
    <w:rsid w:val="00721FCC"/>
    <w:rsid w:val="007221D5"/>
    <w:rsid w:val="0072225A"/>
    <w:rsid w:val="00722401"/>
    <w:rsid w:val="0072271F"/>
    <w:rsid w:val="00722777"/>
    <w:rsid w:val="00722902"/>
    <w:rsid w:val="00722A88"/>
    <w:rsid w:val="00722C37"/>
    <w:rsid w:val="00722CD2"/>
    <w:rsid w:val="00722DA5"/>
    <w:rsid w:val="00722E12"/>
    <w:rsid w:val="00722FE7"/>
    <w:rsid w:val="0072336B"/>
    <w:rsid w:val="00723390"/>
    <w:rsid w:val="007234B7"/>
    <w:rsid w:val="00723535"/>
    <w:rsid w:val="00723629"/>
    <w:rsid w:val="00723650"/>
    <w:rsid w:val="007236B8"/>
    <w:rsid w:val="007236DE"/>
    <w:rsid w:val="0072376E"/>
    <w:rsid w:val="00723794"/>
    <w:rsid w:val="0072389A"/>
    <w:rsid w:val="00723980"/>
    <w:rsid w:val="007239C7"/>
    <w:rsid w:val="00723E3D"/>
    <w:rsid w:val="00723F90"/>
    <w:rsid w:val="00723FF5"/>
    <w:rsid w:val="0072428C"/>
    <w:rsid w:val="00724786"/>
    <w:rsid w:val="00724823"/>
    <w:rsid w:val="0072490D"/>
    <w:rsid w:val="00724A22"/>
    <w:rsid w:val="00724A52"/>
    <w:rsid w:val="00724D8B"/>
    <w:rsid w:val="00725015"/>
    <w:rsid w:val="00725382"/>
    <w:rsid w:val="0072544D"/>
    <w:rsid w:val="00725560"/>
    <w:rsid w:val="007255E4"/>
    <w:rsid w:val="00725667"/>
    <w:rsid w:val="0072568D"/>
    <w:rsid w:val="0072577C"/>
    <w:rsid w:val="00725D5D"/>
    <w:rsid w:val="00726066"/>
    <w:rsid w:val="007261CD"/>
    <w:rsid w:val="007262B9"/>
    <w:rsid w:val="00726339"/>
    <w:rsid w:val="0072636D"/>
    <w:rsid w:val="00726422"/>
    <w:rsid w:val="00726807"/>
    <w:rsid w:val="00726984"/>
    <w:rsid w:val="007269A5"/>
    <w:rsid w:val="00726A68"/>
    <w:rsid w:val="00726B93"/>
    <w:rsid w:val="00726C9C"/>
    <w:rsid w:val="00726CA0"/>
    <w:rsid w:val="00727095"/>
    <w:rsid w:val="007270A5"/>
    <w:rsid w:val="0072714B"/>
    <w:rsid w:val="007271E1"/>
    <w:rsid w:val="00727394"/>
    <w:rsid w:val="0072749C"/>
    <w:rsid w:val="00727824"/>
    <w:rsid w:val="00727E29"/>
    <w:rsid w:val="00730023"/>
    <w:rsid w:val="007302DA"/>
    <w:rsid w:val="00730392"/>
    <w:rsid w:val="007305E9"/>
    <w:rsid w:val="00730691"/>
    <w:rsid w:val="0073071E"/>
    <w:rsid w:val="00730745"/>
    <w:rsid w:val="007307BA"/>
    <w:rsid w:val="00730805"/>
    <w:rsid w:val="007309C8"/>
    <w:rsid w:val="00730A00"/>
    <w:rsid w:val="00730C3C"/>
    <w:rsid w:val="00730C42"/>
    <w:rsid w:val="00730CDA"/>
    <w:rsid w:val="00730E2C"/>
    <w:rsid w:val="00730EB9"/>
    <w:rsid w:val="00730FDD"/>
    <w:rsid w:val="00731093"/>
    <w:rsid w:val="007310E4"/>
    <w:rsid w:val="007311F4"/>
    <w:rsid w:val="007311F7"/>
    <w:rsid w:val="0073126D"/>
    <w:rsid w:val="00731270"/>
    <w:rsid w:val="007312C0"/>
    <w:rsid w:val="00731314"/>
    <w:rsid w:val="007317F3"/>
    <w:rsid w:val="00731817"/>
    <w:rsid w:val="007318A9"/>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3C"/>
    <w:rsid w:val="00732E5D"/>
    <w:rsid w:val="00732F9C"/>
    <w:rsid w:val="00733219"/>
    <w:rsid w:val="00733270"/>
    <w:rsid w:val="0073343D"/>
    <w:rsid w:val="00733456"/>
    <w:rsid w:val="00733527"/>
    <w:rsid w:val="00733617"/>
    <w:rsid w:val="0073375C"/>
    <w:rsid w:val="007338BC"/>
    <w:rsid w:val="007339AE"/>
    <w:rsid w:val="00733B12"/>
    <w:rsid w:val="00733B36"/>
    <w:rsid w:val="00733BE1"/>
    <w:rsid w:val="00733DA7"/>
    <w:rsid w:val="00733EC7"/>
    <w:rsid w:val="00733F06"/>
    <w:rsid w:val="00734025"/>
    <w:rsid w:val="00734263"/>
    <w:rsid w:val="00734294"/>
    <w:rsid w:val="007343A6"/>
    <w:rsid w:val="007344AD"/>
    <w:rsid w:val="007346F9"/>
    <w:rsid w:val="00734772"/>
    <w:rsid w:val="007347A2"/>
    <w:rsid w:val="00734877"/>
    <w:rsid w:val="007348A1"/>
    <w:rsid w:val="00734B6D"/>
    <w:rsid w:val="00734BDB"/>
    <w:rsid w:val="00734CA2"/>
    <w:rsid w:val="00734DC1"/>
    <w:rsid w:val="00734DD2"/>
    <w:rsid w:val="00734DEF"/>
    <w:rsid w:val="00735061"/>
    <w:rsid w:val="00735169"/>
    <w:rsid w:val="007351B0"/>
    <w:rsid w:val="00735316"/>
    <w:rsid w:val="0073531D"/>
    <w:rsid w:val="007355B8"/>
    <w:rsid w:val="00735649"/>
    <w:rsid w:val="00735791"/>
    <w:rsid w:val="007357DF"/>
    <w:rsid w:val="0073588C"/>
    <w:rsid w:val="00735A01"/>
    <w:rsid w:val="00735AC0"/>
    <w:rsid w:val="0073600E"/>
    <w:rsid w:val="0073615E"/>
    <w:rsid w:val="007361CF"/>
    <w:rsid w:val="007361EC"/>
    <w:rsid w:val="0073626D"/>
    <w:rsid w:val="00736285"/>
    <w:rsid w:val="00736291"/>
    <w:rsid w:val="007362A2"/>
    <w:rsid w:val="00736314"/>
    <w:rsid w:val="0073637C"/>
    <w:rsid w:val="0073642A"/>
    <w:rsid w:val="00736445"/>
    <w:rsid w:val="007365B7"/>
    <w:rsid w:val="00736628"/>
    <w:rsid w:val="007366BD"/>
    <w:rsid w:val="007366DC"/>
    <w:rsid w:val="0073675A"/>
    <w:rsid w:val="007367C0"/>
    <w:rsid w:val="00736884"/>
    <w:rsid w:val="00736912"/>
    <w:rsid w:val="007369DA"/>
    <w:rsid w:val="00736A35"/>
    <w:rsid w:val="00736A84"/>
    <w:rsid w:val="00736D6A"/>
    <w:rsid w:val="0073706C"/>
    <w:rsid w:val="007370BF"/>
    <w:rsid w:val="007373F0"/>
    <w:rsid w:val="00737983"/>
    <w:rsid w:val="00737AFD"/>
    <w:rsid w:val="00737CB1"/>
    <w:rsid w:val="00737F16"/>
    <w:rsid w:val="00737FCC"/>
    <w:rsid w:val="00737FF5"/>
    <w:rsid w:val="00740108"/>
    <w:rsid w:val="00740218"/>
    <w:rsid w:val="0074027A"/>
    <w:rsid w:val="0074030E"/>
    <w:rsid w:val="00740341"/>
    <w:rsid w:val="007404B7"/>
    <w:rsid w:val="0074057F"/>
    <w:rsid w:val="00740644"/>
    <w:rsid w:val="0074078B"/>
    <w:rsid w:val="00740798"/>
    <w:rsid w:val="007407AF"/>
    <w:rsid w:val="00740E59"/>
    <w:rsid w:val="00740F09"/>
    <w:rsid w:val="00740F1D"/>
    <w:rsid w:val="007413B3"/>
    <w:rsid w:val="0074141D"/>
    <w:rsid w:val="007415BE"/>
    <w:rsid w:val="00741839"/>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C3"/>
    <w:rsid w:val="00742DE0"/>
    <w:rsid w:val="00742E12"/>
    <w:rsid w:val="00742E7E"/>
    <w:rsid w:val="00742FC1"/>
    <w:rsid w:val="00742FC5"/>
    <w:rsid w:val="0074307B"/>
    <w:rsid w:val="007432C6"/>
    <w:rsid w:val="00743357"/>
    <w:rsid w:val="00743398"/>
    <w:rsid w:val="0074339E"/>
    <w:rsid w:val="007433A2"/>
    <w:rsid w:val="0074346D"/>
    <w:rsid w:val="00743668"/>
    <w:rsid w:val="007436FC"/>
    <w:rsid w:val="0074389A"/>
    <w:rsid w:val="00743B51"/>
    <w:rsid w:val="00743C65"/>
    <w:rsid w:val="00743C67"/>
    <w:rsid w:val="00743DB7"/>
    <w:rsid w:val="00743DCD"/>
    <w:rsid w:val="007440FA"/>
    <w:rsid w:val="00744276"/>
    <w:rsid w:val="00744372"/>
    <w:rsid w:val="0074438B"/>
    <w:rsid w:val="007444D5"/>
    <w:rsid w:val="00744742"/>
    <w:rsid w:val="00744806"/>
    <w:rsid w:val="00744877"/>
    <w:rsid w:val="007449AC"/>
    <w:rsid w:val="00744E89"/>
    <w:rsid w:val="00744FA5"/>
    <w:rsid w:val="007450C6"/>
    <w:rsid w:val="0074511A"/>
    <w:rsid w:val="00745154"/>
    <w:rsid w:val="007452B9"/>
    <w:rsid w:val="007452F4"/>
    <w:rsid w:val="00745506"/>
    <w:rsid w:val="00745554"/>
    <w:rsid w:val="007455AB"/>
    <w:rsid w:val="00745650"/>
    <w:rsid w:val="00745801"/>
    <w:rsid w:val="007459F4"/>
    <w:rsid w:val="00745B42"/>
    <w:rsid w:val="00745BCA"/>
    <w:rsid w:val="00745DA9"/>
    <w:rsid w:val="00745EC1"/>
    <w:rsid w:val="007460DE"/>
    <w:rsid w:val="007461AC"/>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0B4"/>
    <w:rsid w:val="00750103"/>
    <w:rsid w:val="0075012F"/>
    <w:rsid w:val="00750177"/>
    <w:rsid w:val="00750194"/>
    <w:rsid w:val="0075019F"/>
    <w:rsid w:val="00750452"/>
    <w:rsid w:val="0075074E"/>
    <w:rsid w:val="00750A35"/>
    <w:rsid w:val="00750A89"/>
    <w:rsid w:val="00750C5D"/>
    <w:rsid w:val="00750D81"/>
    <w:rsid w:val="0075100F"/>
    <w:rsid w:val="00751106"/>
    <w:rsid w:val="00751224"/>
    <w:rsid w:val="00751343"/>
    <w:rsid w:val="0075135E"/>
    <w:rsid w:val="007513A1"/>
    <w:rsid w:val="00751768"/>
    <w:rsid w:val="0075179D"/>
    <w:rsid w:val="007519CD"/>
    <w:rsid w:val="00751B8B"/>
    <w:rsid w:val="00751DA8"/>
    <w:rsid w:val="00751F1B"/>
    <w:rsid w:val="00752079"/>
    <w:rsid w:val="00752108"/>
    <w:rsid w:val="007521BD"/>
    <w:rsid w:val="007521DA"/>
    <w:rsid w:val="0075226E"/>
    <w:rsid w:val="00752375"/>
    <w:rsid w:val="00752403"/>
    <w:rsid w:val="007525D6"/>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88"/>
    <w:rsid w:val="00754A7E"/>
    <w:rsid w:val="00754B4D"/>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7E6"/>
    <w:rsid w:val="00755935"/>
    <w:rsid w:val="00755AA8"/>
    <w:rsid w:val="00755B8F"/>
    <w:rsid w:val="00755D9F"/>
    <w:rsid w:val="00755EFD"/>
    <w:rsid w:val="00756052"/>
    <w:rsid w:val="00756093"/>
    <w:rsid w:val="00756477"/>
    <w:rsid w:val="00756513"/>
    <w:rsid w:val="00756561"/>
    <w:rsid w:val="007565F1"/>
    <w:rsid w:val="00756770"/>
    <w:rsid w:val="00756AEC"/>
    <w:rsid w:val="00756E39"/>
    <w:rsid w:val="00756EFE"/>
    <w:rsid w:val="0075708C"/>
    <w:rsid w:val="007570B8"/>
    <w:rsid w:val="00757111"/>
    <w:rsid w:val="00757141"/>
    <w:rsid w:val="0075715C"/>
    <w:rsid w:val="0075721C"/>
    <w:rsid w:val="00757321"/>
    <w:rsid w:val="007573EB"/>
    <w:rsid w:val="007575B1"/>
    <w:rsid w:val="00757768"/>
    <w:rsid w:val="0075785C"/>
    <w:rsid w:val="00757878"/>
    <w:rsid w:val="00757966"/>
    <w:rsid w:val="007579D7"/>
    <w:rsid w:val="00757BB3"/>
    <w:rsid w:val="00757C83"/>
    <w:rsid w:val="00757FB5"/>
    <w:rsid w:val="0076017C"/>
    <w:rsid w:val="007602D9"/>
    <w:rsid w:val="00760325"/>
    <w:rsid w:val="00760379"/>
    <w:rsid w:val="007603A2"/>
    <w:rsid w:val="00760496"/>
    <w:rsid w:val="00760497"/>
    <w:rsid w:val="007604E8"/>
    <w:rsid w:val="00760560"/>
    <w:rsid w:val="007606E0"/>
    <w:rsid w:val="00760733"/>
    <w:rsid w:val="00760814"/>
    <w:rsid w:val="007608FD"/>
    <w:rsid w:val="00760D0F"/>
    <w:rsid w:val="00760F20"/>
    <w:rsid w:val="00761291"/>
    <w:rsid w:val="007613A7"/>
    <w:rsid w:val="0076154D"/>
    <w:rsid w:val="00761648"/>
    <w:rsid w:val="00761B69"/>
    <w:rsid w:val="00761BA4"/>
    <w:rsid w:val="00761BA9"/>
    <w:rsid w:val="00761DFA"/>
    <w:rsid w:val="00761E2C"/>
    <w:rsid w:val="00761EE6"/>
    <w:rsid w:val="007622F8"/>
    <w:rsid w:val="007625F9"/>
    <w:rsid w:val="00762687"/>
    <w:rsid w:val="007627B0"/>
    <w:rsid w:val="0076286F"/>
    <w:rsid w:val="00762957"/>
    <w:rsid w:val="00762AA9"/>
    <w:rsid w:val="00762AC6"/>
    <w:rsid w:val="00762B38"/>
    <w:rsid w:val="00762B56"/>
    <w:rsid w:val="00762C0E"/>
    <w:rsid w:val="00762D4B"/>
    <w:rsid w:val="00762D4F"/>
    <w:rsid w:val="00763034"/>
    <w:rsid w:val="007630E7"/>
    <w:rsid w:val="00763106"/>
    <w:rsid w:val="0076312F"/>
    <w:rsid w:val="007632BC"/>
    <w:rsid w:val="00763338"/>
    <w:rsid w:val="00763382"/>
    <w:rsid w:val="007638BE"/>
    <w:rsid w:val="00763953"/>
    <w:rsid w:val="00763CA9"/>
    <w:rsid w:val="00763E0E"/>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4F20"/>
    <w:rsid w:val="00765098"/>
    <w:rsid w:val="0076516C"/>
    <w:rsid w:val="0076539B"/>
    <w:rsid w:val="007653D3"/>
    <w:rsid w:val="00765777"/>
    <w:rsid w:val="00765853"/>
    <w:rsid w:val="00765A6E"/>
    <w:rsid w:val="00765B9B"/>
    <w:rsid w:val="00765D54"/>
    <w:rsid w:val="00765DD8"/>
    <w:rsid w:val="00765EB6"/>
    <w:rsid w:val="00765FC8"/>
    <w:rsid w:val="00766075"/>
    <w:rsid w:val="007661CE"/>
    <w:rsid w:val="007661D7"/>
    <w:rsid w:val="007661F9"/>
    <w:rsid w:val="00766357"/>
    <w:rsid w:val="007663D0"/>
    <w:rsid w:val="0076676A"/>
    <w:rsid w:val="00766889"/>
    <w:rsid w:val="007669BA"/>
    <w:rsid w:val="007669F8"/>
    <w:rsid w:val="00766B6A"/>
    <w:rsid w:val="00766BE5"/>
    <w:rsid w:val="00766C7A"/>
    <w:rsid w:val="00766F3F"/>
    <w:rsid w:val="00766F81"/>
    <w:rsid w:val="00766FDB"/>
    <w:rsid w:val="00766FE8"/>
    <w:rsid w:val="00767007"/>
    <w:rsid w:val="007674C4"/>
    <w:rsid w:val="007674D1"/>
    <w:rsid w:val="00767611"/>
    <w:rsid w:val="007677BD"/>
    <w:rsid w:val="00767855"/>
    <w:rsid w:val="007678DF"/>
    <w:rsid w:val="00767A53"/>
    <w:rsid w:val="00767A59"/>
    <w:rsid w:val="00767AD7"/>
    <w:rsid w:val="00767C59"/>
    <w:rsid w:val="00770098"/>
    <w:rsid w:val="007700D9"/>
    <w:rsid w:val="007700E4"/>
    <w:rsid w:val="0077020C"/>
    <w:rsid w:val="007702BB"/>
    <w:rsid w:val="00770491"/>
    <w:rsid w:val="0077069A"/>
    <w:rsid w:val="007706F5"/>
    <w:rsid w:val="00770886"/>
    <w:rsid w:val="00770A12"/>
    <w:rsid w:val="00770B1A"/>
    <w:rsid w:val="00770B90"/>
    <w:rsid w:val="00770C4D"/>
    <w:rsid w:val="00770C53"/>
    <w:rsid w:val="00770C85"/>
    <w:rsid w:val="00770CCB"/>
    <w:rsid w:val="00770CCC"/>
    <w:rsid w:val="00770CEA"/>
    <w:rsid w:val="00770D38"/>
    <w:rsid w:val="00770F6A"/>
    <w:rsid w:val="007710B3"/>
    <w:rsid w:val="00771101"/>
    <w:rsid w:val="0077122A"/>
    <w:rsid w:val="0077130D"/>
    <w:rsid w:val="007714CE"/>
    <w:rsid w:val="00771595"/>
    <w:rsid w:val="007717A5"/>
    <w:rsid w:val="007717D4"/>
    <w:rsid w:val="007718D3"/>
    <w:rsid w:val="0077194F"/>
    <w:rsid w:val="00771A7F"/>
    <w:rsid w:val="00771A82"/>
    <w:rsid w:val="00771B7D"/>
    <w:rsid w:val="00771BD3"/>
    <w:rsid w:val="00771CA8"/>
    <w:rsid w:val="00771D94"/>
    <w:rsid w:val="00771DD8"/>
    <w:rsid w:val="00771DDE"/>
    <w:rsid w:val="00771E60"/>
    <w:rsid w:val="007722FF"/>
    <w:rsid w:val="00772328"/>
    <w:rsid w:val="007724DC"/>
    <w:rsid w:val="0077266A"/>
    <w:rsid w:val="00772793"/>
    <w:rsid w:val="007727B5"/>
    <w:rsid w:val="007727CD"/>
    <w:rsid w:val="00772BF8"/>
    <w:rsid w:val="00772C82"/>
    <w:rsid w:val="00772D0C"/>
    <w:rsid w:val="00772D92"/>
    <w:rsid w:val="00772FCE"/>
    <w:rsid w:val="0077302A"/>
    <w:rsid w:val="00773167"/>
    <w:rsid w:val="007734CD"/>
    <w:rsid w:val="007736F0"/>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84"/>
    <w:rsid w:val="00774593"/>
    <w:rsid w:val="007746C6"/>
    <w:rsid w:val="00774737"/>
    <w:rsid w:val="00774776"/>
    <w:rsid w:val="00774825"/>
    <w:rsid w:val="0077482D"/>
    <w:rsid w:val="007748B6"/>
    <w:rsid w:val="007748E9"/>
    <w:rsid w:val="00774CAE"/>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4DF"/>
    <w:rsid w:val="00776540"/>
    <w:rsid w:val="00776562"/>
    <w:rsid w:val="0077663C"/>
    <w:rsid w:val="00776776"/>
    <w:rsid w:val="0077677E"/>
    <w:rsid w:val="0077693F"/>
    <w:rsid w:val="00776A03"/>
    <w:rsid w:val="00776BBC"/>
    <w:rsid w:val="00776CBC"/>
    <w:rsid w:val="00776CF8"/>
    <w:rsid w:val="00776D50"/>
    <w:rsid w:val="00777103"/>
    <w:rsid w:val="0077737F"/>
    <w:rsid w:val="0077755A"/>
    <w:rsid w:val="0077769E"/>
    <w:rsid w:val="00777896"/>
    <w:rsid w:val="00777C35"/>
    <w:rsid w:val="00777C3C"/>
    <w:rsid w:val="00777C6B"/>
    <w:rsid w:val="00777CD9"/>
    <w:rsid w:val="00777DAF"/>
    <w:rsid w:val="00777E14"/>
    <w:rsid w:val="00780080"/>
    <w:rsid w:val="0078023C"/>
    <w:rsid w:val="007805B5"/>
    <w:rsid w:val="007805CF"/>
    <w:rsid w:val="007807B5"/>
    <w:rsid w:val="00780A90"/>
    <w:rsid w:val="00780CAC"/>
    <w:rsid w:val="00780DC4"/>
    <w:rsid w:val="00780E00"/>
    <w:rsid w:val="00780E0F"/>
    <w:rsid w:val="0078104C"/>
    <w:rsid w:val="0078109D"/>
    <w:rsid w:val="007813A9"/>
    <w:rsid w:val="00781566"/>
    <w:rsid w:val="00781604"/>
    <w:rsid w:val="00781632"/>
    <w:rsid w:val="00781641"/>
    <w:rsid w:val="00781658"/>
    <w:rsid w:val="00781745"/>
    <w:rsid w:val="007818D1"/>
    <w:rsid w:val="007818F8"/>
    <w:rsid w:val="0078193B"/>
    <w:rsid w:val="00781B4E"/>
    <w:rsid w:val="00781B91"/>
    <w:rsid w:val="00782011"/>
    <w:rsid w:val="00782092"/>
    <w:rsid w:val="00782257"/>
    <w:rsid w:val="0078231A"/>
    <w:rsid w:val="00782339"/>
    <w:rsid w:val="00782551"/>
    <w:rsid w:val="007825D3"/>
    <w:rsid w:val="007827D1"/>
    <w:rsid w:val="00782881"/>
    <w:rsid w:val="007828DD"/>
    <w:rsid w:val="00782C78"/>
    <w:rsid w:val="00782D33"/>
    <w:rsid w:val="00782E4E"/>
    <w:rsid w:val="00782F19"/>
    <w:rsid w:val="00783038"/>
    <w:rsid w:val="00783086"/>
    <w:rsid w:val="00783244"/>
    <w:rsid w:val="00783293"/>
    <w:rsid w:val="007834D5"/>
    <w:rsid w:val="007835A1"/>
    <w:rsid w:val="00783668"/>
    <w:rsid w:val="00783681"/>
    <w:rsid w:val="0078368A"/>
    <w:rsid w:val="007837E8"/>
    <w:rsid w:val="007838D7"/>
    <w:rsid w:val="0078390C"/>
    <w:rsid w:val="00783965"/>
    <w:rsid w:val="007839AC"/>
    <w:rsid w:val="00783A3F"/>
    <w:rsid w:val="00783A70"/>
    <w:rsid w:val="00783AC2"/>
    <w:rsid w:val="00783B45"/>
    <w:rsid w:val="00783F8E"/>
    <w:rsid w:val="00784164"/>
    <w:rsid w:val="00784220"/>
    <w:rsid w:val="007843DA"/>
    <w:rsid w:val="007843E3"/>
    <w:rsid w:val="00784463"/>
    <w:rsid w:val="00784624"/>
    <w:rsid w:val="00784790"/>
    <w:rsid w:val="007847FF"/>
    <w:rsid w:val="00784E78"/>
    <w:rsid w:val="007851C1"/>
    <w:rsid w:val="0078530D"/>
    <w:rsid w:val="00785389"/>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787"/>
    <w:rsid w:val="007869E0"/>
    <w:rsid w:val="00786E2F"/>
    <w:rsid w:val="00786EF3"/>
    <w:rsid w:val="00786F8C"/>
    <w:rsid w:val="00787011"/>
    <w:rsid w:val="00787183"/>
    <w:rsid w:val="007872A2"/>
    <w:rsid w:val="007872B7"/>
    <w:rsid w:val="007872D8"/>
    <w:rsid w:val="0078736B"/>
    <w:rsid w:val="00787409"/>
    <w:rsid w:val="007874A5"/>
    <w:rsid w:val="0078754D"/>
    <w:rsid w:val="00787564"/>
    <w:rsid w:val="007875EF"/>
    <w:rsid w:val="00787887"/>
    <w:rsid w:val="007878D3"/>
    <w:rsid w:val="00787B70"/>
    <w:rsid w:val="00787BB4"/>
    <w:rsid w:val="00787F64"/>
    <w:rsid w:val="00787FB3"/>
    <w:rsid w:val="007900D9"/>
    <w:rsid w:val="00790271"/>
    <w:rsid w:val="00790337"/>
    <w:rsid w:val="0079036A"/>
    <w:rsid w:val="0079038F"/>
    <w:rsid w:val="007903F9"/>
    <w:rsid w:val="00790410"/>
    <w:rsid w:val="00790430"/>
    <w:rsid w:val="00790517"/>
    <w:rsid w:val="00790546"/>
    <w:rsid w:val="00790677"/>
    <w:rsid w:val="00790702"/>
    <w:rsid w:val="00790942"/>
    <w:rsid w:val="007909FF"/>
    <w:rsid w:val="00790A12"/>
    <w:rsid w:val="00790B19"/>
    <w:rsid w:val="00790B4F"/>
    <w:rsid w:val="00790BE7"/>
    <w:rsid w:val="00790D6B"/>
    <w:rsid w:val="00790DD8"/>
    <w:rsid w:val="00790DE7"/>
    <w:rsid w:val="00790EC3"/>
    <w:rsid w:val="00790F90"/>
    <w:rsid w:val="0079114A"/>
    <w:rsid w:val="007914D5"/>
    <w:rsid w:val="0079186A"/>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63"/>
    <w:rsid w:val="007937E4"/>
    <w:rsid w:val="00793940"/>
    <w:rsid w:val="007939DA"/>
    <w:rsid w:val="00793B07"/>
    <w:rsid w:val="00793E51"/>
    <w:rsid w:val="00794031"/>
    <w:rsid w:val="0079416C"/>
    <w:rsid w:val="007941CE"/>
    <w:rsid w:val="007942C6"/>
    <w:rsid w:val="007942DD"/>
    <w:rsid w:val="00794469"/>
    <w:rsid w:val="00794575"/>
    <w:rsid w:val="00794598"/>
    <w:rsid w:val="00794691"/>
    <w:rsid w:val="007948CC"/>
    <w:rsid w:val="00794960"/>
    <w:rsid w:val="00794A86"/>
    <w:rsid w:val="00794CC5"/>
    <w:rsid w:val="00794F62"/>
    <w:rsid w:val="00794F66"/>
    <w:rsid w:val="0079525F"/>
    <w:rsid w:val="0079539D"/>
    <w:rsid w:val="0079566D"/>
    <w:rsid w:val="00795C13"/>
    <w:rsid w:val="00795CB5"/>
    <w:rsid w:val="00795D1F"/>
    <w:rsid w:val="00795D97"/>
    <w:rsid w:val="00795F84"/>
    <w:rsid w:val="00796363"/>
    <w:rsid w:val="0079640B"/>
    <w:rsid w:val="007965AC"/>
    <w:rsid w:val="0079673B"/>
    <w:rsid w:val="00796849"/>
    <w:rsid w:val="007969BF"/>
    <w:rsid w:val="00796CCB"/>
    <w:rsid w:val="00796DFF"/>
    <w:rsid w:val="00796ECA"/>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3B4"/>
    <w:rsid w:val="007A0427"/>
    <w:rsid w:val="007A04AD"/>
    <w:rsid w:val="007A052E"/>
    <w:rsid w:val="007A0756"/>
    <w:rsid w:val="007A0791"/>
    <w:rsid w:val="007A088A"/>
    <w:rsid w:val="007A08CC"/>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711"/>
    <w:rsid w:val="007A2786"/>
    <w:rsid w:val="007A2831"/>
    <w:rsid w:val="007A2C2B"/>
    <w:rsid w:val="007A2CB3"/>
    <w:rsid w:val="007A2CE2"/>
    <w:rsid w:val="007A2ECB"/>
    <w:rsid w:val="007A2F9F"/>
    <w:rsid w:val="007A30A6"/>
    <w:rsid w:val="007A3209"/>
    <w:rsid w:val="007A3465"/>
    <w:rsid w:val="007A3529"/>
    <w:rsid w:val="007A363E"/>
    <w:rsid w:val="007A3895"/>
    <w:rsid w:val="007A3952"/>
    <w:rsid w:val="007A39DC"/>
    <w:rsid w:val="007A3ACD"/>
    <w:rsid w:val="007A3B07"/>
    <w:rsid w:val="007A3C7D"/>
    <w:rsid w:val="007A3C9D"/>
    <w:rsid w:val="007A3CA0"/>
    <w:rsid w:val="007A3CCE"/>
    <w:rsid w:val="007A3F34"/>
    <w:rsid w:val="007A4203"/>
    <w:rsid w:val="007A42D0"/>
    <w:rsid w:val="007A42DD"/>
    <w:rsid w:val="007A43B0"/>
    <w:rsid w:val="007A4558"/>
    <w:rsid w:val="007A45C3"/>
    <w:rsid w:val="007A45FA"/>
    <w:rsid w:val="007A492C"/>
    <w:rsid w:val="007A4995"/>
    <w:rsid w:val="007A4B04"/>
    <w:rsid w:val="007A4CA0"/>
    <w:rsid w:val="007A4CAF"/>
    <w:rsid w:val="007A4DCB"/>
    <w:rsid w:val="007A4FD6"/>
    <w:rsid w:val="007A4FF6"/>
    <w:rsid w:val="007A527F"/>
    <w:rsid w:val="007A52D8"/>
    <w:rsid w:val="007A52EE"/>
    <w:rsid w:val="007A5341"/>
    <w:rsid w:val="007A56A2"/>
    <w:rsid w:val="007A57ED"/>
    <w:rsid w:val="007A582D"/>
    <w:rsid w:val="007A5847"/>
    <w:rsid w:val="007A588C"/>
    <w:rsid w:val="007A58E5"/>
    <w:rsid w:val="007A5955"/>
    <w:rsid w:val="007A5A6C"/>
    <w:rsid w:val="007A5C72"/>
    <w:rsid w:val="007A5E6E"/>
    <w:rsid w:val="007A5EE6"/>
    <w:rsid w:val="007A6164"/>
    <w:rsid w:val="007A6168"/>
    <w:rsid w:val="007A62E5"/>
    <w:rsid w:val="007A63CD"/>
    <w:rsid w:val="007A65F4"/>
    <w:rsid w:val="007A66C7"/>
    <w:rsid w:val="007A67C7"/>
    <w:rsid w:val="007A6A21"/>
    <w:rsid w:val="007A6AB3"/>
    <w:rsid w:val="007A7367"/>
    <w:rsid w:val="007A7501"/>
    <w:rsid w:val="007A751F"/>
    <w:rsid w:val="007A7625"/>
    <w:rsid w:val="007A7716"/>
    <w:rsid w:val="007A7C96"/>
    <w:rsid w:val="007A7CEB"/>
    <w:rsid w:val="007A7D21"/>
    <w:rsid w:val="007A7DCE"/>
    <w:rsid w:val="007A7EFF"/>
    <w:rsid w:val="007B0026"/>
    <w:rsid w:val="007B0047"/>
    <w:rsid w:val="007B009B"/>
    <w:rsid w:val="007B033B"/>
    <w:rsid w:val="007B04F7"/>
    <w:rsid w:val="007B0556"/>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18D"/>
    <w:rsid w:val="007B2282"/>
    <w:rsid w:val="007B22B7"/>
    <w:rsid w:val="007B22FE"/>
    <w:rsid w:val="007B23BA"/>
    <w:rsid w:val="007B2433"/>
    <w:rsid w:val="007B2667"/>
    <w:rsid w:val="007B26FA"/>
    <w:rsid w:val="007B2810"/>
    <w:rsid w:val="007B29A5"/>
    <w:rsid w:val="007B2AA6"/>
    <w:rsid w:val="007B2B29"/>
    <w:rsid w:val="007B2CE4"/>
    <w:rsid w:val="007B2E87"/>
    <w:rsid w:val="007B3164"/>
    <w:rsid w:val="007B31CB"/>
    <w:rsid w:val="007B3213"/>
    <w:rsid w:val="007B39B9"/>
    <w:rsid w:val="007B3E80"/>
    <w:rsid w:val="007B3FB9"/>
    <w:rsid w:val="007B40E4"/>
    <w:rsid w:val="007B43D9"/>
    <w:rsid w:val="007B448B"/>
    <w:rsid w:val="007B4629"/>
    <w:rsid w:val="007B489D"/>
    <w:rsid w:val="007B48FC"/>
    <w:rsid w:val="007B4A3B"/>
    <w:rsid w:val="007B4BC5"/>
    <w:rsid w:val="007B4C0E"/>
    <w:rsid w:val="007B4C36"/>
    <w:rsid w:val="007B4C58"/>
    <w:rsid w:val="007B4CFA"/>
    <w:rsid w:val="007B4DAE"/>
    <w:rsid w:val="007B4E59"/>
    <w:rsid w:val="007B4F01"/>
    <w:rsid w:val="007B4F03"/>
    <w:rsid w:val="007B50D9"/>
    <w:rsid w:val="007B51E2"/>
    <w:rsid w:val="007B52A3"/>
    <w:rsid w:val="007B5407"/>
    <w:rsid w:val="007B568B"/>
    <w:rsid w:val="007B587F"/>
    <w:rsid w:val="007B5915"/>
    <w:rsid w:val="007B5AA3"/>
    <w:rsid w:val="007B5B78"/>
    <w:rsid w:val="007B5CBD"/>
    <w:rsid w:val="007B5F4A"/>
    <w:rsid w:val="007B600E"/>
    <w:rsid w:val="007B60FE"/>
    <w:rsid w:val="007B6146"/>
    <w:rsid w:val="007B6155"/>
    <w:rsid w:val="007B6228"/>
    <w:rsid w:val="007B627A"/>
    <w:rsid w:val="007B6526"/>
    <w:rsid w:val="007B6606"/>
    <w:rsid w:val="007B6834"/>
    <w:rsid w:val="007B6848"/>
    <w:rsid w:val="007B68A2"/>
    <w:rsid w:val="007B6919"/>
    <w:rsid w:val="007B6956"/>
    <w:rsid w:val="007B69A1"/>
    <w:rsid w:val="007B6AAD"/>
    <w:rsid w:val="007B6B0E"/>
    <w:rsid w:val="007B6BAB"/>
    <w:rsid w:val="007B6C07"/>
    <w:rsid w:val="007B6DDB"/>
    <w:rsid w:val="007B6E89"/>
    <w:rsid w:val="007B6EE1"/>
    <w:rsid w:val="007B7229"/>
    <w:rsid w:val="007B744E"/>
    <w:rsid w:val="007B75D4"/>
    <w:rsid w:val="007B76D2"/>
    <w:rsid w:val="007B77C9"/>
    <w:rsid w:val="007B782D"/>
    <w:rsid w:val="007B788B"/>
    <w:rsid w:val="007B78E4"/>
    <w:rsid w:val="007B7AA7"/>
    <w:rsid w:val="007B7C22"/>
    <w:rsid w:val="007B7C30"/>
    <w:rsid w:val="007B7D39"/>
    <w:rsid w:val="007B7D71"/>
    <w:rsid w:val="007B7E4C"/>
    <w:rsid w:val="007B7FFD"/>
    <w:rsid w:val="007C0079"/>
    <w:rsid w:val="007C00C8"/>
    <w:rsid w:val="007C0185"/>
    <w:rsid w:val="007C02DB"/>
    <w:rsid w:val="007C0428"/>
    <w:rsid w:val="007C0499"/>
    <w:rsid w:val="007C05C4"/>
    <w:rsid w:val="007C0705"/>
    <w:rsid w:val="007C0747"/>
    <w:rsid w:val="007C083E"/>
    <w:rsid w:val="007C08DC"/>
    <w:rsid w:val="007C08DF"/>
    <w:rsid w:val="007C0B17"/>
    <w:rsid w:val="007C0B2B"/>
    <w:rsid w:val="007C0C22"/>
    <w:rsid w:val="007C0ECD"/>
    <w:rsid w:val="007C13FC"/>
    <w:rsid w:val="007C1471"/>
    <w:rsid w:val="007C14F7"/>
    <w:rsid w:val="007C159F"/>
    <w:rsid w:val="007C17D7"/>
    <w:rsid w:val="007C1937"/>
    <w:rsid w:val="007C19F0"/>
    <w:rsid w:val="007C1A9D"/>
    <w:rsid w:val="007C1C20"/>
    <w:rsid w:val="007C1C9A"/>
    <w:rsid w:val="007C1D25"/>
    <w:rsid w:val="007C1D2F"/>
    <w:rsid w:val="007C207E"/>
    <w:rsid w:val="007C20BA"/>
    <w:rsid w:val="007C22E3"/>
    <w:rsid w:val="007C261A"/>
    <w:rsid w:val="007C2663"/>
    <w:rsid w:val="007C275E"/>
    <w:rsid w:val="007C2860"/>
    <w:rsid w:val="007C2871"/>
    <w:rsid w:val="007C292B"/>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EC7"/>
    <w:rsid w:val="007C3FCB"/>
    <w:rsid w:val="007C3FFA"/>
    <w:rsid w:val="007C406A"/>
    <w:rsid w:val="007C4114"/>
    <w:rsid w:val="007C4219"/>
    <w:rsid w:val="007C42B0"/>
    <w:rsid w:val="007C4405"/>
    <w:rsid w:val="007C44F2"/>
    <w:rsid w:val="007C4528"/>
    <w:rsid w:val="007C473B"/>
    <w:rsid w:val="007C486C"/>
    <w:rsid w:val="007C4914"/>
    <w:rsid w:val="007C49F6"/>
    <w:rsid w:val="007C4AC7"/>
    <w:rsid w:val="007C4ADE"/>
    <w:rsid w:val="007C4C34"/>
    <w:rsid w:val="007C4CAD"/>
    <w:rsid w:val="007C4DA5"/>
    <w:rsid w:val="007C4DBB"/>
    <w:rsid w:val="007C4E1A"/>
    <w:rsid w:val="007C5102"/>
    <w:rsid w:val="007C541D"/>
    <w:rsid w:val="007C5442"/>
    <w:rsid w:val="007C5686"/>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17"/>
    <w:rsid w:val="007D01A0"/>
    <w:rsid w:val="007D01D7"/>
    <w:rsid w:val="007D033D"/>
    <w:rsid w:val="007D034A"/>
    <w:rsid w:val="007D03D5"/>
    <w:rsid w:val="007D0450"/>
    <w:rsid w:val="007D072B"/>
    <w:rsid w:val="007D07E6"/>
    <w:rsid w:val="007D084C"/>
    <w:rsid w:val="007D0898"/>
    <w:rsid w:val="007D0A22"/>
    <w:rsid w:val="007D0B38"/>
    <w:rsid w:val="007D0B67"/>
    <w:rsid w:val="007D0DDA"/>
    <w:rsid w:val="007D0E2B"/>
    <w:rsid w:val="007D0EE9"/>
    <w:rsid w:val="007D136E"/>
    <w:rsid w:val="007D1377"/>
    <w:rsid w:val="007D1462"/>
    <w:rsid w:val="007D14C9"/>
    <w:rsid w:val="007D15B3"/>
    <w:rsid w:val="007D190D"/>
    <w:rsid w:val="007D1C1E"/>
    <w:rsid w:val="007D1D57"/>
    <w:rsid w:val="007D24AC"/>
    <w:rsid w:val="007D2586"/>
    <w:rsid w:val="007D265E"/>
    <w:rsid w:val="007D26B3"/>
    <w:rsid w:val="007D2777"/>
    <w:rsid w:val="007D27C6"/>
    <w:rsid w:val="007D2A46"/>
    <w:rsid w:val="007D2C9F"/>
    <w:rsid w:val="007D323A"/>
    <w:rsid w:val="007D323F"/>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3B9"/>
    <w:rsid w:val="007D4479"/>
    <w:rsid w:val="007D45EF"/>
    <w:rsid w:val="007D4633"/>
    <w:rsid w:val="007D4739"/>
    <w:rsid w:val="007D49DA"/>
    <w:rsid w:val="007D4AD2"/>
    <w:rsid w:val="007D4BA0"/>
    <w:rsid w:val="007D4C31"/>
    <w:rsid w:val="007D4D02"/>
    <w:rsid w:val="007D4DC9"/>
    <w:rsid w:val="007D4F16"/>
    <w:rsid w:val="007D4F88"/>
    <w:rsid w:val="007D501C"/>
    <w:rsid w:val="007D50B3"/>
    <w:rsid w:val="007D5186"/>
    <w:rsid w:val="007D528B"/>
    <w:rsid w:val="007D5333"/>
    <w:rsid w:val="007D5651"/>
    <w:rsid w:val="007D5693"/>
    <w:rsid w:val="007D58A0"/>
    <w:rsid w:val="007D59EA"/>
    <w:rsid w:val="007D59F3"/>
    <w:rsid w:val="007D5A12"/>
    <w:rsid w:val="007D5AB2"/>
    <w:rsid w:val="007D5ACB"/>
    <w:rsid w:val="007D5ACD"/>
    <w:rsid w:val="007D5BBE"/>
    <w:rsid w:val="007D5C95"/>
    <w:rsid w:val="007D5C9A"/>
    <w:rsid w:val="007D5E1F"/>
    <w:rsid w:val="007D5E42"/>
    <w:rsid w:val="007D6021"/>
    <w:rsid w:val="007D6325"/>
    <w:rsid w:val="007D63C3"/>
    <w:rsid w:val="007D640D"/>
    <w:rsid w:val="007D663F"/>
    <w:rsid w:val="007D668E"/>
    <w:rsid w:val="007D66F3"/>
    <w:rsid w:val="007D6777"/>
    <w:rsid w:val="007D6782"/>
    <w:rsid w:val="007D67DD"/>
    <w:rsid w:val="007D69A5"/>
    <w:rsid w:val="007D6AC1"/>
    <w:rsid w:val="007D6B67"/>
    <w:rsid w:val="007D6D11"/>
    <w:rsid w:val="007D6DD4"/>
    <w:rsid w:val="007D7116"/>
    <w:rsid w:val="007D712C"/>
    <w:rsid w:val="007D7135"/>
    <w:rsid w:val="007D7221"/>
    <w:rsid w:val="007D7307"/>
    <w:rsid w:val="007D742A"/>
    <w:rsid w:val="007D74CA"/>
    <w:rsid w:val="007D7657"/>
    <w:rsid w:val="007D76FE"/>
    <w:rsid w:val="007D7806"/>
    <w:rsid w:val="007D786E"/>
    <w:rsid w:val="007D7926"/>
    <w:rsid w:val="007D799B"/>
    <w:rsid w:val="007D7B9E"/>
    <w:rsid w:val="007D7DCC"/>
    <w:rsid w:val="007E0073"/>
    <w:rsid w:val="007E017D"/>
    <w:rsid w:val="007E0290"/>
    <w:rsid w:val="007E0482"/>
    <w:rsid w:val="007E04B4"/>
    <w:rsid w:val="007E054D"/>
    <w:rsid w:val="007E0586"/>
    <w:rsid w:val="007E09AA"/>
    <w:rsid w:val="007E09B6"/>
    <w:rsid w:val="007E0A1D"/>
    <w:rsid w:val="007E0CFB"/>
    <w:rsid w:val="007E0D0D"/>
    <w:rsid w:val="007E0EEC"/>
    <w:rsid w:val="007E0FD8"/>
    <w:rsid w:val="007E1144"/>
    <w:rsid w:val="007E1226"/>
    <w:rsid w:val="007E151F"/>
    <w:rsid w:val="007E16C8"/>
    <w:rsid w:val="007E16E7"/>
    <w:rsid w:val="007E17B5"/>
    <w:rsid w:val="007E17FF"/>
    <w:rsid w:val="007E182A"/>
    <w:rsid w:val="007E19E7"/>
    <w:rsid w:val="007E1A5B"/>
    <w:rsid w:val="007E1AB1"/>
    <w:rsid w:val="007E1C19"/>
    <w:rsid w:val="007E1CE4"/>
    <w:rsid w:val="007E1E59"/>
    <w:rsid w:val="007E1E95"/>
    <w:rsid w:val="007E1F25"/>
    <w:rsid w:val="007E1F42"/>
    <w:rsid w:val="007E2280"/>
    <w:rsid w:val="007E22BF"/>
    <w:rsid w:val="007E24C9"/>
    <w:rsid w:val="007E2552"/>
    <w:rsid w:val="007E26E1"/>
    <w:rsid w:val="007E28FA"/>
    <w:rsid w:val="007E2948"/>
    <w:rsid w:val="007E2999"/>
    <w:rsid w:val="007E2A0A"/>
    <w:rsid w:val="007E2AAB"/>
    <w:rsid w:val="007E3012"/>
    <w:rsid w:val="007E3112"/>
    <w:rsid w:val="007E329E"/>
    <w:rsid w:val="007E339D"/>
    <w:rsid w:val="007E3487"/>
    <w:rsid w:val="007E348F"/>
    <w:rsid w:val="007E3552"/>
    <w:rsid w:val="007E372C"/>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4E69"/>
    <w:rsid w:val="007E50B2"/>
    <w:rsid w:val="007E526B"/>
    <w:rsid w:val="007E52C1"/>
    <w:rsid w:val="007E5692"/>
    <w:rsid w:val="007E5931"/>
    <w:rsid w:val="007E5B0A"/>
    <w:rsid w:val="007E642F"/>
    <w:rsid w:val="007E6443"/>
    <w:rsid w:val="007E657D"/>
    <w:rsid w:val="007E6775"/>
    <w:rsid w:val="007E68BE"/>
    <w:rsid w:val="007E6988"/>
    <w:rsid w:val="007E6A6F"/>
    <w:rsid w:val="007E6E98"/>
    <w:rsid w:val="007E71D9"/>
    <w:rsid w:val="007E720A"/>
    <w:rsid w:val="007E746D"/>
    <w:rsid w:val="007E7754"/>
    <w:rsid w:val="007E7897"/>
    <w:rsid w:val="007E78D1"/>
    <w:rsid w:val="007E7A2B"/>
    <w:rsid w:val="007E7AF9"/>
    <w:rsid w:val="007E7BC4"/>
    <w:rsid w:val="007E7D72"/>
    <w:rsid w:val="007E7DED"/>
    <w:rsid w:val="007E7E1D"/>
    <w:rsid w:val="007E7E3E"/>
    <w:rsid w:val="007E7F35"/>
    <w:rsid w:val="007E7FD8"/>
    <w:rsid w:val="007E7FFC"/>
    <w:rsid w:val="007F0090"/>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966"/>
    <w:rsid w:val="007F1A8E"/>
    <w:rsid w:val="007F1C14"/>
    <w:rsid w:val="007F1DEB"/>
    <w:rsid w:val="007F1FFB"/>
    <w:rsid w:val="007F2550"/>
    <w:rsid w:val="007F2780"/>
    <w:rsid w:val="007F27C0"/>
    <w:rsid w:val="007F285D"/>
    <w:rsid w:val="007F29B6"/>
    <w:rsid w:val="007F2AFE"/>
    <w:rsid w:val="007F2B1B"/>
    <w:rsid w:val="007F2B56"/>
    <w:rsid w:val="007F2C56"/>
    <w:rsid w:val="007F2CB2"/>
    <w:rsid w:val="007F2E11"/>
    <w:rsid w:val="007F2FC6"/>
    <w:rsid w:val="007F304B"/>
    <w:rsid w:val="007F3093"/>
    <w:rsid w:val="007F30B8"/>
    <w:rsid w:val="007F3195"/>
    <w:rsid w:val="007F3529"/>
    <w:rsid w:val="007F35B0"/>
    <w:rsid w:val="007F3695"/>
    <w:rsid w:val="007F39CE"/>
    <w:rsid w:val="007F3ACC"/>
    <w:rsid w:val="007F3D86"/>
    <w:rsid w:val="007F3DC9"/>
    <w:rsid w:val="007F42F2"/>
    <w:rsid w:val="007F4427"/>
    <w:rsid w:val="007F442E"/>
    <w:rsid w:val="007F4444"/>
    <w:rsid w:val="007F44F7"/>
    <w:rsid w:val="007F4548"/>
    <w:rsid w:val="007F471B"/>
    <w:rsid w:val="007F4AF3"/>
    <w:rsid w:val="007F4B39"/>
    <w:rsid w:val="007F4B97"/>
    <w:rsid w:val="007F4F8B"/>
    <w:rsid w:val="007F4FDA"/>
    <w:rsid w:val="007F50D1"/>
    <w:rsid w:val="007F5115"/>
    <w:rsid w:val="007F517E"/>
    <w:rsid w:val="007F54B5"/>
    <w:rsid w:val="007F567A"/>
    <w:rsid w:val="007F5734"/>
    <w:rsid w:val="007F5736"/>
    <w:rsid w:val="007F5A47"/>
    <w:rsid w:val="007F5AA8"/>
    <w:rsid w:val="007F5BA2"/>
    <w:rsid w:val="007F5DB1"/>
    <w:rsid w:val="007F5E32"/>
    <w:rsid w:val="007F5F04"/>
    <w:rsid w:val="007F5FC5"/>
    <w:rsid w:val="007F5FF7"/>
    <w:rsid w:val="007F5FFE"/>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97"/>
    <w:rsid w:val="007F7AE2"/>
    <w:rsid w:val="0080014C"/>
    <w:rsid w:val="00800325"/>
    <w:rsid w:val="00800B7D"/>
    <w:rsid w:val="00800CE1"/>
    <w:rsid w:val="00800D62"/>
    <w:rsid w:val="00800D6A"/>
    <w:rsid w:val="00800D8A"/>
    <w:rsid w:val="00800DF8"/>
    <w:rsid w:val="00800EBC"/>
    <w:rsid w:val="00800FE8"/>
    <w:rsid w:val="00801025"/>
    <w:rsid w:val="008011A9"/>
    <w:rsid w:val="008011E6"/>
    <w:rsid w:val="0080127A"/>
    <w:rsid w:val="0080138E"/>
    <w:rsid w:val="0080147F"/>
    <w:rsid w:val="00801484"/>
    <w:rsid w:val="00801582"/>
    <w:rsid w:val="00801593"/>
    <w:rsid w:val="00801657"/>
    <w:rsid w:val="00801939"/>
    <w:rsid w:val="008019B9"/>
    <w:rsid w:val="00801B74"/>
    <w:rsid w:val="00801BAE"/>
    <w:rsid w:val="0080243C"/>
    <w:rsid w:val="00802450"/>
    <w:rsid w:val="008024B9"/>
    <w:rsid w:val="00802559"/>
    <w:rsid w:val="00802565"/>
    <w:rsid w:val="008026EC"/>
    <w:rsid w:val="00802905"/>
    <w:rsid w:val="008029A5"/>
    <w:rsid w:val="00802ED5"/>
    <w:rsid w:val="00802F0C"/>
    <w:rsid w:val="00803077"/>
    <w:rsid w:val="008035E5"/>
    <w:rsid w:val="008036E8"/>
    <w:rsid w:val="00803729"/>
    <w:rsid w:val="00803759"/>
    <w:rsid w:val="00803765"/>
    <w:rsid w:val="008038CB"/>
    <w:rsid w:val="00803BD5"/>
    <w:rsid w:val="00803BEE"/>
    <w:rsid w:val="00803CAF"/>
    <w:rsid w:val="00803CF1"/>
    <w:rsid w:val="00803DE8"/>
    <w:rsid w:val="00803EB4"/>
    <w:rsid w:val="00804011"/>
    <w:rsid w:val="0080432C"/>
    <w:rsid w:val="00804440"/>
    <w:rsid w:val="00804464"/>
    <w:rsid w:val="00804820"/>
    <w:rsid w:val="00804878"/>
    <w:rsid w:val="008049E6"/>
    <w:rsid w:val="00804AAA"/>
    <w:rsid w:val="00804B2C"/>
    <w:rsid w:val="00804E7C"/>
    <w:rsid w:val="00805181"/>
    <w:rsid w:val="00805258"/>
    <w:rsid w:val="008059B3"/>
    <w:rsid w:val="00805C42"/>
    <w:rsid w:val="00805EB6"/>
    <w:rsid w:val="00805FB8"/>
    <w:rsid w:val="0080613A"/>
    <w:rsid w:val="0080620D"/>
    <w:rsid w:val="008062B3"/>
    <w:rsid w:val="00806525"/>
    <w:rsid w:val="008065EE"/>
    <w:rsid w:val="00806636"/>
    <w:rsid w:val="00806753"/>
    <w:rsid w:val="00806852"/>
    <w:rsid w:val="008068D6"/>
    <w:rsid w:val="00806971"/>
    <w:rsid w:val="008069C3"/>
    <w:rsid w:val="00806B89"/>
    <w:rsid w:val="00806CF2"/>
    <w:rsid w:val="00806CF4"/>
    <w:rsid w:val="00806D66"/>
    <w:rsid w:val="008070DF"/>
    <w:rsid w:val="0080727F"/>
    <w:rsid w:val="008072E5"/>
    <w:rsid w:val="00807393"/>
    <w:rsid w:val="00807590"/>
    <w:rsid w:val="00807745"/>
    <w:rsid w:val="00807768"/>
    <w:rsid w:val="008078E9"/>
    <w:rsid w:val="00807A8B"/>
    <w:rsid w:val="00807DD1"/>
    <w:rsid w:val="00807FBE"/>
    <w:rsid w:val="00807FF5"/>
    <w:rsid w:val="00810055"/>
    <w:rsid w:val="008102CA"/>
    <w:rsid w:val="0081046C"/>
    <w:rsid w:val="008106B4"/>
    <w:rsid w:val="0081076F"/>
    <w:rsid w:val="00810A20"/>
    <w:rsid w:val="00810A4F"/>
    <w:rsid w:val="00810B3D"/>
    <w:rsid w:val="00810E05"/>
    <w:rsid w:val="00810EE8"/>
    <w:rsid w:val="00810F25"/>
    <w:rsid w:val="0081101D"/>
    <w:rsid w:val="008110FF"/>
    <w:rsid w:val="008111F3"/>
    <w:rsid w:val="008112BC"/>
    <w:rsid w:val="008112C4"/>
    <w:rsid w:val="0081133A"/>
    <w:rsid w:val="008113B4"/>
    <w:rsid w:val="00811457"/>
    <w:rsid w:val="008114D9"/>
    <w:rsid w:val="00811690"/>
    <w:rsid w:val="008116B8"/>
    <w:rsid w:val="008116F2"/>
    <w:rsid w:val="00811752"/>
    <w:rsid w:val="0081177C"/>
    <w:rsid w:val="008117B6"/>
    <w:rsid w:val="008117D5"/>
    <w:rsid w:val="00811995"/>
    <w:rsid w:val="00811AB7"/>
    <w:rsid w:val="00811BF2"/>
    <w:rsid w:val="00811C4F"/>
    <w:rsid w:val="00811D4E"/>
    <w:rsid w:val="00811E18"/>
    <w:rsid w:val="00811F33"/>
    <w:rsid w:val="0081231E"/>
    <w:rsid w:val="008124A5"/>
    <w:rsid w:val="008125A1"/>
    <w:rsid w:val="008126ED"/>
    <w:rsid w:val="00812750"/>
    <w:rsid w:val="008127B0"/>
    <w:rsid w:val="00812911"/>
    <w:rsid w:val="00812991"/>
    <w:rsid w:val="00812ADB"/>
    <w:rsid w:val="00812B65"/>
    <w:rsid w:val="00812B91"/>
    <w:rsid w:val="00812E2F"/>
    <w:rsid w:val="00812FA0"/>
    <w:rsid w:val="00813218"/>
    <w:rsid w:val="00813230"/>
    <w:rsid w:val="00813254"/>
    <w:rsid w:val="008132A7"/>
    <w:rsid w:val="0081335D"/>
    <w:rsid w:val="0081342B"/>
    <w:rsid w:val="00813468"/>
    <w:rsid w:val="00813576"/>
    <w:rsid w:val="0081392A"/>
    <w:rsid w:val="00813A1E"/>
    <w:rsid w:val="00813C61"/>
    <w:rsid w:val="00813D00"/>
    <w:rsid w:val="00813ED0"/>
    <w:rsid w:val="00813FDC"/>
    <w:rsid w:val="00814167"/>
    <w:rsid w:val="00814340"/>
    <w:rsid w:val="008143CB"/>
    <w:rsid w:val="0081446E"/>
    <w:rsid w:val="00814593"/>
    <w:rsid w:val="008145D0"/>
    <w:rsid w:val="00814699"/>
    <w:rsid w:val="008146AA"/>
    <w:rsid w:val="008146F7"/>
    <w:rsid w:val="0081485B"/>
    <w:rsid w:val="008149BE"/>
    <w:rsid w:val="00814B4C"/>
    <w:rsid w:val="00814E88"/>
    <w:rsid w:val="00814F1E"/>
    <w:rsid w:val="00814FA8"/>
    <w:rsid w:val="00814FE6"/>
    <w:rsid w:val="0081508A"/>
    <w:rsid w:val="00815109"/>
    <w:rsid w:val="00815379"/>
    <w:rsid w:val="008153AE"/>
    <w:rsid w:val="008154F0"/>
    <w:rsid w:val="00815575"/>
    <w:rsid w:val="00815857"/>
    <w:rsid w:val="00815A04"/>
    <w:rsid w:val="00815DD4"/>
    <w:rsid w:val="00815FEC"/>
    <w:rsid w:val="008160BA"/>
    <w:rsid w:val="00816174"/>
    <w:rsid w:val="00816354"/>
    <w:rsid w:val="008163E9"/>
    <w:rsid w:val="00816425"/>
    <w:rsid w:val="0081663F"/>
    <w:rsid w:val="00816AB1"/>
    <w:rsid w:val="00816FF4"/>
    <w:rsid w:val="00817010"/>
    <w:rsid w:val="0081709F"/>
    <w:rsid w:val="00817105"/>
    <w:rsid w:val="00817168"/>
    <w:rsid w:val="0081717F"/>
    <w:rsid w:val="00817183"/>
    <w:rsid w:val="00817269"/>
    <w:rsid w:val="008172C7"/>
    <w:rsid w:val="00817322"/>
    <w:rsid w:val="008173D8"/>
    <w:rsid w:val="008174E6"/>
    <w:rsid w:val="00817750"/>
    <w:rsid w:val="00817ECB"/>
    <w:rsid w:val="00820090"/>
    <w:rsid w:val="00820105"/>
    <w:rsid w:val="0082021E"/>
    <w:rsid w:val="008202D1"/>
    <w:rsid w:val="0082046F"/>
    <w:rsid w:val="0082062D"/>
    <w:rsid w:val="0082075B"/>
    <w:rsid w:val="00820A1D"/>
    <w:rsid w:val="00820BEC"/>
    <w:rsid w:val="00820F3C"/>
    <w:rsid w:val="00821154"/>
    <w:rsid w:val="008211FE"/>
    <w:rsid w:val="00821256"/>
    <w:rsid w:val="0082128B"/>
    <w:rsid w:val="008212F3"/>
    <w:rsid w:val="008214D8"/>
    <w:rsid w:val="008215C6"/>
    <w:rsid w:val="00821622"/>
    <w:rsid w:val="0082174D"/>
    <w:rsid w:val="008217E8"/>
    <w:rsid w:val="00821849"/>
    <w:rsid w:val="00821AC9"/>
    <w:rsid w:val="00821B30"/>
    <w:rsid w:val="00821C34"/>
    <w:rsid w:val="00821C5D"/>
    <w:rsid w:val="00822033"/>
    <w:rsid w:val="0082203E"/>
    <w:rsid w:val="00822086"/>
    <w:rsid w:val="008220BC"/>
    <w:rsid w:val="00822154"/>
    <w:rsid w:val="008221F6"/>
    <w:rsid w:val="00822212"/>
    <w:rsid w:val="0082231F"/>
    <w:rsid w:val="008223A4"/>
    <w:rsid w:val="008223DA"/>
    <w:rsid w:val="008223DC"/>
    <w:rsid w:val="008223F1"/>
    <w:rsid w:val="0082252D"/>
    <w:rsid w:val="008226CA"/>
    <w:rsid w:val="00822827"/>
    <w:rsid w:val="008228D6"/>
    <w:rsid w:val="00822957"/>
    <w:rsid w:val="00822E06"/>
    <w:rsid w:val="0082302B"/>
    <w:rsid w:val="00823056"/>
    <w:rsid w:val="008230AB"/>
    <w:rsid w:val="0082311B"/>
    <w:rsid w:val="008233A2"/>
    <w:rsid w:val="00823576"/>
    <w:rsid w:val="008235FB"/>
    <w:rsid w:val="00823631"/>
    <w:rsid w:val="00823771"/>
    <w:rsid w:val="008238B0"/>
    <w:rsid w:val="00823A00"/>
    <w:rsid w:val="00823BE1"/>
    <w:rsid w:val="00823C4E"/>
    <w:rsid w:val="00823C51"/>
    <w:rsid w:val="00823CC4"/>
    <w:rsid w:val="00823D0F"/>
    <w:rsid w:val="00823DCC"/>
    <w:rsid w:val="00823F9F"/>
    <w:rsid w:val="0082430E"/>
    <w:rsid w:val="008243ED"/>
    <w:rsid w:val="00824876"/>
    <w:rsid w:val="008248DE"/>
    <w:rsid w:val="00824B71"/>
    <w:rsid w:val="00824C53"/>
    <w:rsid w:val="00824CA3"/>
    <w:rsid w:val="00824D35"/>
    <w:rsid w:val="00824DFD"/>
    <w:rsid w:val="00824FF9"/>
    <w:rsid w:val="008250DE"/>
    <w:rsid w:val="0082541B"/>
    <w:rsid w:val="0082568E"/>
    <w:rsid w:val="00825812"/>
    <w:rsid w:val="00825935"/>
    <w:rsid w:val="00825A86"/>
    <w:rsid w:val="00825AAF"/>
    <w:rsid w:val="00825AE2"/>
    <w:rsid w:val="00825F2F"/>
    <w:rsid w:val="00825FD1"/>
    <w:rsid w:val="00826048"/>
    <w:rsid w:val="008264F1"/>
    <w:rsid w:val="00826650"/>
    <w:rsid w:val="008266BF"/>
    <w:rsid w:val="008266FB"/>
    <w:rsid w:val="00826996"/>
    <w:rsid w:val="00826A09"/>
    <w:rsid w:val="00826AA3"/>
    <w:rsid w:val="00826B5C"/>
    <w:rsid w:val="00826C21"/>
    <w:rsid w:val="00826CAB"/>
    <w:rsid w:val="00826ED2"/>
    <w:rsid w:val="00826F19"/>
    <w:rsid w:val="00827154"/>
    <w:rsid w:val="00827240"/>
    <w:rsid w:val="00827242"/>
    <w:rsid w:val="008272CD"/>
    <w:rsid w:val="008274D7"/>
    <w:rsid w:val="00827566"/>
    <w:rsid w:val="00827662"/>
    <w:rsid w:val="008277DE"/>
    <w:rsid w:val="008278C4"/>
    <w:rsid w:val="00827941"/>
    <w:rsid w:val="00827A7B"/>
    <w:rsid w:val="00827B01"/>
    <w:rsid w:val="00827D93"/>
    <w:rsid w:val="00827DF7"/>
    <w:rsid w:val="00830047"/>
    <w:rsid w:val="00830236"/>
    <w:rsid w:val="008302AF"/>
    <w:rsid w:val="00830585"/>
    <w:rsid w:val="008305D0"/>
    <w:rsid w:val="008306D9"/>
    <w:rsid w:val="0083072B"/>
    <w:rsid w:val="008307AC"/>
    <w:rsid w:val="0083084C"/>
    <w:rsid w:val="00830B42"/>
    <w:rsid w:val="00830CDE"/>
    <w:rsid w:val="00830CE7"/>
    <w:rsid w:val="00830D84"/>
    <w:rsid w:val="00831075"/>
    <w:rsid w:val="00831107"/>
    <w:rsid w:val="008315A0"/>
    <w:rsid w:val="008316A2"/>
    <w:rsid w:val="00831AF8"/>
    <w:rsid w:val="00831C33"/>
    <w:rsid w:val="00831CCB"/>
    <w:rsid w:val="00831CF6"/>
    <w:rsid w:val="00832045"/>
    <w:rsid w:val="0083211C"/>
    <w:rsid w:val="0083220B"/>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0"/>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A9A"/>
    <w:rsid w:val="00834B7C"/>
    <w:rsid w:val="00834C64"/>
    <w:rsid w:val="00835064"/>
    <w:rsid w:val="0083509F"/>
    <w:rsid w:val="0083516F"/>
    <w:rsid w:val="008351E9"/>
    <w:rsid w:val="00835284"/>
    <w:rsid w:val="00835754"/>
    <w:rsid w:val="008357D8"/>
    <w:rsid w:val="00835839"/>
    <w:rsid w:val="00835888"/>
    <w:rsid w:val="00835897"/>
    <w:rsid w:val="00835999"/>
    <w:rsid w:val="00835DA3"/>
    <w:rsid w:val="00835DFA"/>
    <w:rsid w:val="00835E15"/>
    <w:rsid w:val="00835FC6"/>
    <w:rsid w:val="00836170"/>
    <w:rsid w:val="008361CA"/>
    <w:rsid w:val="00836245"/>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37A97"/>
    <w:rsid w:val="00840019"/>
    <w:rsid w:val="008401F9"/>
    <w:rsid w:val="008403C6"/>
    <w:rsid w:val="008405C9"/>
    <w:rsid w:val="008405F5"/>
    <w:rsid w:val="00840654"/>
    <w:rsid w:val="00840ACA"/>
    <w:rsid w:val="00840ACB"/>
    <w:rsid w:val="00840B63"/>
    <w:rsid w:val="00840B6A"/>
    <w:rsid w:val="00840C1A"/>
    <w:rsid w:val="00840CCC"/>
    <w:rsid w:val="00840CF0"/>
    <w:rsid w:val="00840D33"/>
    <w:rsid w:val="00840EA0"/>
    <w:rsid w:val="00840F40"/>
    <w:rsid w:val="00840F45"/>
    <w:rsid w:val="00841186"/>
    <w:rsid w:val="00841270"/>
    <w:rsid w:val="008412A9"/>
    <w:rsid w:val="00841496"/>
    <w:rsid w:val="0084152E"/>
    <w:rsid w:val="0084158F"/>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1ECB"/>
    <w:rsid w:val="008420D8"/>
    <w:rsid w:val="00842111"/>
    <w:rsid w:val="0084213C"/>
    <w:rsid w:val="0084213D"/>
    <w:rsid w:val="008421F7"/>
    <w:rsid w:val="0084225C"/>
    <w:rsid w:val="0084228F"/>
    <w:rsid w:val="0084236F"/>
    <w:rsid w:val="008423F5"/>
    <w:rsid w:val="00842422"/>
    <w:rsid w:val="008424C8"/>
    <w:rsid w:val="0084266E"/>
    <w:rsid w:val="008426E7"/>
    <w:rsid w:val="0084277C"/>
    <w:rsid w:val="008427C0"/>
    <w:rsid w:val="0084294F"/>
    <w:rsid w:val="008429D0"/>
    <w:rsid w:val="00842A53"/>
    <w:rsid w:val="00842A95"/>
    <w:rsid w:val="00842C1F"/>
    <w:rsid w:val="00842C5F"/>
    <w:rsid w:val="00842E33"/>
    <w:rsid w:val="00842EA2"/>
    <w:rsid w:val="00842EAE"/>
    <w:rsid w:val="00842F76"/>
    <w:rsid w:val="0084315C"/>
    <w:rsid w:val="008431AB"/>
    <w:rsid w:val="0084352A"/>
    <w:rsid w:val="00843558"/>
    <w:rsid w:val="0084357F"/>
    <w:rsid w:val="008436A1"/>
    <w:rsid w:val="008438FF"/>
    <w:rsid w:val="00843B71"/>
    <w:rsid w:val="00843C26"/>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DD9"/>
    <w:rsid w:val="00844E97"/>
    <w:rsid w:val="00845085"/>
    <w:rsid w:val="008450AD"/>
    <w:rsid w:val="0084511E"/>
    <w:rsid w:val="0084512C"/>
    <w:rsid w:val="00845165"/>
    <w:rsid w:val="00845662"/>
    <w:rsid w:val="00845802"/>
    <w:rsid w:val="0084586C"/>
    <w:rsid w:val="008458BE"/>
    <w:rsid w:val="008459F8"/>
    <w:rsid w:val="00845A07"/>
    <w:rsid w:val="00845B7B"/>
    <w:rsid w:val="00845BC7"/>
    <w:rsid w:val="00845BD0"/>
    <w:rsid w:val="00845BD8"/>
    <w:rsid w:val="00845BFB"/>
    <w:rsid w:val="00845ED8"/>
    <w:rsid w:val="008460EC"/>
    <w:rsid w:val="00846252"/>
    <w:rsid w:val="00846282"/>
    <w:rsid w:val="00846391"/>
    <w:rsid w:val="008465B9"/>
    <w:rsid w:val="008465E8"/>
    <w:rsid w:val="00846865"/>
    <w:rsid w:val="00846EB6"/>
    <w:rsid w:val="00846EE4"/>
    <w:rsid w:val="00847053"/>
    <w:rsid w:val="00847207"/>
    <w:rsid w:val="0084720A"/>
    <w:rsid w:val="0084725A"/>
    <w:rsid w:val="0084749E"/>
    <w:rsid w:val="008474D9"/>
    <w:rsid w:val="00847680"/>
    <w:rsid w:val="00847713"/>
    <w:rsid w:val="008477BF"/>
    <w:rsid w:val="00847913"/>
    <w:rsid w:val="0084795F"/>
    <w:rsid w:val="00847CB3"/>
    <w:rsid w:val="00847ECC"/>
    <w:rsid w:val="00847F22"/>
    <w:rsid w:val="00847F25"/>
    <w:rsid w:val="00847F4B"/>
    <w:rsid w:val="00850273"/>
    <w:rsid w:val="008502DA"/>
    <w:rsid w:val="008503D4"/>
    <w:rsid w:val="008504B3"/>
    <w:rsid w:val="00850730"/>
    <w:rsid w:val="00850815"/>
    <w:rsid w:val="00850988"/>
    <w:rsid w:val="00850989"/>
    <w:rsid w:val="00850998"/>
    <w:rsid w:val="00850C05"/>
    <w:rsid w:val="00850E33"/>
    <w:rsid w:val="00850F67"/>
    <w:rsid w:val="00850F8F"/>
    <w:rsid w:val="00851185"/>
    <w:rsid w:val="00851273"/>
    <w:rsid w:val="0085127A"/>
    <w:rsid w:val="0085131B"/>
    <w:rsid w:val="0085154A"/>
    <w:rsid w:val="0085189A"/>
    <w:rsid w:val="008519B9"/>
    <w:rsid w:val="008519EE"/>
    <w:rsid w:val="00851A33"/>
    <w:rsid w:val="00851C0D"/>
    <w:rsid w:val="00851E82"/>
    <w:rsid w:val="0085207A"/>
    <w:rsid w:val="00852156"/>
    <w:rsid w:val="008522CD"/>
    <w:rsid w:val="008522F3"/>
    <w:rsid w:val="008523DE"/>
    <w:rsid w:val="008524AB"/>
    <w:rsid w:val="008524E8"/>
    <w:rsid w:val="0085278B"/>
    <w:rsid w:val="008527DE"/>
    <w:rsid w:val="00852846"/>
    <w:rsid w:val="0085284B"/>
    <w:rsid w:val="00852956"/>
    <w:rsid w:val="0085295F"/>
    <w:rsid w:val="00852990"/>
    <w:rsid w:val="008529B7"/>
    <w:rsid w:val="00852AD1"/>
    <w:rsid w:val="00852BAF"/>
    <w:rsid w:val="00852E3D"/>
    <w:rsid w:val="00852E93"/>
    <w:rsid w:val="00853161"/>
    <w:rsid w:val="00853288"/>
    <w:rsid w:val="0085343D"/>
    <w:rsid w:val="008535D8"/>
    <w:rsid w:val="00853611"/>
    <w:rsid w:val="008537D7"/>
    <w:rsid w:val="0085392E"/>
    <w:rsid w:val="00853A6C"/>
    <w:rsid w:val="00853AA5"/>
    <w:rsid w:val="00853B08"/>
    <w:rsid w:val="00853B89"/>
    <w:rsid w:val="00853CAA"/>
    <w:rsid w:val="00853F23"/>
    <w:rsid w:val="00853F3B"/>
    <w:rsid w:val="00854153"/>
    <w:rsid w:val="00854267"/>
    <w:rsid w:val="008542AB"/>
    <w:rsid w:val="00854349"/>
    <w:rsid w:val="0085469A"/>
    <w:rsid w:val="008546FD"/>
    <w:rsid w:val="0085470E"/>
    <w:rsid w:val="00854747"/>
    <w:rsid w:val="008547B5"/>
    <w:rsid w:val="00854AFD"/>
    <w:rsid w:val="00854B47"/>
    <w:rsid w:val="00854B55"/>
    <w:rsid w:val="00854B83"/>
    <w:rsid w:val="00854C99"/>
    <w:rsid w:val="00854EED"/>
    <w:rsid w:val="00854F45"/>
    <w:rsid w:val="008551AF"/>
    <w:rsid w:val="008553C2"/>
    <w:rsid w:val="008555FD"/>
    <w:rsid w:val="0085561E"/>
    <w:rsid w:val="008556E9"/>
    <w:rsid w:val="00855707"/>
    <w:rsid w:val="0085578F"/>
    <w:rsid w:val="00855798"/>
    <w:rsid w:val="00855810"/>
    <w:rsid w:val="00855926"/>
    <w:rsid w:val="008559CB"/>
    <w:rsid w:val="00855AF6"/>
    <w:rsid w:val="00855B09"/>
    <w:rsid w:val="00855E23"/>
    <w:rsid w:val="00855E36"/>
    <w:rsid w:val="00855FE4"/>
    <w:rsid w:val="008560F4"/>
    <w:rsid w:val="008561BA"/>
    <w:rsid w:val="00856356"/>
    <w:rsid w:val="008563A2"/>
    <w:rsid w:val="008563AC"/>
    <w:rsid w:val="008563D3"/>
    <w:rsid w:val="008563D7"/>
    <w:rsid w:val="00856484"/>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A86"/>
    <w:rsid w:val="00857BF6"/>
    <w:rsid w:val="00857C0F"/>
    <w:rsid w:val="00857D01"/>
    <w:rsid w:val="00857D1E"/>
    <w:rsid w:val="0086008E"/>
    <w:rsid w:val="008601FC"/>
    <w:rsid w:val="008602CE"/>
    <w:rsid w:val="00860310"/>
    <w:rsid w:val="0086070D"/>
    <w:rsid w:val="008607F2"/>
    <w:rsid w:val="00860803"/>
    <w:rsid w:val="0086088D"/>
    <w:rsid w:val="008608D2"/>
    <w:rsid w:val="00860A02"/>
    <w:rsid w:val="00860A0A"/>
    <w:rsid w:val="00860A47"/>
    <w:rsid w:val="00860B1B"/>
    <w:rsid w:val="00860B8D"/>
    <w:rsid w:val="00861160"/>
    <w:rsid w:val="0086117F"/>
    <w:rsid w:val="008611CD"/>
    <w:rsid w:val="00861220"/>
    <w:rsid w:val="008618AD"/>
    <w:rsid w:val="008618B9"/>
    <w:rsid w:val="0086199A"/>
    <w:rsid w:val="00861D3E"/>
    <w:rsid w:val="00861D83"/>
    <w:rsid w:val="00861E01"/>
    <w:rsid w:val="00861F22"/>
    <w:rsid w:val="00861FF1"/>
    <w:rsid w:val="00861FFC"/>
    <w:rsid w:val="00862095"/>
    <w:rsid w:val="008620A4"/>
    <w:rsid w:val="0086220B"/>
    <w:rsid w:val="00862228"/>
    <w:rsid w:val="0086222F"/>
    <w:rsid w:val="0086235D"/>
    <w:rsid w:val="008627E1"/>
    <w:rsid w:val="00862898"/>
    <w:rsid w:val="0086293D"/>
    <w:rsid w:val="00862990"/>
    <w:rsid w:val="008629B7"/>
    <w:rsid w:val="00862B81"/>
    <w:rsid w:val="00862E9A"/>
    <w:rsid w:val="00862F19"/>
    <w:rsid w:val="00862F3A"/>
    <w:rsid w:val="00863044"/>
    <w:rsid w:val="00863090"/>
    <w:rsid w:val="008630AD"/>
    <w:rsid w:val="008631A7"/>
    <w:rsid w:val="00863400"/>
    <w:rsid w:val="00863563"/>
    <w:rsid w:val="0086356B"/>
    <w:rsid w:val="008635A8"/>
    <w:rsid w:val="008635BD"/>
    <w:rsid w:val="008636AC"/>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16"/>
    <w:rsid w:val="008654C3"/>
    <w:rsid w:val="00865562"/>
    <w:rsid w:val="0086579F"/>
    <w:rsid w:val="00865921"/>
    <w:rsid w:val="008659D1"/>
    <w:rsid w:val="00865AA0"/>
    <w:rsid w:val="00865B0E"/>
    <w:rsid w:val="00865B8B"/>
    <w:rsid w:val="00865BFE"/>
    <w:rsid w:val="00865C02"/>
    <w:rsid w:val="00865C82"/>
    <w:rsid w:val="00865CDC"/>
    <w:rsid w:val="0086614B"/>
    <w:rsid w:val="00866798"/>
    <w:rsid w:val="00866810"/>
    <w:rsid w:val="00866885"/>
    <w:rsid w:val="00866B50"/>
    <w:rsid w:val="00866BFF"/>
    <w:rsid w:val="00867057"/>
    <w:rsid w:val="008670BF"/>
    <w:rsid w:val="008670CC"/>
    <w:rsid w:val="00867180"/>
    <w:rsid w:val="00867198"/>
    <w:rsid w:val="00867255"/>
    <w:rsid w:val="0086737E"/>
    <w:rsid w:val="008673F9"/>
    <w:rsid w:val="00867464"/>
    <w:rsid w:val="008677CA"/>
    <w:rsid w:val="008678AF"/>
    <w:rsid w:val="008678CB"/>
    <w:rsid w:val="008678F8"/>
    <w:rsid w:val="0086791B"/>
    <w:rsid w:val="0086798E"/>
    <w:rsid w:val="008679FE"/>
    <w:rsid w:val="00867A40"/>
    <w:rsid w:val="00867B16"/>
    <w:rsid w:val="00867CF9"/>
    <w:rsid w:val="00867D47"/>
    <w:rsid w:val="00867E29"/>
    <w:rsid w:val="00867EAD"/>
    <w:rsid w:val="008700B1"/>
    <w:rsid w:val="0087013E"/>
    <w:rsid w:val="00870148"/>
    <w:rsid w:val="00870202"/>
    <w:rsid w:val="00870579"/>
    <w:rsid w:val="008705CF"/>
    <w:rsid w:val="00870634"/>
    <w:rsid w:val="0087066A"/>
    <w:rsid w:val="00870A6C"/>
    <w:rsid w:val="00870B58"/>
    <w:rsid w:val="00870B5F"/>
    <w:rsid w:val="00870CA1"/>
    <w:rsid w:val="00870DA0"/>
    <w:rsid w:val="00870EA7"/>
    <w:rsid w:val="0087144A"/>
    <w:rsid w:val="008714A1"/>
    <w:rsid w:val="008714BE"/>
    <w:rsid w:val="00871530"/>
    <w:rsid w:val="00871621"/>
    <w:rsid w:val="00871996"/>
    <w:rsid w:val="008719AF"/>
    <w:rsid w:val="00871B63"/>
    <w:rsid w:val="00871D98"/>
    <w:rsid w:val="00871F3C"/>
    <w:rsid w:val="00871FBD"/>
    <w:rsid w:val="008721AC"/>
    <w:rsid w:val="008721EC"/>
    <w:rsid w:val="00872307"/>
    <w:rsid w:val="008723F8"/>
    <w:rsid w:val="00872501"/>
    <w:rsid w:val="00872659"/>
    <w:rsid w:val="00872725"/>
    <w:rsid w:val="00872975"/>
    <w:rsid w:val="00872A7E"/>
    <w:rsid w:val="00872ADB"/>
    <w:rsid w:val="00872C12"/>
    <w:rsid w:val="00872C3D"/>
    <w:rsid w:val="00872D1A"/>
    <w:rsid w:val="00872D87"/>
    <w:rsid w:val="00872ED5"/>
    <w:rsid w:val="00872F23"/>
    <w:rsid w:val="0087302B"/>
    <w:rsid w:val="0087315E"/>
    <w:rsid w:val="008731EE"/>
    <w:rsid w:val="008733C3"/>
    <w:rsid w:val="00873567"/>
    <w:rsid w:val="008735ED"/>
    <w:rsid w:val="008737E5"/>
    <w:rsid w:val="008739CF"/>
    <w:rsid w:val="00873ABB"/>
    <w:rsid w:val="00873CAB"/>
    <w:rsid w:val="00873DBE"/>
    <w:rsid w:val="008742DE"/>
    <w:rsid w:val="008743DE"/>
    <w:rsid w:val="00874444"/>
    <w:rsid w:val="008744FE"/>
    <w:rsid w:val="0087451A"/>
    <w:rsid w:val="00874541"/>
    <w:rsid w:val="008746DE"/>
    <w:rsid w:val="008747AB"/>
    <w:rsid w:val="0087489D"/>
    <w:rsid w:val="00874954"/>
    <w:rsid w:val="008749FA"/>
    <w:rsid w:val="00874B70"/>
    <w:rsid w:val="00874C1D"/>
    <w:rsid w:val="00874C9E"/>
    <w:rsid w:val="00874DF4"/>
    <w:rsid w:val="00874F69"/>
    <w:rsid w:val="00874FD9"/>
    <w:rsid w:val="00875067"/>
    <w:rsid w:val="00875112"/>
    <w:rsid w:val="00875169"/>
    <w:rsid w:val="008751E6"/>
    <w:rsid w:val="0087523F"/>
    <w:rsid w:val="00875386"/>
    <w:rsid w:val="00875393"/>
    <w:rsid w:val="008753EA"/>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07"/>
    <w:rsid w:val="00877186"/>
    <w:rsid w:val="008771C2"/>
    <w:rsid w:val="00877329"/>
    <w:rsid w:val="0087733E"/>
    <w:rsid w:val="008773C6"/>
    <w:rsid w:val="00877422"/>
    <w:rsid w:val="00877CED"/>
    <w:rsid w:val="00877F12"/>
    <w:rsid w:val="008800A5"/>
    <w:rsid w:val="0088011B"/>
    <w:rsid w:val="00880430"/>
    <w:rsid w:val="00880460"/>
    <w:rsid w:val="008805D6"/>
    <w:rsid w:val="00880820"/>
    <w:rsid w:val="00880C67"/>
    <w:rsid w:val="00880C7A"/>
    <w:rsid w:val="00880F89"/>
    <w:rsid w:val="00881079"/>
    <w:rsid w:val="0088127C"/>
    <w:rsid w:val="008812BB"/>
    <w:rsid w:val="00881433"/>
    <w:rsid w:val="00881619"/>
    <w:rsid w:val="00881637"/>
    <w:rsid w:val="00881648"/>
    <w:rsid w:val="008817FA"/>
    <w:rsid w:val="00881822"/>
    <w:rsid w:val="00881988"/>
    <w:rsid w:val="00881B85"/>
    <w:rsid w:val="00881C82"/>
    <w:rsid w:val="00881CAB"/>
    <w:rsid w:val="00881E25"/>
    <w:rsid w:val="00881E4E"/>
    <w:rsid w:val="00881F93"/>
    <w:rsid w:val="0088200B"/>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5EF"/>
    <w:rsid w:val="00883669"/>
    <w:rsid w:val="00883692"/>
    <w:rsid w:val="0088379F"/>
    <w:rsid w:val="008838D8"/>
    <w:rsid w:val="008839E1"/>
    <w:rsid w:val="00883B5C"/>
    <w:rsid w:val="00883C38"/>
    <w:rsid w:val="00883CF0"/>
    <w:rsid w:val="00883D5C"/>
    <w:rsid w:val="00883DDF"/>
    <w:rsid w:val="00883EAA"/>
    <w:rsid w:val="0088411C"/>
    <w:rsid w:val="0088414C"/>
    <w:rsid w:val="00884380"/>
    <w:rsid w:val="00884497"/>
    <w:rsid w:val="00884519"/>
    <w:rsid w:val="0088474F"/>
    <w:rsid w:val="0088494E"/>
    <w:rsid w:val="00884A51"/>
    <w:rsid w:val="00884AD9"/>
    <w:rsid w:val="00884B1A"/>
    <w:rsid w:val="00884B2A"/>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F4A"/>
    <w:rsid w:val="00886F5D"/>
    <w:rsid w:val="00887130"/>
    <w:rsid w:val="0088728A"/>
    <w:rsid w:val="00887319"/>
    <w:rsid w:val="008873A5"/>
    <w:rsid w:val="0088759A"/>
    <w:rsid w:val="00887630"/>
    <w:rsid w:val="00887879"/>
    <w:rsid w:val="00887AB0"/>
    <w:rsid w:val="00887C5D"/>
    <w:rsid w:val="00887CB4"/>
    <w:rsid w:val="00890056"/>
    <w:rsid w:val="00890101"/>
    <w:rsid w:val="00890253"/>
    <w:rsid w:val="0089026A"/>
    <w:rsid w:val="00890451"/>
    <w:rsid w:val="00890452"/>
    <w:rsid w:val="00890578"/>
    <w:rsid w:val="0089074A"/>
    <w:rsid w:val="008907B1"/>
    <w:rsid w:val="00890AB0"/>
    <w:rsid w:val="00890B3F"/>
    <w:rsid w:val="00890CE1"/>
    <w:rsid w:val="00890D1D"/>
    <w:rsid w:val="00890D2A"/>
    <w:rsid w:val="00890D73"/>
    <w:rsid w:val="00890F87"/>
    <w:rsid w:val="00891222"/>
    <w:rsid w:val="008912B1"/>
    <w:rsid w:val="00891487"/>
    <w:rsid w:val="008914DD"/>
    <w:rsid w:val="00891521"/>
    <w:rsid w:val="008915B1"/>
    <w:rsid w:val="008915F3"/>
    <w:rsid w:val="00891690"/>
    <w:rsid w:val="00891715"/>
    <w:rsid w:val="00891967"/>
    <w:rsid w:val="00891993"/>
    <w:rsid w:val="00891A0D"/>
    <w:rsid w:val="00891B06"/>
    <w:rsid w:val="00891BD5"/>
    <w:rsid w:val="00891C78"/>
    <w:rsid w:val="00891D62"/>
    <w:rsid w:val="00891E4C"/>
    <w:rsid w:val="00891FAC"/>
    <w:rsid w:val="00892035"/>
    <w:rsid w:val="0089222D"/>
    <w:rsid w:val="0089239F"/>
    <w:rsid w:val="008924BA"/>
    <w:rsid w:val="008924D0"/>
    <w:rsid w:val="008924D7"/>
    <w:rsid w:val="00892602"/>
    <w:rsid w:val="008927E8"/>
    <w:rsid w:val="00892802"/>
    <w:rsid w:val="00892892"/>
    <w:rsid w:val="0089297A"/>
    <w:rsid w:val="00892C3E"/>
    <w:rsid w:val="00892F75"/>
    <w:rsid w:val="00892F79"/>
    <w:rsid w:val="00893056"/>
    <w:rsid w:val="008930FA"/>
    <w:rsid w:val="0089355D"/>
    <w:rsid w:val="008937C3"/>
    <w:rsid w:val="00893D87"/>
    <w:rsid w:val="00893E9F"/>
    <w:rsid w:val="00893EB6"/>
    <w:rsid w:val="008941D9"/>
    <w:rsid w:val="00894642"/>
    <w:rsid w:val="0089465A"/>
    <w:rsid w:val="0089469A"/>
    <w:rsid w:val="00894A43"/>
    <w:rsid w:val="00894A4F"/>
    <w:rsid w:val="00894AFA"/>
    <w:rsid w:val="00894C05"/>
    <w:rsid w:val="0089534A"/>
    <w:rsid w:val="00895632"/>
    <w:rsid w:val="00895755"/>
    <w:rsid w:val="0089575A"/>
    <w:rsid w:val="0089577B"/>
    <w:rsid w:val="008957F9"/>
    <w:rsid w:val="00895849"/>
    <w:rsid w:val="00895B20"/>
    <w:rsid w:val="00895C40"/>
    <w:rsid w:val="00895CD6"/>
    <w:rsid w:val="00895D84"/>
    <w:rsid w:val="00895DBB"/>
    <w:rsid w:val="00895E80"/>
    <w:rsid w:val="00895ECE"/>
    <w:rsid w:val="00895F61"/>
    <w:rsid w:val="00895FFE"/>
    <w:rsid w:val="0089604E"/>
    <w:rsid w:val="008960BC"/>
    <w:rsid w:val="00896222"/>
    <w:rsid w:val="008963D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332"/>
    <w:rsid w:val="00897739"/>
    <w:rsid w:val="00897910"/>
    <w:rsid w:val="0089795D"/>
    <w:rsid w:val="0089795E"/>
    <w:rsid w:val="00897A4A"/>
    <w:rsid w:val="00897B5E"/>
    <w:rsid w:val="00897B61"/>
    <w:rsid w:val="00897B6F"/>
    <w:rsid w:val="00897D1E"/>
    <w:rsid w:val="00897E51"/>
    <w:rsid w:val="00897E5A"/>
    <w:rsid w:val="008A0182"/>
    <w:rsid w:val="008A02A3"/>
    <w:rsid w:val="008A0402"/>
    <w:rsid w:val="008A0465"/>
    <w:rsid w:val="008A0548"/>
    <w:rsid w:val="008A0913"/>
    <w:rsid w:val="008A094F"/>
    <w:rsid w:val="008A0A36"/>
    <w:rsid w:val="008A0A58"/>
    <w:rsid w:val="008A0AF7"/>
    <w:rsid w:val="008A0B91"/>
    <w:rsid w:val="008A0CA3"/>
    <w:rsid w:val="008A0CB0"/>
    <w:rsid w:val="008A0CE0"/>
    <w:rsid w:val="008A0D15"/>
    <w:rsid w:val="008A0D60"/>
    <w:rsid w:val="008A0DC6"/>
    <w:rsid w:val="008A0E6F"/>
    <w:rsid w:val="008A0E9C"/>
    <w:rsid w:val="008A1082"/>
    <w:rsid w:val="008A10F4"/>
    <w:rsid w:val="008A1251"/>
    <w:rsid w:val="008A1660"/>
    <w:rsid w:val="008A1BC0"/>
    <w:rsid w:val="008A1DE8"/>
    <w:rsid w:val="008A2065"/>
    <w:rsid w:val="008A215B"/>
    <w:rsid w:val="008A217B"/>
    <w:rsid w:val="008A22F8"/>
    <w:rsid w:val="008A24F4"/>
    <w:rsid w:val="008A25E7"/>
    <w:rsid w:val="008A27BF"/>
    <w:rsid w:val="008A2A8F"/>
    <w:rsid w:val="008A2A99"/>
    <w:rsid w:val="008A2CE6"/>
    <w:rsid w:val="008A2DD7"/>
    <w:rsid w:val="008A2FBA"/>
    <w:rsid w:val="008A3064"/>
    <w:rsid w:val="008A3183"/>
    <w:rsid w:val="008A3345"/>
    <w:rsid w:val="008A3394"/>
    <w:rsid w:val="008A3493"/>
    <w:rsid w:val="008A3496"/>
    <w:rsid w:val="008A3614"/>
    <w:rsid w:val="008A37D1"/>
    <w:rsid w:val="008A3922"/>
    <w:rsid w:val="008A3945"/>
    <w:rsid w:val="008A39DA"/>
    <w:rsid w:val="008A39F9"/>
    <w:rsid w:val="008A3B4D"/>
    <w:rsid w:val="008A3CEA"/>
    <w:rsid w:val="008A3F14"/>
    <w:rsid w:val="008A3FB9"/>
    <w:rsid w:val="008A401F"/>
    <w:rsid w:val="008A4040"/>
    <w:rsid w:val="008A434B"/>
    <w:rsid w:val="008A44ED"/>
    <w:rsid w:val="008A4798"/>
    <w:rsid w:val="008A4922"/>
    <w:rsid w:val="008A494F"/>
    <w:rsid w:val="008A4965"/>
    <w:rsid w:val="008A49D2"/>
    <w:rsid w:val="008A4A7D"/>
    <w:rsid w:val="008A4B2C"/>
    <w:rsid w:val="008A4B30"/>
    <w:rsid w:val="008A4D18"/>
    <w:rsid w:val="008A4D9B"/>
    <w:rsid w:val="008A4F4B"/>
    <w:rsid w:val="008A5102"/>
    <w:rsid w:val="008A5113"/>
    <w:rsid w:val="008A53F6"/>
    <w:rsid w:val="008A55A4"/>
    <w:rsid w:val="008A55DC"/>
    <w:rsid w:val="008A58F1"/>
    <w:rsid w:val="008A5A71"/>
    <w:rsid w:val="008A5B6A"/>
    <w:rsid w:val="008A5D68"/>
    <w:rsid w:val="008A5F17"/>
    <w:rsid w:val="008A5F24"/>
    <w:rsid w:val="008A604B"/>
    <w:rsid w:val="008A61C9"/>
    <w:rsid w:val="008A6219"/>
    <w:rsid w:val="008A6340"/>
    <w:rsid w:val="008A6367"/>
    <w:rsid w:val="008A6369"/>
    <w:rsid w:val="008A638E"/>
    <w:rsid w:val="008A6482"/>
    <w:rsid w:val="008A6596"/>
    <w:rsid w:val="008A65E9"/>
    <w:rsid w:val="008A6634"/>
    <w:rsid w:val="008A6731"/>
    <w:rsid w:val="008A6B4E"/>
    <w:rsid w:val="008A6C0D"/>
    <w:rsid w:val="008A6C8E"/>
    <w:rsid w:val="008A6C91"/>
    <w:rsid w:val="008A6F1A"/>
    <w:rsid w:val="008A6FB5"/>
    <w:rsid w:val="008A70E0"/>
    <w:rsid w:val="008A7227"/>
    <w:rsid w:val="008A733B"/>
    <w:rsid w:val="008A7379"/>
    <w:rsid w:val="008A76A2"/>
    <w:rsid w:val="008A7788"/>
    <w:rsid w:val="008A77CD"/>
    <w:rsid w:val="008A7821"/>
    <w:rsid w:val="008A78E2"/>
    <w:rsid w:val="008A797F"/>
    <w:rsid w:val="008A7C8A"/>
    <w:rsid w:val="008A7CC1"/>
    <w:rsid w:val="008A7D87"/>
    <w:rsid w:val="008A7DBB"/>
    <w:rsid w:val="008A7E23"/>
    <w:rsid w:val="008A7ECE"/>
    <w:rsid w:val="008A7F6B"/>
    <w:rsid w:val="008B0137"/>
    <w:rsid w:val="008B0158"/>
    <w:rsid w:val="008B023C"/>
    <w:rsid w:val="008B02A4"/>
    <w:rsid w:val="008B0537"/>
    <w:rsid w:val="008B05C5"/>
    <w:rsid w:val="008B05D8"/>
    <w:rsid w:val="008B061B"/>
    <w:rsid w:val="008B081D"/>
    <w:rsid w:val="008B098A"/>
    <w:rsid w:val="008B09EE"/>
    <w:rsid w:val="008B0A53"/>
    <w:rsid w:val="008B0AB1"/>
    <w:rsid w:val="008B0B8A"/>
    <w:rsid w:val="008B0D25"/>
    <w:rsid w:val="008B0E0C"/>
    <w:rsid w:val="008B0FC6"/>
    <w:rsid w:val="008B105A"/>
    <w:rsid w:val="008B1240"/>
    <w:rsid w:val="008B1419"/>
    <w:rsid w:val="008B1537"/>
    <w:rsid w:val="008B1550"/>
    <w:rsid w:val="008B171F"/>
    <w:rsid w:val="008B1796"/>
    <w:rsid w:val="008B186A"/>
    <w:rsid w:val="008B18CE"/>
    <w:rsid w:val="008B19AA"/>
    <w:rsid w:val="008B1B90"/>
    <w:rsid w:val="008B1D75"/>
    <w:rsid w:val="008B1EDB"/>
    <w:rsid w:val="008B1F27"/>
    <w:rsid w:val="008B1F43"/>
    <w:rsid w:val="008B1FA1"/>
    <w:rsid w:val="008B1FC2"/>
    <w:rsid w:val="008B20B2"/>
    <w:rsid w:val="008B2318"/>
    <w:rsid w:val="008B269F"/>
    <w:rsid w:val="008B2925"/>
    <w:rsid w:val="008B2A3A"/>
    <w:rsid w:val="008B2A5F"/>
    <w:rsid w:val="008B2BB7"/>
    <w:rsid w:val="008B2BFE"/>
    <w:rsid w:val="008B2CD2"/>
    <w:rsid w:val="008B2D0C"/>
    <w:rsid w:val="008B2F0C"/>
    <w:rsid w:val="008B2F15"/>
    <w:rsid w:val="008B2F66"/>
    <w:rsid w:val="008B2FE4"/>
    <w:rsid w:val="008B333D"/>
    <w:rsid w:val="008B3388"/>
    <w:rsid w:val="008B3536"/>
    <w:rsid w:val="008B36C1"/>
    <w:rsid w:val="008B397D"/>
    <w:rsid w:val="008B3A23"/>
    <w:rsid w:val="008B3AA0"/>
    <w:rsid w:val="008B3B1C"/>
    <w:rsid w:val="008B3BEB"/>
    <w:rsid w:val="008B43A0"/>
    <w:rsid w:val="008B442C"/>
    <w:rsid w:val="008B4499"/>
    <w:rsid w:val="008B4681"/>
    <w:rsid w:val="008B46B4"/>
    <w:rsid w:val="008B4760"/>
    <w:rsid w:val="008B47AA"/>
    <w:rsid w:val="008B4F39"/>
    <w:rsid w:val="008B4F5C"/>
    <w:rsid w:val="008B5082"/>
    <w:rsid w:val="008B5112"/>
    <w:rsid w:val="008B522B"/>
    <w:rsid w:val="008B531D"/>
    <w:rsid w:val="008B538E"/>
    <w:rsid w:val="008B53D1"/>
    <w:rsid w:val="008B5511"/>
    <w:rsid w:val="008B56F2"/>
    <w:rsid w:val="008B5901"/>
    <w:rsid w:val="008B595E"/>
    <w:rsid w:val="008B5AB5"/>
    <w:rsid w:val="008B5BC4"/>
    <w:rsid w:val="008B5D92"/>
    <w:rsid w:val="008B5FF8"/>
    <w:rsid w:val="008B6128"/>
    <w:rsid w:val="008B613D"/>
    <w:rsid w:val="008B6294"/>
    <w:rsid w:val="008B62D7"/>
    <w:rsid w:val="008B62E7"/>
    <w:rsid w:val="008B62F4"/>
    <w:rsid w:val="008B634A"/>
    <w:rsid w:val="008B63C3"/>
    <w:rsid w:val="008B64CE"/>
    <w:rsid w:val="008B6619"/>
    <w:rsid w:val="008B6940"/>
    <w:rsid w:val="008B6C24"/>
    <w:rsid w:val="008B6E4A"/>
    <w:rsid w:val="008B6FE2"/>
    <w:rsid w:val="008B7050"/>
    <w:rsid w:val="008B70FE"/>
    <w:rsid w:val="008B71F8"/>
    <w:rsid w:val="008B72E3"/>
    <w:rsid w:val="008B732C"/>
    <w:rsid w:val="008B7656"/>
    <w:rsid w:val="008B7EE9"/>
    <w:rsid w:val="008C0447"/>
    <w:rsid w:val="008C0512"/>
    <w:rsid w:val="008C057F"/>
    <w:rsid w:val="008C05F3"/>
    <w:rsid w:val="008C06E1"/>
    <w:rsid w:val="008C080E"/>
    <w:rsid w:val="008C082F"/>
    <w:rsid w:val="008C0839"/>
    <w:rsid w:val="008C091A"/>
    <w:rsid w:val="008C0943"/>
    <w:rsid w:val="008C0980"/>
    <w:rsid w:val="008C0983"/>
    <w:rsid w:val="008C0C9E"/>
    <w:rsid w:val="008C0CB2"/>
    <w:rsid w:val="008C0D50"/>
    <w:rsid w:val="008C0F92"/>
    <w:rsid w:val="008C1080"/>
    <w:rsid w:val="008C1131"/>
    <w:rsid w:val="008C115F"/>
    <w:rsid w:val="008C124E"/>
    <w:rsid w:val="008C1260"/>
    <w:rsid w:val="008C131A"/>
    <w:rsid w:val="008C164F"/>
    <w:rsid w:val="008C17BF"/>
    <w:rsid w:val="008C1815"/>
    <w:rsid w:val="008C184A"/>
    <w:rsid w:val="008C186F"/>
    <w:rsid w:val="008C18C0"/>
    <w:rsid w:val="008C193A"/>
    <w:rsid w:val="008C19BF"/>
    <w:rsid w:val="008C19F2"/>
    <w:rsid w:val="008C1E6B"/>
    <w:rsid w:val="008C1EA0"/>
    <w:rsid w:val="008C1EE0"/>
    <w:rsid w:val="008C21B8"/>
    <w:rsid w:val="008C22CE"/>
    <w:rsid w:val="008C239C"/>
    <w:rsid w:val="008C24C9"/>
    <w:rsid w:val="008C25CC"/>
    <w:rsid w:val="008C2730"/>
    <w:rsid w:val="008C2819"/>
    <w:rsid w:val="008C289A"/>
    <w:rsid w:val="008C28C7"/>
    <w:rsid w:val="008C2909"/>
    <w:rsid w:val="008C29A0"/>
    <w:rsid w:val="008C2B21"/>
    <w:rsid w:val="008C2B94"/>
    <w:rsid w:val="008C2CBA"/>
    <w:rsid w:val="008C2D29"/>
    <w:rsid w:val="008C2DE2"/>
    <w:rsid w:val="008C2E78"/>
    <w:rsid w:val="008C2F5A"/>
    <w:rsid w:val="008C2F86"/>
    <w:rsid w:val="008C2F92"/>
    <w:rsid w:val="008C30B4"/>
    <w:rsid w:val="008C3279"/>
    <w:rsid w:val="008C335C"/>
    <w:rsid w:val="008C3837"/>
    <w:rsid w:val="008C3A18"/>
    <w:rsid w:val="008C3AFB"/>
    <w:rsid w:val="008C3C97"/>
    <w:rsid w:val="008C3FF6"/>
    <w:rsid w:val="008C408F"/>
    <w:rsid w:val="008C4428"/>
    <w:rsid w:val="008C472C"/>
    <w:rsid w:val="008C47C9"/>
    <w:rsid w:val="008C47FD"/>
    <w:rsid w:val="008C4839"/>
    <w:rsid w:val="008C48DF"/>
    <w:rsid w:val="008C49E9"/>
    <w:rsid w:val="008C4B47"/>
    <w:rsid w:val="008C4F96"/>
    <w:rsid w:val="008C5180"/>
    <w:rsid w:val="008C5234"/>
    <w:rsid w:val="008C56A4"/>
    <w:rsid w:val="008C578C"/>
    <w:rsid w:val="008C5ADE"/>
    <w:rsid w:val="008C5D47"/>
    <w:rsid w:val="008C5D86"/>
    <w:rsid w:val="008C5DC9"/>
    <w:rsid w:val="008C5FEE"/>
    <w:rsid w:val="008C6058"/>
    <w:rsid w:val="008C61DF"/>
    <w:rsid w:val="008C6250"/>
    <w:rsid w:val="008C6733"/>
    <w:rsid w:val="008C6782"/>
    <w:rsid w:val="008C67AC"/>
    <w:rsid w:val="008C68AC"/>
    <w:rsid w:val="008C68BA"/>
    <w:rsid w:val="008C6A24"/>
    <w:rsid w:val="008C6B53"/>
    <w:rsid w:val="008C6D3D"/>
    <w:rsid w:val="008C70AD"/>
    <w:rsid w:val="008C7143"/>
    <w:rsid w:val="008C7145"/>
    <w:rsid w:val="008C72EB"/>
    <w:rsid w:val="008C73F4"/>
    <w:rsid w:val="008C7405"/>
    <w:rsid w:val="008C7487"/>
    <w:rsid w:val="008C75C0"/>
    <w:rsid w:val="008C75EA"/>
    <w:rsid w:val="008C77B3"/>
    <w:rsid w:val="008C7947"/>
    <w:rsid w:val="008C7D03"/>
    <w:rsid w:val="008C7D55"/>
    <w:rsid w:val="008C7D61"/>
    <w:rsid w:val="008C7E67"/>
    <w:rsid w:val="008C7E7E"/>
    <w:rsid w:val="008C7F10"/>
    <w:rsid w:val="008C7F4D"/>
    <w:rsid w:val="008C7F76"/>
    <w:rsid w:val="008D0134"/>
    <w:rsid w:val="008D046A"/>
    <w:rsid w:val="008D0688"/>
    <w:rsid w:val="008D0803"/>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73"/>
    <w:rsid w:val="008D37AF"/>
    <w:rsid w:val="008D38EB"/>
    <w:rsid w:val="008D398C"/>
    <w:rsid w:val="008D3A34"/>
    <w:rsid w:val="008D3A5A"/>
    <w:rsid w:val="008D3D14"/>
    <w:rsid w:val="008D3D6A"/>
    <w:rsid w:val="008D3DFC"/>
    <w:rsid w:val="008D3FA2"/>
    <w:rsid w:val="008D3FD8"/>
    <w:rsid w:val="008D4125"/>
    <w:rsid w:val="008D4177"/>
    <w:rsid w:val="008D41E1"/>
    <w:rsid w:val="008D421F"/>
    <w:rsid w:val="008D4374"/>
    <w:rsid w:val="008D444F"/>
    <w:rsid w:val="008D4584"/>
    <w:rsid w:val="008D45B2"/>
    <w:rsid w:val="008D467F"/>
    <w:rsid w:val="008D4765"/>
    <w:rsid w:val="008D484C"/>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14"/>
    <w:rsid w:val="008D624E"/>
    <w:rsid w:val="008D659E"/>
    <w:rsid w:val="008D6637"/>
    <w:rsid w:val="008D6641"/>
    <w:rsid w:val="008D6652"/>
    <w:rsid w:val="008D66E1"/>
    <w:rsid w:val="008D67BF"/>
    <w:rsid w:val="008D6A19"/>
    <w:rsid w:val="008D6B15"/>
    <w:rsid w:val="008D6B9A"/>
    <w:rsid w:val="008D6CB2"/>
    <w:rsid w:val="008D6DE5"/>
    <w:rsid w:val="008D6E30"/>
    <w:rsid w:val="008D6E9B"/>
    <w:rsid w:val="008D70DA"/>
    <w:rsid w:val="008D7241"/>
    <w:rsid w:val="008D73A8"/>
    <w:rsid w:val="008D7429"/>
    <w:rsid w:val="008D76A0"/>
    <w:rsid w:val="008D77AE"/>
    <w:rsid w:val="008D78CC"/>
    <w:rsid w:val="008D7A6B"/>
    <w:rsid w:val="008D7BE2"/>
    <w:rsid w:val="008D7E49"/>
    <w:rsid w:val="008D7F9D"/>
    <w:rsid w:val="008E0070"/>
    <w:rsid w:val="008E00D7"/>
    <w:rsid w:val="008E0140"/>
    <w:rsid w:val="008E0187"/>
    <w:rsid w:val="008E01A4"/>
    <w:rsid w:val="008E01AC"/>
    <w:rsid w:val="008E0260"/>
    <w:rsid w:val="008E027D"/>
    <w:rsid w:val="008E02F7"/>
    <w:rsid w:val="008E0388"/>
    <w:rsid w:val="008E0421"/>
    <w:rsid w:val="008E055B"/>
    <w:rsid w:val="008E05FB"/>
    <w:rsid w:val="008E0670"/>
    <w:rsid w:val="008E0674"/>
    <w:rsid w:val="008E073C"/>
    <w:rsid w:val="008E074A"/>
    <w:rsid w:val="008E0798"/>
    <w:rsid w:val="008E0D1E"/>
    <w:rsid w:val="008E0E7B"/>
    <w:rsid w:val="008E0F70"/>
    <w:rsid w:val="008E10E1"/>
    <w:rsid w:val="008E10FD"/>
    <w:rsid w:val="008E1311"/>
    <w:rsid w:val="008E1459"/>
    <w:rsid w:val="008E1495"/>
    <w:rsid w:val="008E1519"/>
    <w:rsid w:val="008E1538"/>
    <w:rsid w:val="008E15DA"/>
    <w:rsid w:val="008E16A9"/>
    <w:rsid w:val="008E1724"/>
    <w:rsid w:val="008E17B0"/>
    <w:rsid w:val="008E17CC"/>
    <w:rsid w:val="008E1A2F"/>
    <w:rsid w:val="008E1B5A"/>
    <w:rsid w:val="008E1D2A"/>
    <w:rsid w:val="008E1FA2"/>
    <w:rsid w:val="008E2286"/>
    <w:rsid w:val="008E2364"/>
    <w:rsid w:val="008E246D"/>
    <w:rsid w:val="008E2745"/>
    <w:rsid w:val="008E274C"/>
    <w:rsid w:val="008E2A03"/>
    <w:rsid w:val="008E2CD8"/>
    <w:rsid w:val="008E2CE5"/>
    <w:rsid w:val="008E2D2F"/>
    <w:rsid w:val="008E2DFF"/>
    <w:rsid w:val="008E2F1F"/>
    <w:rsid w:val="008E31A8"/>
    <w:rsid w:val="008E3217"/>
    <w:rsid w:val="008E336D"/>
    <w:rsid w:val="008E33C7"/>
    <w:rsid w:val="008E3552"/>
    <w:rsid w:val="008E36FC"/>
    <w:rsid w:val="008E3773"/>
    <w:rsid w:val="008E3954"/>
    <w:rsid w:val="008E3969"/>
    <w:rsid w:val="008E3BB6"/>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61D"/>
    <w:rsid w:val="008E6731"/>
    <w:rsid w:val="008E6752"/>
    <w:rsid w:val="008E67D7"/>
    <w:rsid w:val="008E6927"/>
    <w:rsid w:val="008E6A1E"/>
    <w:rsid w:val="008E6A2F"/>
    <w:rsid w:val="008E6ABB"/>
    <w:rsid w:val="008E6BC8"/>
    <w:rsid w:val="008E6C0B"/>
    <w:rsid w:val="008E6CB7"/>
    <w:rsid w:val="008E6D94"/>
    <w:rsid w:val="008E70CC"/>
    <w:rsid w:val="008E7348"/>
    <w:rsid w:val="008E7377"/>
    <w:rsid w:val="008E73FB"/>
    <w:rsid w:val="008E77D4"/>
    <w:rsid w:val="008E7894"/>
    <w:rsid w:val="008E793F"/>
    <w:rsid w:val="008E7BA7"/>
    <w:rsid w:val="008E7D2E"/>
    <w:rsid w:val="008E7DFA"/>
    <w:rsid w:val="008E7E23"/>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56E"/>
    <w:rsid w:val="008F17E0"/>
    <w:rsid w:val="008F1BB6"/>
    <w:rsid w:val="008F1CDD"/>
    <w:rsid w:val="008F1D99"/>
    <w:rsid w:val="008F1DFA"/>
    <w:rsid w:val="008F1E41"/>
    <w:rsid w:val="008F220D"/>
    <w:rsid w:val="008F2250"/>
    <w:rsid w:val="008F22BF"/>
    <w:rsid w:val="008F2304"/>
    <w:rsid w:val="008F2367"/>
    <w:rsid w:val="008F2672"/>
    <w:rsid w:val="008F267A"/>
    <w:rsid w:val="008F276C"/>
    <w:rsid w:val="008F2817"/>
    <w:rsid w:val="008F2A13"/>
    <w:rsid w:val="008F2B17"/>
    <w:rsid w:val="008F2BBD"/>
    <w:rsid w:val="008F2C47"/>
    <w:rsid w:val="008F2F72"/>
    <w:rsid w:val="008F2FA2"/>
    <w:rsid w:val="008F309A"/>
    <w:rsid w:val="008F3218"/>
    <w:rsid w:val="008F3223"/>
    <w:rsid w:val="008F329E"/>
    <w:rsid w:val="008F3421"/>
    <w:rsid w:val="008F3501"/>
    <w:rsid w:val="008F3532"/>
    <w:rsid w:val="008F38E5"/>
    <w:rsid w:val="008F397D"/>
    <w:rsid w:val="008F3B66"/>
    <w:rsid w:val="008F3BFB"/>
    <w:rsid w:val="008F3D0E"/>
    <w:rsid w:val="008F3D86"/>
    <w:rsid w:val="008F3FB5"/>
    <w:rsid w:val="008F41D0"/>
    <w:rsid w:val="008F4477"/>
    <w:rsid w:val="008F4541"/>
    <w:rsid w:val="008F4555"/>
    <w:rsid w:val="008F457F"/>
    <w:rsid w:val="008F477F"/>
    <w:rsid w:val="008F4BB4"/>
    <w:rsid w:val="008F4E63"/>
    <w:rsid w:val="008F52D5"/>
    <w:rsid w:val="008F53D2"/>
    <w:rsid w:val="008F5605"/>
    <w:rsid w:val="008F563E"/>
    <w:rsid w:val="008F56C7"/>
    <w:rsid w:val="008F591D"/>
    <w:rsid w:val="008F5938"/>
    <w:rsid w:val="008F59E4"/>
    <w:rsid w:val="008F5B44"/>
    <w:rsid w:val="008F5B5B"/>
    <w:rsid w:val="008F5CE1"/>
    <w:rsid w:val="008F5D29"/>
    <w:rsid w:val="008F5ED5"/>
    <w:rsid w:val="008F5F6D"/>
    <w:rsid w:val="008F606F"/>
    <w:rsid w:val="008F62A0"/>
    <w:rsid w:val="008F62AF"/>
    <w:rsid w:val="008F6483"/>
    <w:rsid w:val="008F678F"/>
    <w:rsid w:val="008F694A"/>
    <w:rsid w:val="008F6A5E"/>
    <w:rsid w:val="008F6AFE"/>
    <w:rsid w:val="008F6DDD"/>
    <w:rsid w:val="008F6E16"/>
    <w:rsid w:val="008F6ED5"/>
    <w:rsid w:val="008F6F9C"/>
    <w:rsid w:val="008F7082"/>
    <w:rsid w:val="008F7137"/>
    <w:rsid w:val="008F71B4"/>
    <w:rsid w:val="008F7383"/>
    <w:rsid w:val="008F73AC"/>
    <w:rsid w:val="008F743B"/>
    <w:rsid w:val="008F747F"/>
    <w:rsid w:val="008F764F"/>
    <w:rsid w:val="008F77CF"/>
    <w:rsid w:val="008F7900"/>
    <w:rsid w:val="008F7A07"/>
    <w:rsid w:val="008F7CE4"/>
    <w:rsid w:val="008F7D8F"/>
    <w:rsid w:val="008F7EFF"/>
    <w:rsid w:val="0090005D"/>
    <w:rsid w:val="00900108"/>
    <w:rsid w:val="009002BE"/>
    <w:rsid w:val="00900387"/>
    <w:rsid w:val="0090042C"/>
    <w:rsid w:val="0090058C"/>
    <w:rsid w:val="0090065D"/>
    <w:rsid w:val="00900695"/>
    <w:rsid w:val="009006C7"/>
    <w:rsid w:val="009006E1"/>
    <w:rsid w:val="009008CC"/>
    <w:rsid w:val="00900A0D"/>
    <w:rsid w:val="00900B1D"/>
    <w:rsid w:val="00900D18"/>
    <w:rsid w:val="00900E98"/>
    <w:rsid w:val="00901065"/>
    <w:rsid w:val="009010C7"/>
    <w:rsid w:val="009013DF"/>
    <w:rsid w:val="0090159B"/>
    <w:rsid w:val="00901628"/>
    <w:rsid w:val="00901636"/>
    <w:rsid w:val="00901801"/>
    <w:rsid w:val="0090195D"/>
    <w:rsid w:val="009019C1"/>
    <w:rsid w:val="009019F6"/>
    <w:rsid w:val="00901AA7"/>
    <w:rsid w:val="00901D4D"/>
    <w:rsid w:val="00901D9E"/>
    <w:rsid w:val="00901ECF"/>
    <w:rsid w:val="00902011"/>
    <w:rsid w:val="0090234B"/>
    <w:rsid w:val="009023A6"/>
    <w:rsid w:val="009024A9"/>
    <w:rsid w:val="009024DB"/>
    <w:rsid w:val="009025E9"/>
    <w:rsid w:val="00902611"/>
    <w:rsid w:val="00902709"/>
    <w:rsid w:val="00902968"/>
    <w:rsid w:val="0090296D"/>
    <w:rsid w:val="00902A0D"/>
    <w:rsid w:val="00902A28"/>
    <w:rsid w:val="00902B1F"/>
    <w:rsid w:val="00902B20"/>
    <w:rsid w:val="00902BC9"/>
    <w:rsid w:val="00902E58"/>
    <w:rsid w:val="00902EB2"/>
    <w:rsid w:val="00902ECD"/>
    <w:rsid w:val="00902F74"/>
    <w:rsid w:val="00902FD7"/>
    <w:rsid w:val="009030C8"/>
    <w:rsid w:val="00903181"/>
    <w:rsid w:val="0090322C"/>
    <w:rsid w:val="00903232"/>
    <w:rsid w:val="009032A8"/>
    <w:rsid w:val="00903344"/>
    <w:rsid w:val="009033EC"/>
    <w:rsid w:val="009036DD"/>
    <w:rsid w:val="00903701"/>
    <w:rsid w:val="00903970"/>
    <w:rsid w:val="00903A52"/>
    <w:rsid w:val="00903C0F"/>
    <w:rsid w:val="00903C6D"/>
    <w:rsid w:val="00903D22"/>
    <w:rsid w:val="00903DE9"/>
    <w:rsid w:val="00903E3C"/>
    <w:rsid w:val="009040B0"/>
    <w:rsid w:val="009040E6"/>
    <w:rsid w:val="00904443"/>
    <w:rsid w:val="009044C2"/>
    <w:rsid w:val="00904503"/>
    <w:rsid w:val="00904544"/>
    <w:rsid w:val="0090460B"/>
    <w:rsid w:val="009046E4"/>
    <w:rsid w:val="00904776"/>
    <w:rsid w:val="00904895"/>
    <w:rsid w:val="00904AA6"/>
    <w:rsid w:val="00904C48"/>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923"/>
    <w:rsid w:val="00905FB9"/>
    <w:rsid w:val="009060BE"/>
    <w:rsid w:val="009060E6"/>
    <w:rsid w:val="00906309"/>
    <w:rsid w:val="00906477"/>
    <w:rsid w:val="00906A04"/>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07C92"/>
    <w:rsid w:val="009104B9"/>
    <w:rsid w:val="00910611"/>
    <w:rsid w:val="0091062E"/>
    <w:rsid w:val="009109C8"/>
    <w:rsid w:val="00910BA7"/>
    <w:rsid w:val="00910BFE"/>
    <w:rsid w:val="00910BFF"/>
    <w:rsid w:val="00910D61"/>
    <w:rsid w:val="00910DBC"/>
    <w:rsid w:val="00910F4D"/>
    <w:rsid w:val="0091107B"/>
    <w:rsid w:val="009112DB"/>
    <w:rsid w:val="0091138A"/>
    <w:rsid w:val="009117D4"/>
    <w:rsid w:val="009118F9"/>
    <w:rsid w:val="00911993"/>
    <w:rsid w:val="00911A08"/>
    <w:rsid w:val="00911BE4"/>
    <w:rsid w:val="00911C7E"/>
    <w:rsid w:val="00911F1F"/>
    <w:rsid w:val="00911F5A"/>
    <w:rsid w:val="00911F79"/>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2E0F"/>
    <w:rsid w:val="00912EC5"/>
    <w:rsid w:val="0091307C"/>
    <w:rsid w:val="009130E6"/>
    <w:rsid w:val="0091320E"/>
    <w:rsid w:val="009133CA"/>
    <w:rsid w:val="009136F9"/>
    <w:rsid w:val="00913709"/>
    <w:rsid w:val="00913977"/>
    <w:rsid w:val="00913A5D"/>
    <w:rsid w:val="00913D7A"/>
    <w:rsid w:val="00913DDB"/>
    <w:rsid w:val="00914099"/>
    <w:rsid w:val="0091412B"/>
    <w:rsid w:val="00914203"/>
    <w:rsid w:val="0091423B"/>
    <w:rsid w:val="0091424D"/>
    <w:rsid w:val="00914339"/>
    <w:rsid w:val="0091441A"/>
    <w:rsid w:val="0091444F"/>
    <w:rsid w:val="00914478"/>
    <w:rsid w:val="0091486A"/>
    <w:rsid w:val="00914894"/>
    <w:rsid w:val="009149EE"/>
    <w:rsid w:val="00914AA6"/>
    <w:rsid w:val="00914B66"/>
    <w:rsid w:val="00914B77"/>
    <w:rsid w:val="00914C7A"/>
    <w:rsid w:val="00914D8C"/>
    <w:rsid w:val="00914E3B"/>
    <w:rsid w:val="009150F0"/>
    <w:rsid w:val="0091536E"/>
    <w:rsid w:val="00915419"/>
    <w:rsid w:val="00915526"/>
    <w:rsid w:val="009155EE"/>
    <w:rsid w:val="0091566F"/>
    <w:rsid w:val="00915848"/>
    <w:rsid w:val="00915928"/>
    <w:rsid w:val="00915A3E"/>
    <w:rsid w:val="00915B1F"/>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246"/>
    <w:rsid w:val="009172AC"/>
    <w:rsid w:val="00917481"/>
    <w:rsid w:val="00917532"/>
    <w:rsid w:val="0091760A"/>
    <w:rsid w:val="00917900"/>
    <w:rsid w:val="00917A78"/>
    <w:rsid w:val="00917C63"/>
    <w:rsid w:val="00917D04"/>
    <w:rsid w:val="00917D7C"/>
    <w:rsid w:val="00917E0B"/>
    <w:rsid w:val="00917F6F"/>
    <w:rsid w:val="00920193"/>
    <w:rsid w:val="009201D6"/>
    <w:rsid w:val="00920308"/>
    <w:rsid w:val="009206D8"/>
    <w:rsid w:val="00920884"/>
    <w:rsid w:val="00920897"/>
    <w:rsid w:val="0092092A"/>
    <w:rsid w:val="00920BC2"/>
    <w:rsid w:val="00920C32"/>
    <w:rsid w:val="00920DA4"/>
    <w:rsid w:val="00920E92"/>
    <w:rsid w:val="00920EF8"/>
    <w:rsid w:val="00920F68"/>
    <w:rsid w:val="00921042"/>
    <w:rsid w:val="0092116C"/>
    <w:rsid w:val="00921426"/>
    <w:rsid w:val="00921457"/>
    <w:rsid w:val="00921469"/>
    <w:rsid w:val="00921617"/>
    <w:rsid w:val="009217CB"/>
    <w:rsid w:val="00921832"/>
    <w:rsid w:val="0092185F"/>
    <w:rsid w:val="00921B51"/>
    <w:rsid w:val="00921CA8"/>
    <w:rsid w:val="00921D59"/>
    <w:rsid w:val="00921D7D"/>
    <w:rsid w:val="00922336"/>
    <w:rsid w:val="009225F9"/>
    <w:rsid w:val="00922705"/>
    <w:rsid w:val="00922827"/>
    <w:rsid w:val="009228DD"/>
    <w:rsid w:val="00922A37"/>
    <w:rsid w:val="00922BA1"/>
    <w:rsid w:val="00922C36"/>
    <w:rsid w:val="00922D63"/>
    <w:rsid w:val="00922F8B"/>
    <w:rsid w:val="009231C2"/>
    <w:rsid w:val="009231CA"/>
    <w:rsid w:val="00923273"/>
    <w:rsid w:val="00923368"/>
    <w:rsid w:val="0092347E"/>
    <w:rsid w:val="009239E2"/>
    <w:rsid w:val="00923BE2"/>
    <w:rsid w:val="00923C17"/>
    <w:rsid w:val="00923CE0"/>
    <w:rsid w:val="00923D63"/>
    <w:rsid w:val="00923FD2"/>
    <w:rsid w:val="0092459B"/>
    <w:rsid w:val="009245A9"/>
    <w:rsid w:val="009245C6"/>
    <w:rsid w:val="0092486C"/>
    <w:rsid w:val="00924966"/>
    <w:rsid w:val="009249ED"/>
    <w:rsid w:val="00924E11"/>
    <w:rsid w:val="00924E9B"/>
    <w:rsid w:val="009250D3"/>
    <w:rsid w:val="00925294"/>
    <w:rsid w:val="00925374"/>
    <w:rsid w:val="009254F7"/>
    <w:rsid w:val="0092560D"/>
    <w:rsid w:val="00925867"/>
    <w:rsid w:val="00925ABE"/>
    <w:rsid w:val="00925C84"/>
    <w:rsid w:val="00925CE5"/>
    <w:rsid w:val="00925DD5"/>
    <w:rsid w:val="00925E08"/>
    <w:rsid w:val="00925F46"/>
    <w:rsid w:val="00926020"/>
    <w:rsid w:val="009261CF"/>
    <w:rsid w:val="00926246"/>
    <w:rsid w:val="00926295"/>
    <w:rsid w:val="00926373"/>
    <w:rsid w:val="0092649C"/>
    <w:rsid w:val="009265CC"/>
    <w:rsid w:val="009265EB"/>
    <w:rsid w:val="00926632"/>
    <w:rsid w:val="0092679C"/>
    <w:rsid w:val="00926801"/>
    <w:rsid w:val="009268BA"/>
    <w:rsid w:val="0092713F"/>
    <w:rsid w:val="0092748A"/>
    <w:rsid w:val="009274B5"/>
    <w:rsid w:val="0092752C"/>
    <w:rsid w:val="009275B8"/>
    <w:rsid w:val="00927621"/>
    <w:rsid w:val="00927815"/>
    <w:rsid w:val="0092783F"/>
    <w:rsid w:val="00927A27"/>
    <w:rsid w:val="00927D0E"/>
    <w:rsid w:val="00927D16"/>
    <w:rsid w:val="00927D5B"/>
    <w:rsid w:val="00927F34"/>
    <w:rsid w:val="00930191"/>
    <w:rsid w:val="00930216"/>
    <w:rsid w:val="0093059D"/>
    <w:rsid w:val="00930872"/>
    <w:rsid w:val="00930952"/>
    <w:rsid w:val="00930A51"/>
    <w:rsid w:val="00930AB3"/>
    <w:rsid w:val="00930C0C"/>
    <w:rsid w:val="00930E06"/>
    <w:rsid w:val="00930EA5"/>
    <w:rsid w:val="00931020"/>
    <w:rsid w:val="00931308"/>
    <w:rsid w:val="009316ED"/>
    <w:rsid w:val="0093192A"/>
    <w:rsid w:val="009319B6"/>
    <w:rsid w:val="009319CB"/>
    <w:rsid w:val="00931A98"/>
    <w:rsid w:val="00931B82"/>
    <w:rsid w:val="00931CD2"/>
    <w:rsid w:val="00931EC6"/>
    <w:rsid w:val="0093215A"/>
    <w:rsid w:val="00932166"/>
    <w:rsid w:val="009321E6"/>
    <w:rsid w:val="00932229"/>
    <w:rsid w:val="0093234D"/>
    <w:rsid w:val="00932536"/>
    <w:rsid w:val="009325DE"/>
    <w:rsid w:val="009326F2"/>
    <w:rsid w:val="00932ABE"/>
    <w:rsid w:val="00932B61"/>
    <w:rsid w:val="00932C4A"/>
    <w:rsid w:val="00932CC6"/>
    <w:rsid w:val="00932CD9"/>
    <w:rsid w:val="00932D8A"/>
    <w:rsid w:val="00932E05"/>
    <w:rsid w:val="00932FB1"/>
    <w:rsid w:val="009330D1"/>
    <w:rsid w:val="00933143"/>
    <w:rsid w:val="009331CD"/>
    <w:rsid w:val="00933203"/>
    <w:rsid w:val="0093336C"/>
    <w:rsid w:val="009335CA"/>
    <w:rsid w:val="00933628"/>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6F4"/>
    <w:rsid w:val="009367D5"/>
    <w:rsid w:val="00936830"/>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6D3"/>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1E"/>
    <w:rsid w:val="00941278"/>
    <w:rsid w:val="0094133E"/>
    <w:rsid w:val="009413B5"/>
    <w:rsid w:val="00941815"/>
    <w:rsid w:val="00941933"/>
    <w:rsid w:val="00941C32"/>
    <w:rsid w:val="00941CC9"/>
    <w:rsid w:val="00941D5A"/>
    <w:rsid w:val="00941E2D"/>
    <w:rsid w:val="00941E38"/>
    <w:rsid w:val="00941F9F"/>
    <w:rsid w:val="00942049"/>
    <w:rsid w:val="00942307"/>
    <w:rsid w:val="009423D8"/>
    <w:rsid w:val="009425F9"/>
    <w:rsid w:val="0094267A"/>
    <w:rsid w:val="009428A3"/>
    <w:rsid w:val="00942936"/>
    <w:rsid w:val="00942B8B"/>
    <w:rsid w:val="00942D67"/>
    <w:rsid w:val="00942DF6"/>
    <w:rsid w:val="00942FC0"/>
    <w:rsid w:val="0094303C"/>
    <w:rsid w:val="009431AB"/>
    <w:rsid w:val="0094336B"/>
    <w:rsid w:val="0094337C"/>
    <w:rsid w:val="00943382"/>
    <w:rsid w:val="009433F5"/>
    <w:rsid w:val="00943493"/>
    <w:rsid w:val="009435B6"/>
    <w:rsid w:val="009435E0"/>
    <w:rsid w:val="0094370C"/>
    <w:rsid w:val="0094373F"/>
    <w:rsid w:val="009438CC"/>
    <w:rsid w:val="00943903"/>
    <w:rsid w:val="00943A1E"/>
    <w:rsid w:val="00943AB8"/>
    <w:rsid w:val="00943B3E"/>
    <w:rsid w:val="00943C57"/>
    <w:rsid w:val="00943CBB"/>
    <w:rsid w:val="00943F5B"/>
    <w:rsid w:val="009440D7"/>
    <w:rsid w:val="009441C5"/>
    <w:rsid w:val="0094423E"/>
    <w:rsid w:val="00944430"/>
    <w:rsid w:val="00944478"/>
    <w:rsid w:val="009444EA"/>
    <w:rsid w:val="0094467A"/>
    <w:rsid w:val="0094467E"/>
    <w:rsid w:val="009446C4"/>
    <w:rsid w:val="0094481F"/>
    <w:rsid w:val="009448CF"/>
    <w:rsid w:val="00944B6B"/>
    <w:rsid w:val="00944BCB"/>
    <w:rsid w:val="00944CAC"/>
    <w:rsid w:val="00944E97"/>
    <w:rsid w:val="00944F41"/>
    <w:rsid w:val="00944F86"/>
    <w:rsid w:val="0094507E"/>
    <w:rsid w:val="009450C2"/>
    <w:rsid w:val="009450DF"/>
    <w:rsid w:val="00945196"/>
    <w:rsid w:val="009451B7"/>
    <w:rsid w:val="0094538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5E1"/>
    <w:rsid w:val="0094662C"/>
    <w:rsid w:val="0094675C"/>
    <w:rsid w:val="00946B04"/>
    <w:rsid w:val="00946B76"/>
    <w:rsid w:val="00946EE1"/>
    <w:rsid w:val="0094702E"/>
    <w:rsid w:val="0094707D"/>
    <w:rsid w:val="009473D9"/>
    <w:rsid w:val="0094741E"/>
    <w:rsid w:val="009474B2"/>
    <w:rsid w:val="009476EA"/>
    <w:rsid w:val="00947763"/>
    <w:rsid w:val="009479F1"/>
    <w:rsid w:val="00947E61"/>
    <w:rsid w:val="00947F72"/>
    <w:rsid w:val="00950224"/>
    <w:rsid w:val="009504E7"/>
    <w:rsid w:val="00950620"/>
    <w:rsid w:val="00950646"/>
    <w:rsid w:val="009507BD"/>
    <w:rsid w:val="009509FD"/>
    <w:rsid w:val="00950CE3"/>
    <w:rsid w:val="00950CE7"/>
    <w:rsid w:val="00950F43"/>
    <w:rsid w:val="00951109"/>
    <w:rsid w:val="0095115E"/>
    <w:rsid w:val="00951171"/>
    <w:rsid w:val="009511E7"/>
    <w:rsid w:val="00951211"/>
    <w:rsid w:val="00951261"/>
    <w:rsid w:val="00951359"/>
    <w:rsid w:val="00951365"/>
    <w:rsid w:val="009514CA"/>
    <w:rsid w:val="00951689"/>
    <w:rsid w:val="009516F4"/>
    <w:rsid w:val="009517DA"/>
    <w:rsid w:val="00951AE4"/>
    <w:rsid w:val="00951C3E"/>
    <w:rsid w:val="00951D55"/>
    <w:rsid w:val="00951D83"/>
    <w:rsid w:val="00952477"/>
    <w:rsid w:val="0095248B"/>
    <w:rsid w:val="0095253C"/>
    <w:rsid w:val="009525BC"/>
    <w:rsid w:val="009526ED"/>
    <w:rsid w:val="009527F8"/>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91A"/>
    <w:rsid w:val="00954A06"/>
    <w:rsid w:val="00954B9B"/>
    <w:rsid w:val="00954BC4"/>
    <w:rsid w:val="00954C2B"/>
    <w:rsid w:val="0095500C"/>
    <w:rsid w:val="00955120"/>
    <w:rsid w:val="00955204"/>
    <w:rsid w:val="00955312"/>
    <w:rsid w:val="0095541C"/>
    <w:rsid w:val="00955512"/>
    <w:rsid w:val="009555DC"/>
    <w:rsid w:val="0095560C"/>
    <w:rsid w:val="00955674"/>
    <w:rsid w:val="00955916"/>
    <w:rsid w:val="009559B1"/>
    <w:rsid w:val="00955B51"/>
    <w:rsid w:val="00955D2E"/>
    <w:rsid w:val="00955EEF"/>
    <w:rsid w:val="00955EFA"/>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8B"/>
    <w:rsid w:val="009573D6"/>
    <w:rsid w:val="0095749F"/>
    <w:rsid w:val="0095757A"/>
    <w:rsid w:val="009575BF"/>
    <w:rsid w:val="00957933"/>
    <w:rsid w:val="009579B2"/>
    <w:rsid w:val="00957BDC"/>
    <w:rsid w:val="00957C59"/>
    <w:rsid w:val="00957E50"/>
    <w:rsid w:val="00960002"/>
    <w:rsid w:val="00960027"/>
    <w:rsid w:val="00960090"/>
    <w:rsid w:val="0096017A"/>
    <w:rsid w:val="00960389"/>
    <w:rsid w:val="0096049B"/>
    <w:rsid w:val="00960533"/>
    <w:rsid w:val="00960598"/>
    <w:rsid w:val="00960746"/>
    <w:rsid w:val="009607BC"/>
    <w:rsid w:val="00960888"/>
    <w:rsid w:val="009608EB"/>
    <w:rsid w:val="00960B4C"/>
    <w:rsid w:val="00960B90"/>
    <w:rsid w:val="00960C54"/>
    <w:rsid w:val="00960C90"/>
    <w:rsid w:val="00960D92"/>
    <w:rsid w:val="00960E6C"/>
    <w:rsid w:val="00960E77"/>
    <w:rsid w:val="00960E9E"/>
    <w:rsid w:val="00960EE4"/>
    <w:rsid w:val="00960F03"/>
    <w:rsid w:val="009610A1"/>
    <w:rsid w:val="009612A9"/>
    <w:rsid w:val="00961311"/>
    <w:rsid w:val="00961329"/>
    <w:rsid w:val="0096144C"/>
    <w:rsid w:val="009615CA"/>
    <w:rsid w:val="00961651"/>
    <w:rsid w:val="0096177A"/>
    <w:rsid w:val="009617BD"/>
    <w:rsid w:val="0096183E"/>
    <w:rsid w:val="00961893"/>
    <w:rsid w:val="00961960"/>
    <w:rsid w:val="00961A34"/>
    <w:rsid w:val="00961B6C"/>
    <w:rsid w:val="00961C2B"/>
    <w:rsid w:val="00961C38"/>
    <w:rsid w:val="00961F66"/>
    <w:rsid w:val="0096202C"/>
    <w:rsid w:val="0096203A"/>
    <w:rsid w:val="00962045"/>
    <w:rsid w:val="0096213D"/>
    <w:rsid w:val="00962364"/>
    <w:rsid w:val="009624A3"/>
    <w:rsid w:val="00962857"/>
    <w:rsid w:val="00962A3E"/>
    <w:rsid w:val="00962A99"/>
    <w:rsid w:val="00962AAF"/>
    <w:rsid w:val="00962D67"/>
    <w:rsid w:val="00962DD4"/>
    <w:rsid w:val="00962DF6"/>
    <w:rsid w:val="009631EE"/>
    <w:rsid w:val="0096334A"/>
    <w:rsid w:val="0096341A"/>
    <w:rsid w:val="0096347C"/>
    <w:rsid w:val="009634E3"/>
    <w:rsid w:val="009638DA"/>
    <w:rsid w:val="009638ED"/>
    <w:rsid w:val="00963AFF"/>
    <w:rsid w:val="00963B0B"/>
    <w:rsid w:val="00963DA3"/>
    <w:rsid w:val="00963FB8"/>
    <w:rsid w:val="009642B5"/>
    <w:rsid w:val="0096438D"/>
    <w:rsid w:val="00964425"/>
    <w:rsid w:val="00964508"/>
    <w:rsid w:val="0096455F"/>
    <w:rsid w:val="0096459F"/>
    <w:rsid w:val="00964805"/>
    <w:rsid w:val="00964997"/>
    <w:rsid w:val="00964A47"/>
    <w:rsid w:val="00964C2E"/>
    <w:rsid w:val="00964E62"/>
    <w:rsid w:val="00964EB9"/>
    <w:rsid w:val="00965033"/>
    <w:rsid w:val="009650E5"/>
    <w:rsid w:val="00965131"/>
    <w:rsid w:val="00965225"/>
    <w:rsid w:val="0096551F"/>
    <w:rsid w:val="009656D8"/>
    <w:rsid w:val="00965B97"/>
    <w:rsid w:val="00965CC9"/>
    <w:rsid w:val="00965DF2"/>
    <w:rsid w:val="00965E56"/>
    <w:rsid w:val="00965F20"/>
    <w:rsid w:val="00965F34"/>
    <w:rsid w:val="00966232"/>
    <w:rsid w:val="00966408"/>
    <w:rsid w:val="00966424"/>
    <w:rsid w:val="0096648E"/>
    <w:rsid w:val="009664C7"/>
    <w:rsid w:val="009666A8"/>
    <w:rsid w:val="00966840"/>
    <w:rsid w:val="009669ED"/>
    <w:rsid w:val="00966B0E"/>
    <w:rsid w:val="00966BE5"/>
    <w:rsid w:val="00966F32"/>
    <w:rsid w:val="0096707C"/>
    <w:rsid w:val="00967103"/>
    <w:rsid w:val="00967131"/>
    <w:rsid w:val="00967387"/>
    <w:rsid w:val="00967449"/>
    <w:rsid w:val="00967760"/>
    <w:rsid w:val="0096786E"/>
    <w:rsid w:val="009678D4"/>
    <w:rsid w:val="00967936"/>
    <w:rsid w:val="009679F3"/>
    <w:rsid w:val="00967AC0"/>
    <w:rsid w:val="00967AF2"/>
    <w:rsid w:val="00967F95"/>
    <w:rsid w:val="009703DE"/>
    <w:rsid w:val="009703F5"/>
    <w:rsid w:val="0097047F"/>
    <w:rsid w:val="00970900"/>
    <w:rsid w:val="00970AAC"/>
    <w:rsid w:val="00970E7E"/>
    <w:rsid w:val="00970EB9"/>
    <w:rsid w:val="00970F49"/>
    <w:rsid w:val="00970F83"/>
    <w:rsid w:val="00970FAB"/>
    <w:rsid w:val="00971067"/>
    <w:rsid w:val="0097109A"/>
    <w:rsid w:val="009711B2"/>
    <w:rsid w:val="00971292"/>
    <w:rsid w:val="00971294"/>
    <w:rsid w:val="009714C7"/>
    <w:rsid w:val="009715C9"/>
    <w:rsid w:val="0097171E"/>
    <w:rsid w:val="009719DA"/>
    <w:rsid w:val="00971D07"/>
    <w:rsid w:val="00971D56"/>
    <w:rsid w:val="00971DB7"/>
    <w:rsid w:val="00971DB8"/>
    <w:rsid w:val="00971E3D"/>
    <w:rsid w:val="00971EC0"/>
    <w:rsid w:val="0097206A"/>
    <w:rsid w:val="009721DF"/>
    <w:rsid w:val="009721E9"/>
    <w:rsid w:val="0097249D"/>
    <w:rsid w:val="0097261D"/>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38"/>
    <w:rsid w:val="00973D47"/>
    <w:rsid w:val="00973D57"/>
    <w:rsid w:val="00973DA7"/>
    <w:rsid w:val="00973DCD"/>
    <w:rsid w:val="0097426B"/>
    <w:rsid w:val="009745B6"/>
    <w:rsid w:val="0097475E"/>
    <w:rsid w:val="00974851"/>
    <w:rsid w:val="00974DE9"/>
    <w:rsid w:val="00974E71"/>
    <w:rsid w:val="00974FC9"/>
    <w:rsid w:val="009752DC"/>
    <w:rsid w:val="0097542B"/>
    <w:rsid w:val="0097547C"/>
    <w:rsid w:val="009754A6"/>
    <w:rsid w:val="0097551D"/>
    <w:rsid w:val="00975553"/>
    <w:rsid w:val="009755F2"/>
    <w:rsid w:val="00975710"/>
    <w:rsid w:val="00975759"/>
    <w:rsid w:val="009757F1"/>
    <w:rsid w:val="009759DC"/>
    <w:rsid w:val="00975BA2"/>
    <w:rsid w:val="00975CBC"/>
    <w:rsid w:val="00975E3E"/>
    <w:rsid w:val="00975F27"/>
    <w:rsid w:val="0097601F"/>
    <w:rsid w:val="009760F1"/>
    <w:rsid w:val="00976463"/>
    <w:rsid w:val="009768DB"/>
    <w:rsid w:val="009768FD"/>
    <w:rsid w:val="00976931"/>
    <w:rsid w:val="00976BEA"/>
    <w:rsid w:val="00976CA1"/>
    <w:rsid w:val="00976CBD"/>
    <w:rsid w:val="00977055"/>
    <w:rsid w:val="00977093"/>
    <w:rsid w:val="009770D6"/>
    <w:rsid w:val="009771EE"/>
    <w:rsid w:val="009773C4"/>
    <w:rsid w:val="0097744D"/>
    <w:rsid w:val="00977493"/>
    <w:rsid w:val="00977637"/>
    <w:rsid w:val="009776D8"/>
    <w:rsid w:val="009776FB"/>
    <w:rsid w:val="0097776D"/>
    <w:rsid w:val="0097792C"/>
    <w:rsid w:val="0097792D"/>
    <w:rsid w:val="00977AE3"/>
    <w:rsid w:val="00977C62"/>
    <w:rsid w:val="00977C77"/>
    <w:rsid w:val="00977D43"/>
    <w:rsid w:val="00977D86"/>
    <w:rsid w:val="00977E2C"/>
    <w:rsid w:val="00977EE6"/>
    <w:rsid w:val="00977F44"/>
    <w:rsid w:val="009802A7"/>
    <w:rsid w:val="009802F9"/>
    <w:rsid w:val="0098030F"/>
    <w:rsid w:val="00980344"/>
    <w:rsid w:val="009803EB"/>
    <w:rsid w:val="00980583"/>
    <w:rsid w:val="00980793"/>
    <w:rsid w:val="009807E3"/>
    <w:rsid w:val="00980B11"/>
    <w:rsid w:val="00980BE7"/>
    <w:rsid w:val="00980BF5"/>
    <w:rsid w:val="00980CC6"/>
    <w:rsid w:val="00980CEE"/>
    <w:rsid w:val="00980E1C"/>
    <w:rsid w:val="00980FD5"/>
    <w:rsid w:val="009810B3"/>
    <w:rsid w:val="00981131"/>
    <w:rsid w:val="009811D7"/>
    <w:rsid w:val="00981259"/>
    <w:rsid w:val="0098127B"/>
    <w:rsid w:val="009812E0"/>
    <w:rsid w:val="00981348"/>
    <w:rsid w:val="009813AD"/>
    <w:rsid w:val="009814BA"/>
    <w:rsid w:val="00981659"/>
    <w:rsid w:val="0098189C"/>
    <w:rsid w:val="009818C8"/>
    <w:rsid w:val="00981991"/>
    <w:rsid w:val="00981B3B"/>
    <w:rsid w:val="00981C7F"/>
    <w:rsid w:val="00981C83"/>
    <w:rsid w:val="00981DF3"/>
    <w:rsid w:val="0098205E"/>
    <w:rsid w:val="00982200"/>
    <w:rsid w:val="0098230C"/>
    <w:rsid w:val="0098243A"/>
    <w:rsid w:val="00982564"/>
    <w:rsid w:val="009825B4"/>
    <w:rsid w:val="0098263D"/>
    <w:rsid w:val="00982722"/>
    <w:rsid w:val="00982786"/>
    <w:rsid w:val="009828F6"/>
    <w:rsid w:val="009828FF"/>
    <w:rsid w:val="00982AAE"/>
    <w:rsid w:val="00982B6A"/>
    <w:rsid w:val="00982BE2"/>
    <w:rsid w:val="00982C3A"/>
    <w:rsid w:val="009830B6"/>
    <w:rsid w:val="009832C1"/>
    <w:rsid w:val="00983441"/>
    <w:rsid w:val="00983500"/>
    <w:rsid w:val="00983597"/>
    <w:rsid w:val="00983690"/>
    <w:rsid w:val="009836ED"/>
    <w:rsid w:val="00983A34"/>
    <w:rsid w:val="00983ACD"/>
    <w:rsid w:val="00984296"/>
    <w:rsid w:val="009842EA"/>
    <w:rsid w:val="009843CC"/>
    <w:rsid w:val="00984428"/>
    <w:rsid w:val="009845A3"/>
    <w:rsid w:val="00984609"/>
    <w:rsid w:val="00984654"/>
    <w:rsid w:val="0098490B"/>
    <w:rsid w:val="00984C26"/>
    <w:rsid w:val="00984D1F"/>
    <w:rsid w:val="00985230"/>
    <w:rsid w:val="0098525B"/>
    <w:rsid w:val="00985336"/>
    <w:rsid w:val="0098538D"/>
    <w:rsid w:val="00985717"/>
    <w:rsid w:val="00985770"/>
    <w:rsid w:val="009857D5"/>
    <w:rsid w:val="009857EA"/>
    <w:rsid w:val="00985B00"/>
    <w:rsid w:val="00985BFD"/>
    <w:rsid w:val="00985C31"/>
    <w:rsid w:val="00985CC8"/>
    <w:rsid w:val="009861CC"/>
    <w:rsid w:val="00986206"/>
    <w:rsid w:val="0098645B"/>
    <w:rsid w:val="00986532"/>
    <w:rsid w:val="009866EE"/>
    <w:rsid w:val="00986D96"/>
    <w:rsid w:val="00986EDD"/>
    <w:rsid w:val="009870F5"/>
    <w:rsid w:val="00987128"/>
    <w:rsid w:val="0098746C"/>
    <w:rsid w:val="00987484"/>
    <w:rsid w:val="0098761F"/>
    <w:rsid w:val="00987844"/>
    <w:rsid w:val="00987A27"/>
    <w:rsid w:val="00987A86"/>
    <w:rsid w:val="00987B67"/>
    <w:rsid w:val="00987C36"/>
    <w:rsid w:val="00987DB4"/>
    <w:rsid w:val="00987E12"/>
    <w:rsid w:val="00987ED4"/>
    <w:rsid w:val="00990173"/>
    <w:rsid w:val="0099042E"/>
    <w:rsid w:val="0099046B"/>
    <w:rsid w:val="009904FA"/>
    <w:rsid w:val="00990609"/>
    <w:rsid w:val="0099062F"/>
    <w:rsid w:val="009906E7"/>
    <w:rsid w:val="0099095F"/>
    <w:rsid w:val="00990B0A"/>
    <w:rsid w:val="00990B78"/>
    <w:rsid w:val="00990CC3"/>
    <w:rsid w:val="00990DC3"/>
    <w:rsid w:val="00990E9B"/>
    <w:rsid w:val="00991036"/>
    <w:rsid w:val="0099113D"/>
    <w:rsid w:val="0099115F"/>
    <w:rsid w:val="0099116B"/>
    <w:rsid w:val="009913CB"/>
    <w:rsid w:val="00991431"/>
    <w:rsid w:val="009914B2"/>
    <w:rsid w:val="0099153C"/>
    <w:rsid w:val="009916D4"/>
    <w:rsid w:val="00991752"/>
    <w:rsid w:val="009917AB"/>
    <w:rsid w:val="00991983"/>
    <w:rsid w:val="00991A32"/>
    <w:rsid w:val="00991B97"/>
    <w:rsid w:val="00991BD9"/>
    <w:rsid w:val="00991D4E"/>
    <w:rsid w:val="00991FD7"/>
    <w:rsid w:val="0099202E"/>
    <w:rsid w:val="00992043"/>
    <w:rsid w:val="009920F7"/>
    <w:rsid w:val="0099227A"/>
    <w:rsid w:val="009922B3"/>
    <w:rsid w:val="00992378"/>
    <w:rsid w:val="00992617"/>
    <w:rsid w:val="00992AEB"/>
    <w:rsid w:val="00992BAC"/>
    <w:rsid w:val="00992D28"/>
    <w:rsid w:val="00992EBB"/>
    <w:rsid w:val="00992ECB"/>
    <w:rsid w:val="00992FBB"/>
    <w:rsid w:val="0099305B"/>
    <w:rsid w:val="00993067"/>
    <w:rsid w:val="00993174"/>
    <w:rsid w:val="0099342F"/>
    <w:rsid w:val="00993603"/>
    <w:rsid w:val="00993649"/>
    <w:rsid w:val="009939D8"/>
    <w:rsid w:val="00993A53"/>
    <w:rsid w:val="00993E04"/>
    <w:rsid w:val="00993E62"/>
    <w:rsid w:val="00993E95"/>
    <w:rsid w:val="0099411D"/>
    <w:rsid w:val="009942EE"/>
    <w:rsid w:val="009943B2"/>
    <w:rsid w:val="00994642"/>
    <w:rsid w:val="00994811"/>
    <w:rsid w:val="00994821"/>
    <w:rsid w:val="00994C25"/>
    <w:rsid w:val="00994ED1"/>
    <w:rsid w:val="00994F84"/>
    <w:rsid w:val="00995091"/>
    <w:rsid w:val="00995166"/>
    <w:rsid w:val="009951F3"/>
    <w:rsid w:val="0099527D"/>
    <w:rsid w:val="0099529B"/>
    <w:rsid w:val="00995431"/>
    <w:rsid w:val="00995494"/>
    <w:rsid w:val="009954F8"/>
    <w:rsid w:val="009955DF"/>
    <w:rsid w:val="00995606"/>
    <w:rsid w:val="00995717"/>
    <w:rsid w:val="00995750"/>
    <w:rsid w:val="009957E2"/>
    <w:rsid w:val="00995C3D"/>
    <w:rsid w:val="00995C55"/>
    <w:rsid w:val="00995DB8"/>
    <w:rsid w:val="00995E00"/>
    <w:rsid w:val="00996051"/>
    <w:rsid w:val="009961E7"/>
    <w:rsid w:val="0099637B"/>
    <w:rsid w:val="00996492"/>
    <w:rsid w:val="009964C9"/>
    <w:rsid w:val="009966DC"/>
    <w:rsid w:val="009966F9"/>
    <w:rsid w:val="009967CD"/>
    <w:rsid w:val="00996897"/>
    <w:rsid w:val="009968B6"/>
    <w:rsid w:val="009969F5"/>
    <w:rsid w:val="00996DB0"/>
    <w:rsid w:val="00996F6D"/>
    <w:rsid w:val="009971C9"/>
    <w:rsid w:val="0099739D"/>
    <w:rsid w:val="00997536"/>
    <w:rsid w:val="00997732"/>
    <w:rsid w:val="009977E3"/>
    <w:rsid w:val="00997948"/>
    <w:rsid w:val="00997957"/>
    <w:rsid w:val="00997BA1"/>
    <w:rsid w:val="00997C3E"/>
    <w:rsid w:val="00997D1C"/>
    <w:rsid w:val="009A00D6"/>
    <w:rsid w:val="009A00EE"/>
    <w:rsid w:val="009A0102"/>
    <w:rsid w:val="009A029D"/>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1A5"/>
    <w:rsid w:val="009A1273"/>
    <w:rsid w:val="009A1443"/>
    <w:rsid w:val="009A144A"/>
    <w:rsid w:val="009A1530"/>
    <w:rsid w:val="009A1566"/>
    <w:rsid w:val="009A1718"/>
    <w:rsid w:val="009A181B"/>
    <w:rsid w:val="009A1985"/>
    <w:rsid w:val="009A1AAA"/>
    <w:rsid w:val="009A1AAD"/>
    <w:rsid w:val="009A1AD1"/>
    <w:rsid w:val="009A1B9A"/>
    <w:rsid w:val="009A2158"/>
    <w:rsid w:val="009A27D6"/>
    <w:rsid w:val="009A2943"/>
    <w:rsid w:val="009A2998"/>
    <w:rsid w:val="009A2C76"/>
    <w:rsid w:val="009A2D35"/>
    <w:rsid w:val="009A2D5D"/>
    <w:rsid w:val="009A2E5C"/>
    <w:rsid w:val="009A3192"/>
    <w:rsid w:val="009A34D2"/>
    <w:rsid w:val="009A38D8"/>
    <w:rsid w:val="009A39E3"/>
    <w:rsid w:val="009A3BFF"/>
    <w:rsid w:val="009A3D5B"/>
    <w:rsid w:val="009A3EB8"/>
    <w:rsid w:val="009A427C"/>
    <w:rsid w:val="009A43A6"/>
    <w:rsid w:val="009A43AA"/>
    <w:rsid w:val="009A464B"/>
    <w:rsid w:val="009A4825"/>
    <w:rsid w:val="009A48F0"/>
    <w:rsid w:val="009A4A5E"/>
    <w:rsid w:val="009A4BFA"/>
    <w:rsid w:val="009A4CCC"/>
    <w:rsid w:val="009A4F7F"/>
    <w:rsid w:val="009A504D"/>
    <w:rsid w:val="009A5170"/>
    <w:rsid w:val="009A519B"/>
    <w:rsid w:val="009A537C"/>
    <w:rsid w:val="009A53A3"/>
    <w:rsid w:val="009A5411"/>
    <w:rsid w:val="009A55AD"/>
    <w:rsid w:val="009A5735"/>
    <w:rsid w:val="009A576F"/>
    <w:rsid w:val="009A57AB"/>
    <w:rsid w:val="009A58BF"/>
    <w:rsid w:val="009A5A78"/>
    <w:rsid w:val="009A5AE8"/>
    <w:rsid w:val="009A5AF9"/>
    <w:rsid w:val="009A5B12"/>
    <w:rsid w:val="009A5B2F"/>
    <w:rsid w:val="009A5B4F"/>
    <w:rsid w:val="009A5DF7"/>
    <w:rsid w:val="009A5F82"/>
    <w:rsid w:val="009A5F92"/>
    <w:rsid w:val="009A60C6"/>
    <w:rsid w:val="009A6278"/>
    <w:rsid w:val="009A6323"/>
    <w:rsid w:val="009A63D4"/>
    <w:rsid w:val="009A643F"/>
    <w:rsid w:val="009A6475"/>
    <w:rsid w:val="009A6522"/>
    <w:rsid w:val="009A6622"/>
    <w:rsid w:val="009A6690"/>
    <w:rsid w:val="009A69BA"/>
    <w:rsid w:val="009A69E7"/>
    <w:rsid w:val="009A6A03"/>
    <w:rsid w:val="009A6B8D"/>
    <w:rsid w:val="009A6DA9"/>
    <w:rsid w:val="009A73F2"/>
    <w:rsid w:val="009A74FA"/>
    <w:rsid w:val="009A7523"/>
    <w:rsid w:val="009A7752"/>
    <w:rsid w:val="009A775C"/>
    <w:rsid w:val="009A7778"/>
    <w:rsid w:val="009A7859"/>
    <w:rsid w:val="009A78ED"/>
    <w:rsid w:val="009A7967"/>
    <w:rsid w:val="009A7A07"/>
    <w:rsid w:val="009A7A45"/>
    <w:rsid w:val="009A7AD3"/>
    <w:rsid w:val="009A7B00"/>
    <w:rsid w:val="009A7B0A"/>
    <w:rsid w:val="009A7C12"/>
    <w:rsid w:val="009A7E8A"/>
    <w:rsid w:val="009A7FE4"/>
    <w:rsid w:val="009B0032"/>
    <w:rsid w:val="009B00AF"/>
    <w:rsid w:val="009B00B4"/>
    <w:rsid w:val="009B03AF"/>
    <w:rsid w:val="009B04F8"/>
    <w:rsid w:val="009B057C"/>
    <w:rsid w:val="009B05BE"/>
    <w:rsid w:val="009B0654"/>
    <w:rsid w:val="009B06D6"/>
    <w:rsid w:val="009B070A"/>
    <w:rsid w:val="009B0731"/>
    <w:rsid w:val="009B0767"/>
    <w:rsid w:val="009B087E"/>
    <w:rsid w:val="009B0996"/>
    <w:rsid w:val="009B09EB"/>
    <w:rsid w:val="009B0A00"/>
    <w:rsid w:val="009B0B4D"/>
    <w:rsid w:val="009B0B9D"/>
    <w:rsid w:val="009B0BFB"/>
    <w:rsid w:val="009B0C1C"/>
    <w:rsid w:val="009B0C30"/>
    <w:rsid w:val="009B0EA9"/>
    <w:rsid w:val="009B107E"/>
    <w:rsid w:val="009B1171"/>
    <w:rsid w:val="009B12B3"/>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E"/>
    <w:rsid w:val="009B1F99"/>
    <w:rsid w:val="009B1FC1"/>
    <w:rsid w:val="009B20D0"/>
    <w:rsid w:val="009B2171"/>
    <w:rsid w:val="009B21D5"/>
    <w:rsid w:val="009B227B"/>
    <w:rsid w:val="009B244B"/>
    <w:rsid w:val="009B2557"/>
    <w:rsid w:val="009B2875"/>
    <w:rsid w:val="009B2B5A"/>
    <w:rsid w:val="009B2D2E"/>
    <w:rsid w:val="009B2EB5"/>
    <w:rsid w:val="009B3204"/>
    <w:rsid w:val="009B3564"/>
    <w:rsid w:val="009B363E"/>
    <w:rsid w:val="009B373D"/>
    <w:rsid w:val="009B374C"/>
    <w:rsid w:val="009B3A51"/>
    <w:rsid w:val="009B3ABD"/>
    <w:rsid w:val="009B3ACF"/>
    <w:rsid w:val="009B3AD9"/>
    <w:rsid w:val="009B3BB3"/>
    <w:rsid w:val="009B3CAD"/>
    <w:rsid w:val="009B3CDA"/>
    <w:rsid w:val="009B3E5E"/>
    <w:rsid w:val="009B3F7A"/>
    <w:rsid w:val="009B44F9"/>
    <w:rsid w:val="009B454A"/>
    <w:rsid w:val="009B49F0"/>
    <w:rsid w:val="009B4A40"/>
    <w:rsid w:val="009B4AE5"/>
    <w:rsid w:val="009B4CB4"/>
    <w:rsid w:val="009B4CC9"/>
    <w:rsid w:val="009B4E67"/>
    <w:rsid w:val="009B4F0C"/>
    <w:rsid w:val="009B51C7"/>
    <w:rsid w:val="009B5328"/>
    <w:rsid w:val="009B5413"/>
    <w:rsid w:val="009B54F8"/>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9F2"/>
    <w:rsid w:val="009B6A65"/>
    <w:rsid w:val="009B6CC3"/>
    <w:rsid w:val="009B6CD8"/>
    <w:rsid w:val="009B6E67"/>
    <w:rsid w:val="009B6EDF"/>
    <w:rsid w:val="009B729D"/>
    <w:rsid w:val="009B73C1"/>
    <w:rsid w:val="009B74A9"/>
    <w:rsid w:val="009B76E2"/>
    <w:rsid w:val="009B7ADC"/>
    <w:rsid w:val="009C000B"/>
    <w:rsid w:val="009C0097"/>
    <w:rsid w:val="009C01CE"/>
    <w:rsid w:val="009C02BC"/>
    <w:rsid w:val="009C0383"/>
    <w:rsid w:val="009C04E1"/>
    <w:rsid w:val="009C06D4"/>
    <w:rsid w:val="009C0A55"/>
    <w:rsid w:val="009C0B88"/>
    <w:rsid w:val="009C0BD0"/>
    <w:rsid w:val="009C0BE1"/>
    <w:rsid w:val="009C0C35"/>
    <w:rsid w:val="009C1021"/>
    <w:rsid w:val="009C11C5"/>
    <w:rsid w:val="009C122D"/>
    <w:rsid w:val="009C1262"/>
    <w:rsid w:val="009C12AA"/>
    <w:rsid w:val="009C1475"/>
    <w:rsid w:val="009C1477"/>
    <w:rsid w:val="009C168A"/>
    <w:rsid w:val="009C174E"/>
    <w:rsid w:val="009C17C1"/>
    <w:rsid w:val="009C1830"/>
    <w:rsid w:val="009C18B0"/>
    <w:rsid w:val="009C1B33"/>
    <w:rsid w:val="009C1B7D"/>
    <w:rsid w:val="009C1BF5"/>
    <w:rsid w:val="009C1F13"/>
    <w:rsid w:val="009C1FAD"/>
    <w:rsid w:val="009C2006"/>
    <w:rsid w:val="009C2060"/>
    <w:rsid w:val="009C215C"/>
    <w:rsid w:val="009C21E7"/>
    <w:rsid w:val="009C22AC"/>
    <w:rsid w:val="009C24C6"/>
    <w:rsid w:val="009C2508"/>
    <w:rsid w:val="009C2D4D"/>
    <w:rsid w:val="009C3125"/>
    <w:rsid w:val="009C32C7"/>
    <w:rsid w:val="009C32D8"/>
    <w:rsid w:val="009C3314"/>
    <w:rsid w:val="009C3499"/>
    <w:rsid w:val="009C357F"/>
    <w:rsid w:val="009C36F0"/>
    <w:rsid w:val="009C3898"/>
    <w:rsid w:val="009C38CC"/>
    <w:rsid w:val="009C3A08"/>
    <w:rsid w:val="009C3AD1"/>
    <w:rsid w:val="009C3B26"/>
    <w:rsid w:val="009C3B35"/>
    <w:rsid w:val="009C3B5D"/>
    <w:rsid w:val="009C3D02"/>
    <w:rsid w:val="009C3D21"/>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216"/>
    <w:rsid w:val="009C7345"/>
    <w:rsid w:val="009C76FD"/>
    <w:rsid w:val="009C77BE"/>
    <w:rsid w:val="009C78E2"/>
    <w:rsid w:val="009C79D3"/>
    <w:rsid w:val="009C7A1C"/>
    <w:rsid w:val="009C7C88"/>
    <w:rsid w:val="009C7CA7"/>
    <w:rsid w:val="009C7F36"/>
    <w:rsid w:val="009D0069"/>
    <w:rsid w:val="009D01BF"/>
    <w:rsid w:val="009D0230"/>
    <w:rsid w:val="009D06A6"/>
    <w:rsid w:val="009D0729"/>
    <w:rsid w:val="009D082E"/>
    <w:rsid w:val="009D084A"/>
    <w:rsid w:val="009D0A75"/>
    <w:rsid w:val="009D0A8D"/>
    <w:rsid w:val="009D0C6B"/>
    <w:rsid w:val="009D0E9A"/>
    <w:rsid w:val="009D0F6A"/>
    <w:rsid w:val="009D1078"/>
    <w:rsid w:val="009D111E"/>
    <w:rsid w:val="009D1198"/>
    <w:rsid w:val="009D171D"/>
    <w:rsid w:val="009D18FB"/>
    <w:rsid w:val="009D1A47"/>
    <w:rsid w:val="009D1AFC"/>
    <w:rsid w:val="009D1CBB"/>
    <w:rsid w:val="009D1D22"/>
    <w:rsid w:val="009D1D75"/>
    <w:rsid w:val="009D1DA5"/>
    <w:rsid w:val="009D1FA0"/>
    <w:rsid w:val="009D2056"/>
    <w:rsid w:val="009D214A"/>
    <w:rsid w:val="009D23CF"/>
    <w:rsid w:val="009D23EC"/>
    <w:rsid w:val="009D2517"/>
    <w:rsid w:val="009D2576"/>
    <w:rsid w:val="009D26DF"/>
    <w:rsid w:val="009D2953"/>
    <w:rsid w:val="009D29F4"/>
    <w:rsid w:val="009D2A48"/>
    <w:rsid w:val="009D2A4F"/>
    <w:rsid w:val="009D2D3A"/>
    <w:rsid w:val="009D2F1D"/>
    <w:rsid w:val="009D2F83"/>
    <w:rsid w:val="009D301C"/>
    <w:rsid w:val="009D3022"/>
    <w:rsid w:val="009D30ED"/>
    <w:rsid w:val="009D31D8"/>
    <w:rsid w:val="009D33E1"/>
    <w:rsid w:val="009D3404"/>
    <w:rsid w:val="009D3654"/>
    <w:rsid w:val="009D3766"/>
    <w:rsid w:val="009D377E"/>
    <w:rsid w:val="009D39D9"/>
    <w:rsid w:val="009D3A12"/>
    <w:rsid w:val="009D3D92"/>
    <w:rsid w:val="009D3EDE"/>
    <w:rsid w:val="009D3EF2"/>
    <w:rsid w:val="009D3F5C"/>
    <w:rsid w:val="009D4040"/>
    <w:rsid w:val="009D443A"/>
    <w:rsid w:val="009D4890"/>
    <w:rsid w:val="009D48DA"/>
    <w:rsid w:val="009D4C13"/>
    <w:rsid w:val="009D4CE8"/>
    <w:rsid w:val="009D4F5A"/>
    <w:rsid w:val="009D501C"/>
    <w:rsid w:val="009D503D"/>
    <w:rsid w:val="009D5045"/>
    <w:rsid w:val="009D5334"/>
    <w:rsid w:val="009D5359"/>
    <w:rsid w:val="009D548B"/>
    <w:rsid w:val="009D58B4"/>
    <w:rsid w:val="009D58F9"/>
    <w:rsid w:val="009D5B3E"/>
    <w:rsid w:val="009D5B5E"/>
    <w:rsid w:val="009D5C1A"/>
    <w:rsid w:val="009D5C37"/>
    <w:rsid w:val="009D5E27"/>
    <w:rsid w:val="009D5EF2"/>
    <w:rsid w:val="009D6083"/>
    <w:rsid w:val="009D60A5"/>
    <w:rsid w:val="009D6381"/>
    <w:rsid w:val="009D6387"/>
    <w:rsid w:val="009D64B2"/>
    <w:rsid w:val="009D662E"/>
    <w:rsid w:val="009D66E2"/>
    <w:rsid w:val="009D677E"/>
    <w:rsid w:val="009D68B9"/>
    <w:rsid w:val="009D6901"/>
    <w:rsid w:val="009D6B4A"/>
    <w:rsid w:val="009D6BB1"/>
    <w:rsid w:val="009D6CD3"/>
    <w:rsid w:val="009D6CE5"/>
    <w:rsid w:val="009D6E37"/>
    <w:rsid w:val="009D6F80"/>
    <w:rsid w:val="009D7045"/>
    <w:rsid w:val="009D7185"/>
    <w:rsid w:val="009D73DE"/>
    <w:rsid w:val="009D75B0"/>
    <w:rsid w:val="009D75B8"/>
    <w:rsid w:val="009D76C1"/>
    <w:rsid w:val="009D7991"/>
    <w:rsid w:val="009D7A5B"/>
    <w:rsid w:val="009D7BBB"/>
    <w:rsid w:val="009D7D14"/>
    <w:rsid w:val="009D7EC4"/>
    <w:rsid w:val="009E00C6"/>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37"/>
    <w:rsid w:val="009E1E4E"/>
    <w:rsid w:val="009E1F9F"/>
    <w:rsid w:val="009E21AA"/>
    <w:rsid w:val="009E222A"/>
    <w:rsid w:val="009E2269"/>
    <w:rsid w:val="009E229C"/>
    <w:rsid w:val="009E22AC"/>
    <w:rsid w:val="009E239D"/>
    <w:rsid w:val="009E2464"/>
    <w:rsid w:val="009E253E"/>
    <w:rsid w:val="009E2600"/>
    <w:rsid w:val="009E2955"/>
    <w:rsid w:val="009E29CF"/>
    <w:rsid w:val="009E2A57"/>
    <w:rsid w:val="009E2A72"/>
    <w:rsid w:val="009E2A8C"/>
    <w:rsid w:val="009E2B48"/>
    <w:rsid w:val="009E2B67"/>
    <w:rsid w:val="009E2CAE"/>
    <w:rsid w:val="009E2D0F"/>
    <w:rsid w:val="009E30B9"/>
    <w:rsid w:val="009E3339"/>
    <w:rsid w:val="009E3371"/>
    <w:rsid w:val="009E34FC"/>
    <w:rsid w:val="009E371D"/>
    <w:rsid w:val="009E3807"/>
    <w:rsid w:val="009E389B"/>
    <w:rsid w:val="009E3A6C"/>
    <w:rsid w:val="009E3ACC"/>
    <w:rsid w:val="009E403B"/>
    <w:rsid w:val="009E42E0"/>
    <w:rsid w:val="009E447D"/>
    <w:rsid w:val="009E44CC"/>
    <w:rsid w:val="009E455B"/>
    <w:rsid w:val="009E45BE"/>
    <w:rsid w:val="009E46CA"/>
    <w:rsid w:val="009E49C9"/>
    <w:rsid w:val="009E4B17"/>
    <w:rsid w:val="009E4B3D"/>
    <w:rsid w:val="009E4B5A"/>
    <w:rsid w:val="009E4C59"/>
    <w:rsid w:val="009E4CA9"/>
    <w:rsid w:val="009E4F2E"/>
    <w:rsid w:val="009E4F9C"/>
    <w:rsid w:val="009E5057"/>
    <w:rsid w:val="009E53CD"/>
    <w:rsid w:val="009E544D"/>
    <w:rsid w:val="009E555F"/>
    <w:rsid w:val="009E5579"/>
    <w:rsid w:val="009E5920"/>
    <w:rsid w:val="009E5A46"/>
    <w:rsid w:val="009E5A7A"/>
    <w:rsid w:val="009E5AC6"/>
    <w:rsid w:val="009E5B6D"/>
    <w:rsid w:val="009E5CBA"/>
    <w:rsid w:val="009E5CDE"/>
    <w:rsid w:val="009E5E68"/>
    <w:rsid w:val="009E6178"/>
    <w:rsid w:val="009E62F4"/>
    <w:rsid w:val="009E64E6"/>
    <w:rsid w:val="009E66EC"/>
    <w:rsid w:val="009E6814"/>
    <w:rsid w:val="009E68DB"/>
    <w:rsid w:val="009E6951"/>
    <w:rsid w:val="009E6964"/>
    <w:rsid w:val="009E699F"/>
    <w:rsid w:val="009E6C5A"/>
    <w:rsid w:val="009E6D81"/>
    <w:rsid w:val="009E6D88"/>
    <w:rsid w:val="009E6DA5"/>
    <w:rsid w:val="009E6DD4"/>
    <w:rsid w:val="009E6E22"/>
    <w:rsid w:val="009E6FAF"/>
    <w:rsid w:val="009E6FFF"/>
    <w:rsid w:val="009E7271"/>
    <w:rsid w:val="009E7278"/>
    <w:rsid w:val="009E73D0"/>
    <w:rsid w:val="009E755E"/>
    <w:rsid w:val="009E7592"/>
    <w:rsid w:val="009E75C1"/>
    <w:rsid w:val="009E774F"/>
    <w:rsid w:val="009E775E"/>
    <w:rsid w:val="009E77D2"/>
    <w:rsid w:val="009E7A26"/>
    <w:rsid w:val="009E7B83"/>
    <w:rsid w:val="009E7B86"/>
    <w:rsid w:val="009E7DC3"/>
    <w:rsid w:val="009F004C"/>
    <w:rsid w:val="009F0060"/>
    <w:rsid w:val="009F0232"/>
    <w:rsid w:val="009F044C"/>
    <w:rsid w:val="009F0484"/>
    <w:rsid w:val="009F0510"/>
    <w:rsid w:val="009F054C"/>
    <w:rsid w:val="009F0716"/>
    <w:rsid w:val="009F0795"/>
    <w:rsid w:val="009F0961"/>
    <w:rsid w:val="009F0A8B"/>
    <w:rsid w:val="009F0ACC"/>
    <w:rsid w:val="009F0C04"/>
    <w:rsid w:val="009F0C24"/>
    <w:rsid w:val="009F0CB9"/>
    <w:rsid w:val="009F0DE4"/>
    <w:rsid w:val="009F0EC6"/>
    <w:rsid w:val="009F0F73"/>
    <w:rsid w:val="009F0F9D"/>
    <w:rsid w:val="009F0FF5"/>
    <w:rsid w:val="009F12EF"/>
    <w:rsid w:val="009F13EE"/>
    <w:rsid w:val="009F15B7"/>
    <w:rsid w:val="009F15B9"/>
    <w:rsid w:val="009F1765"/>
    <w:rsid w:val="009F1A8A"/>
    <w:rsid w:val="009F1B05"/>
    <w:rsid w:val="009F1B4B"/>
    <w:rsid w:val="009F20E0"/>
    <w:rsid w:val="009F21F2"/>
    <w:rsid w:val="009F2209"/>
    <w:rsid w:val="009F2287"/>
    <w:rsid w:val="009F229D"/>
    <w:rsid w:val="009F264D"/>
    <w:rsid w:val="009F26B9"/>
    <w:rsid w:val="009F2770"/>
    <w:rsid w:val="009F287E"/>
    <w:rsid w:val="009F2B92"/>
    <w:rsid w:val="009F2E2B"/>
    <w:rsid w:val="009F2ECA"/>
    <w:rsid w:val="009F2EF3"/>
    <w:rsid w:val="009F2F97"/>
    <w:rsid w:val="009F3004"/>
    <w:rsid w:val="009F302E"/>
    <w:rsid w:val="009F30F6"/>
    <w:rsid w:val="009F31EA"/>
    <w:rsid w:val="009F32D7"/>
    <w:rsid w:val="009F32EA"/>
    <w:rsid w:val="009F337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7EB"/>
    <w:rsid w:val="009F4880"/>
    <w:rsid w:val="009F4991"/>
    <w:rsid w:val="009F4B2A"/>
    <w:rsid w:val="009F4D94"/>
    <w:rsid w:val="009F4DC8"/>
    <w:rsid w:val="009F4F04"/>
    <w:rsid w:val="009F4FEF"/>
    <w:rsid w:val="009F50F6"/>
    <w:rsid w:val="009F53F1"/>
    <w:rsid w:val="009F5602"/>
    <w:rsid w:val="009F56A4"/>
    <w:rsid w:val="009F56D9"/>
    <w:rsid w:val="009F570B"/>
    <w:rsid w:val="009F5768"/>
    <w:rsid w:val="009F57B3"/>
    <w:rsid w:val="009F5886"/>
    <w:rsid w:val="009F59C6"/>
    <w:rsid w:val="009F5A56"/>
    <w:rsid w:val="009F5B33"/>
    <w:rsid w:val="009F5C71"/>
    <w:rsid w:val="009F5C8B"/>
    <w:rsid w:val="009F5E03"/>
    <w:rsid w:val="009F5E41"/>
    <w:rsid w:val="009F603D"/>
    <w:rsid w:val="009F626E"/>
    <w:rsid w:val="009F653C"/>
    <w:rsid w:val="009F65D6"/>
    <w:rsid w:val="009F65F4"/>
    <w:rsid w:val="009F673A"/>
    <w:rsid w:val="009F67BF"/>
    <w:rsid w:val="009F685D"/>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6A"/>
    <w:rsid w:val="00A003AA"/>
    <w:rsid w:val="00A00479"/>
    <w:rsid w:val="00A004FE"/>
    <w:rsid w:val="00A009A1"/>
    <w:rsid w:val="00A009FA"/>
    <w:rsid w:val="00A00B24"/>
    <w:rsid w:val="00A00B7B"/>
    <w:rsid w:val="00A00C9A"/>
    <w:rsid w:val="00A00CE6"/>
    <w:rsid w:val="00A00ED7"/>
    <w:rsid w:val="00A0101A"/>
    <w:rsid w:val="00A014BE"/>
    <w:rsid w:val="00A014CE"/>
    <w:rsid w:val="00A01552"/>
    <w:rsid w:val="00A01658"/>
    <w:rsid w:val="00A0170C"/>
    <w:rsid w:val="00A01976"/>
    <w:rsid w:val="00A01A77"/>
    <w:rsid w:val="00A01B18"/>
    <w:rsid w:val="00A01DA0"/>
    <w:rsid w:val="00A01DF6"/>
    <w:rsid w:val="00A01E03"/>
    <w:rsid w:val="00A01EC9"/>
    <w:rsid w:val="00A02382"/>
    <w:rsid w:val="00A0258E"/>
    <w:rsid w:val="00A02596"/>
    <w:rsid w:val="00A02814"/>
    <w:rsid w:val="00A02826"/>
    <w:rsid w:val="00A028C1"/>
    <w:rsid w:val="00A02937"/>
    <w:rsid w:val="00A02BC8"/>
    <w:rsid w:val="00A02C2A"/>
    <w:rsid w:val="00A02DDC"/>
    <w:rsid w:val="00A02E16"/>
    <w:rsid w:val="00A0300F"/>
    <w:rsid w:val="00A032A3"/>
    <w:rsid w:val="00A03370"/>
    <w:rsid w:val="00A033B3"/>
    <w:rsid w:val="00A03502"/>
    <w:rsid w:val="00A03580"/>
    <w:rsid w:val="00A0368E"/>
    <w:rsid w:val="00A0378C"/>
    <w:rsid w:val="00A037A3"/>
    <w:rsid w:val="00A038D7"/>
    <w:rsid w:val="00A03B12"/>
    <w:rsid w:val="00A03C7B"/>
    <w:rsid w:val="00A03CA9"/>
    <w:rsid w:val="00A03CE4"/>
    <w:rsid w:val="00A03D5F"/>
    <w:rsid w:val="00A03EE7"/>
    <w:rsid w:val="00A03F3A"/>
    <w:rsid w:val="00A0401C"/>
    <w:rsid w:val="00A0403B"/>
    <w:rsid w:val="00A04251"/>
    <w:rsid w:val="00A0437C"/>
    <w:rsid w:val="00A043AA"/>
    <w:rsid w:val="00A044A9"/>
    <w:rsid w:val="00A04AD6"/>
    <w:rsid w:val="00A04B74"/>
    <w:rsid w:val="00A05567"/>
    <w:rsid w:val="00A055BA"/>
    <w:rsid w:val="00A055C2"/>
    <w:rsid w:val="00A05933"/>
    <w:rsid w:val="00A0593F"/>
    <w:rsid w:val="00A05998"/>
    <w:rsid w:val="00A05A25"/>
    <w:rsid w:val="00A05DFB"/>
    <w:rsid w:val="00A05E18"/>
    <w:rsid w:val="00A05FD2"/>
    <w:rsid w:val="00A06163"/>
    <w:rsid w:val="00A06245"/>
    <w:rsid w:val="00A062F9"/>
    <w:rsid w:val="00A06460"/>
    <w:rsid w:val="00A06464"/>
    <w:rsid w:val="00A06589"/>
    <w:rsid w:val="00A06606"/>
    <w:rsid w:val="00A0685C"/>
    <w:rsid w:val="00A06B5F"/>
    <w:rsid w:val="00A06C83"/>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D4D"/>
    <w:rsid w:val="00A07EFC"/>
    <w:rsid w:val="00A07F48"/>
    <w:rsid w:val="00A10033"/>
    <w:rsid w:val="00A10082"/>
    <w:rsid w:val="00A1014B"/>
    <w:rsid w:val="00A101FF"/>
    <w:rsid w:val="00A10340"/>
    <w:rsid w:val="00A1041C"/>
    <w:rsid w:val="00A10553"/>
    <w:rsid w:val="00A10875"/>
    <w:rsid w:val="00A108B8"/>
    <w:rsid w:val="00A10963"/>
    <w:rsid w:val="00A10B19"/>
    <w:rsid w:val="00A10E59"/>
    <w:rsid w:val="00A10E9B"/>
    <w:rsid w:val="00A10F66"/>
    <w:rsid w:val="00A10FB9"/>
    <w:rsid w:val="00A11008"/>
    <w:rsid w:val="00A11191"/>
    <w:rsid w:val="00A1120F"/>
    <w:rsid w:val="00A1131E"/>
    <w:rsid w:val="00A11466"/>
    <w:rsid w:val="00A11793"/>
    <w:rsid w:val="00A11870"/>
    <w:rsid w:val="00A1187B"/>
    <w:rsid w:val="00A11C75"/>
    <w:rsid w:val="00A11DB6"/>
    <w:rsid w:val="00A11DF0"/>
    <w:rsid w:val="00A11E67"/>
    <w:rsid w:val="00A11EB6"/>
    <w:rsid w:val="00A121A6"/>
    <w:rsid w:val="00A122F5"/>
    <w:rsid w:val="00A12380"/>
    <w:rsid w:val="00A12539"/>
    <w:rsid w:val="00A1267A"/>
    <w:rsid w:val="00A12719"/>
    <w:rsid w:val="00A1277A"/>
    <w:rsid w:val="00A128BC"/>
    <w:rsid w:val="00A12C0B"/>
    <w:rsid w:val="00A12D04"/>
    <w:rsid w:val="00A12D53"/>
    <w:rsid w:val="00A12DCD"/>
    <w:rsid w:val="00A12DE4"/>
    <w:rsid w:val="00A12EAC"/>
    <w:rsid w:val="00A12F17"/>
    <w:rsid w:val="00A13032"/>
    <w:rsid w:val="00A1319A"/>
    <w:rsid w:val="00A13449"/>
    <w:rsid w:val="00A13624"/>
    <w:rsid w:val="00A1386B"/>
    <w:rsid w:val="00A13946"/>
    <w:rsid w:val="00A139B0"/>
    <w:rsid w:val="00A13D33"/>
    <w:rsid w:val="00A13D6A"/>
    <w:rsid w:val="00A13E05"/>
    <w:rsid w:val="00A13E48"/>
    <w:rsid w:val="00A140AE"/>
    <w:rsid w:val="00A1421D"/>
    <w:rsid w:val="00A14362"/>
    <w:rsid w:val="00A14524"/>
    <w:rsid w:val="00A14792"/>
    <w:rsid w:val="00A14A65"/>
    <w:rsid w:val="00A14C09"/>
    <w:rsid w:val="00A14C52"/>
    <w:rsid w:val="00A14F74"/>
    <w:rsid w:val="00A14FDD"/>
    <w:rsid w:val="00A14FF0"/>
    <w:rsid w:val="00A1500E"/>
    <w:rsid w:val="00A15032"/>
    <w:rsid w:val="00A150D7"/>
    <w:rsid w:val="00A1527C"/>
    <w:rsid w:val="00A1528B"/>
    <w:rsid w:val="00A15410"/>
    <w:rsid w:val="00A156B8"/>
    <w:rsid w:val="00A1572A"/>
    <w:rsid w:val="00A15761"/>
    <w:rsid w:val="00A15910"/>
    <w:rsid w:val="00A15D92"/>
    <w:rsid w:val="00A15E2F"/>
    <w:rsid w:val="00A15EE5"/>
    <w:rsid w:val="00A161FB"/>
    <w:rsid w:val="00A16387"/>
    <w:rsid w:val="00A1638A"/>
    <w:rsid w:val="00A16A19"/>
    <w:rsid w:val="00A16AAD"/>
    <w:rsid w:val="00A16AD7"/>
    <w:rsid w:val="00A16CF9"/>
    <w:rsid w:val="00A16F01"/>
    <w:rsid w:val="00A17350"/>
    <w:rsid w:val="00A173D2"/>
    <w:rsid w:val="00A1744A"/>
    <w:rsid w:val="00A1776C"/>
    <w:rsid w:val="00A177AA"/>
    <w:rsid w:val="00A17960"/>
    <w:rsid w:val="00A179FA"/>
    <w:rsid w:val="00A17A17"/>
    <w:rsid w:val="00A17BC5"/>
    <w:rsid w:val="00A17BF9"/>
    <w:rsid w:val="00A17CA2"/>
    <w:rsid w:val="00A2004A"/>
    <w:rsid w:val="00A2006E"/>
    <w:rsid w:val="00A201A1"/>
    <w:rsid w:val="00A202C5"/>
    <w:rsid w:val="00A202CA"/>
    <w:rsid w:val="00A208F9"/>
    <w:rsid w:val="00A20B20"/>
    <w:rsid w:val="00A20BC8"/>
    <w:rsid w:val="00A21255"/>
    <w:rsid w:val="00A21365"/>
    <w:rsid w:val="00A214A4"/>
    <w:rsid w:val="00A216C4"/>
    <w:rsid w:val="00A219D1"/>
    <w:rsid w:val="00A21B88"/>
    <w:rsid w:val="00A21D3D"/>
    <w:rsid w:val="00A21E1B"/>
    <w:rsid w:val="00A21E3D"/>
    <w:rsid w:val="00A21EF6"/>
    <w:rsid w:val="00A22286"/>
    <w:rsid w:val="00A22490"/>
    <w:rsid w:val="00A224D6"/>
    <w:rsid w:val="00A22585"/>
    <w:rsid w:val="00A22667"/>
    <w:rsid w:val="00A226BC"/>
    <w:rsid w:val="00A22CBF"/>
    <w:rsid w:val="00A22FCB"/>
    <w:rsid w:val="00A230F0"/>
    <w:rsid w:val="00A2311D"/>
    <w:rsid w:val="00A23130"/>
    <w:rsid w:val="00A23221"/>
    <w:rsid w:val="00A23367"/>
    <w:rsid w:val="00A2359B"/>
    <w:rsid w:val="00A23616"/>
    <w:rsid w:val="00A236F3"/>
    <w:rsid w:val="00A2373B"/>
    <w:rsid w:val="00A237D2"/>
    <w:rsid w:val="00A2389A"/>
    <w:rsid w:val="00A2399A"/>
    <w:rsid w:val="00A23A69"/>
    <w:rsid w:val="00A23BAC"/>
    <w:rsid w:val="00A23BAD"/>
    <w:rsid w:val="00A23C24"/>
    <w:rsid w:val="00A23C77"/>
    <w:rsid w:val="00A23D48"/>
    <w:rsid w:val="00A23D69"/>
    <w:rsid w:val="00A23E3A"/>
    <w:rsid w:val="00A23F68"/>
    <w:rsid w:val="00A2400F"/>
    <w:rsid w:val="00A24190"/>
    <w:rsid w:val="00A2435B"/>
    <w:rsid w:val="00A245B1"/>
    <w:rsid w:val="00A247A6"/>
    <w:rsid w:val="00A24902"/>
    <w:rsid w:val="00A249CC"/>
    <w:rsid w:val="00A24B6D"/>
    <w:rsid w:val="00A24BA2"/>
    <w:rsid w:val="00A24E07"/>
    <w:rsid w:val="00A24F88"/>
    <w:rsid w:val="00A2536C"/>
    <w:rsid w:val="00A2545B"/>
    <w:rsid w:val="00A25522"/>
    <w:rsid w:val="00A25577"/>
    <w:rsid w:val="00A255B9"/>
    <w:rsid w:val="00A2568D"/>
    <w:rsid w:val="00A2576A"/>
    <w:rsid w:val="00A259D2"/>
    <w:rsid w:val="00A259DA"/>
    <w:rsid w:val="00A25B2F"/>
    <w:rsid w:val="00A25C06"/>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C8F"/>
    <w:rsid w:val="00A26FEC"/>
    <w:rsid w:val="00A270ED"/>
    <w:rsid w:val="00A27242"/>
    <w:rsid w:val="00A272EF"/>
    <w:rsid w:val="00A27585"/>
    <w:rsid w:val="00A27648"/>
    <w:rsid w:val="00A27858"/>
    <w:rsid w:val="00A279D1"/>
    <w:rsid w:val="00A27A32"/>
    <w:rsid w:val="00A27BCA"/>
    <w:rsid w:val="00A27DA8"/>
    <w:rsid w:val="00A3027A"/>
    <w:rsid w:val="00A308A4"/>
    <w:rsid w:val="00A30DF3"/>
    <w:rsid w:val="00A30E7A"/>
    <w:rsid w:val="00A30E8A"/>
    <w:rsid w:val="00A3101E"/>
    <w:rsid w:val="00A31025"/>
    <w:rsid w:val="00A3121B"/>
    <w:rsid w:val="00A31376"/>
    <w:rsid w:val="00A31759"/>
    <w:rsid w:val="00A31810"/>
    <w:rsid w:val="00A319C1"/>
    <w:rsid w:val="00A31B60"/>
    <w:rsid w:val="00A31BB4"/>
    <w:rsid w:val="00A31C27"/>
    <w:rsid w:val="00A31D0D"/>
    <w:rsid w:val="00A31D44"/>
    <w:rsid w:val="00A31D58"/>
    <w:rsid w:val="00A31DC9"/>
    <w:rsid w:val="00A31E22"/>
    <w:rsid w:val="00A31F4B"/>
    <w:rsid w:val="00A321D6"/>
    <w:rsid w:val="00A323F7"/>
    <w:rsid w:val="00A3240C"/>
    <w:rsid w:val="00A32476"/>
    <w:rsid w:val="00A324A7"/>
    <w:rsid w:val="00A324E2"/>
    <w:rsid w:val="00A325C5"/>
    <w:rsid w:val="00A32623"/>
    <w:rsid w:val="00A32625"/>
    <w:rsid w:val="00A327BE"/>
    <w:rsid w:val="00A327FD"/>
    <w:rsid w:val="00A32970"/>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1B7"/>
    <w:rsid w:val="00A35520"/>
    <w:rsid w:val="00A35737"/>
    <w:rsid w:val="00A3582F"/>
    <w:rsid w:val="00A35845"/>
    <w:rsid w:val="00A35976"/>
    <w:rsid w:val="00A35E6B"/>
    <w:rsid w:val="00A35E95"/>
    <w:rsid w:val="00A362D1"/>
    <w:rsid w:val="00A363CF"/>
    <w:rsid w:val="00A3666D"/>
    <w:rsid w:val="00A3675E"/>
    <w:rsid w:val="00A3679A"/>
    <w:rsid w:val="00A36CFB"/>
    <w:rsid w:val="00A36D18"/>
    <w:rsid w:val="00A36DE9"/>
    <w:rsid w:val="00A36EF2"/>
    <w:rsid w:val="00A37207"/>
    <w:rsid w:val="00A3743E"/>
    <w:rsid w:val="00A3761E"/>
    <w:rsid w:val="00A3773A"/>
    <w:rsid w:val="00A37D3F"/>
    <w:rsid w:val="00A37F34"/>
    <w:rsid w:val="00A40033"/>
    <w:rsid w:val="00A40047"/>
    <w:rsid w:val="00A400A8"/>
    <w:rsid w:val="00A4015B"/>
    <w:rsid w:val="00A40244"/>
    <w:rsid w:val="00A40253"/>
    <w:rsid w:val="00A402B3"/>
    <w:rsid w:val="00A40458"/>
    <w:rsid w:val="00A404FA"/>
    <w:rsid w:val="00A4058D"/>
    <w:rsid w:val="00A405DD"/>
    <w:rsid w:val="00A405E0"/>
    <w:rsid w:val="00A406B6"/>
    <w:rsid w:val="00A406D8"/>
    <w:rsid w:val="00A40707"/>
    <w:rsid w:val="00A40817"/>
    <w:rsid w:val="00A408B0"/>
    <w:rsid w:val="00A4093B"/>
    <w:rsid w:val="00A409DB"/>
    <w:rsid w:val="00A409EE"/>
    <w:rsid w:val="00A40C5B"/>
    <w:rsid w:val="00A40DFA"/>
    <w:rsid w:val="00A40E76"/>
    <w:rsid w:val="00A40EB4"/>
    <w:rsid w:val="00A40F2A"/>
    <w:rsid w:val="00A40F96"/>
    <w:rsid w:val="00A4116B"/>
    <w:rsid w:val="00A411E8"/>
    <w:rsid w:val="00A413D5"/>
    <w:rsid w:val="00A4140A"/>
    <w:rsid w:val="00A414C9"/>
    <w:rsid w:val="00A4155F"/>
    <w:rsid w:val="00A415B4"/>
    <w:rsid w:val="00A4161C"/>
    <w:rsid w:val="00A4173F"/>
    <w:rsid w:val="00A41994"/>
    <w:rsid w:val="00A41B40"/>
    <w:rsid w:val="00A41E10"/>
    <w:rsid w:val="00A41E1C"/>
    <w:rsid w:val="00A41EFC"/>
    <w:rsid w:val="00A42122"/>
    <w:rsid w:val="00A421DD"/>
    <w:rsid w:val="00A421E3"/>
    <w:rsid w:val="00A424A9"/>
    <w:rsid w:val="00A42515"/>
    <w:rsid w:val="00A42AF1"/>
    <w:rsid w:val="00A42C52"/>
    <w:rsid w:val="00A42C87"/>
    <w:rsid w:val="00A42D26"/>
    <w:rsid w:val="00A42E52"/>
    <w:rsid w:val="00A43042"/>
    <w:rsid w:val="00A430AA"/>
    <w:rsid w:val="00A431A0"/>
    <w:rsid w:val="00A43212"/>
    <w:rsid w:val="00A43261"/>
    <w:rsid w:val="00A432EA"/>
    <w:rsid w:val="00A43558"/>
    <w:rsid w:val="00A435AF"/>
    <w:rsid w:val="00A43645"/>
    <w:rsid w:val="00A438DD"/>
    <w:rsid w:val="00A4398F"/>
    <w:rsid w:val="00A43A80"/>
    <w:rsid w:val="00A43A8F"/>
    <w:rsid w:val="00A43A91"/>
    <w:rsid w:val="00A43A96"/>
    <w:rsid w:val="00A43B09"/>
    <w:rsid w:val="00A43B14"/>
    <w:rsid w:val="00A43B30"/>
    <w:rsid w:val="00A43B68"/>
    <w:rsid w:val="00A43CD0"/>
    <w:rsid w:val="00A43D0E"/>
    <w:rsid w:val="00A43E7F"/>
    <w:rsid w:val="00A43EF4"/>
    <w:rsid w:val="00A44039"/>
    <w:rsid w:val="00A440D6"/>
    <w:rsid w:val="00A4410D"/>
    <w:rsid w:val="00A44126"/>
    <w:rsid w:val="00A447B2"/>
    <w:rsid w:val="00A4489A"/>
    <w:rsid w:val="00A448B8"/>
    <w:rsid w:val="00A44993"/>
    <w:rsid w:val="00A449CC"/>
    <w:rsid w:val="00A44BA8"/>
    <w:rsid w:val="00A44C15"/>
    <w:rsid w:val="00A44C52"/>
    <w:rsid w:val="00A44D88"/>
    <w:rsid w:val="00A44E46"/>
    <w:rsid w:val="00A4504E"/>
    <w:rsid w:val="00A45146"/>
    <w:rsid w:val="00A451DF"/>
    <w:rsid w:val="00A45222"/>
    <w:rsid w:val="00A4530B"/>
    <w:rsid w:val="00A45383"/>
    <w:rsid w:val="00A4558F"/>
    <w:rsid w:val="00A45596"/>
    <w:rsid w:val="00A45738"/>
    <w:rsid w:val="00A457D0"/>
    <w:rsid w:val="00A458F8"/>
    <w:rsid w:val="00A45A70"/>
    <w:rsid w:val="00A45D21"/>
    <w:rsid w:val="00A45E9E"/>
    <w:rsid w:val="00A45EF2"/>
    <w:rsid w:val="00A46020"/>
    <w:rsid w:val="00A46469"/>
    <w:rsid w:val="00A466FB"/>
    <w:rsid w:val="00A46765"/>
    <w:rsid w:val="00A46976"/>
    <w:rsid w:val="00A46AD9"/>
    <w:rsid w:val="00A46C31"/>
    <w:rsid w:val="00A46D67"/>
    <w:rsid w:val="00A46DC8"/>
    <w:rsid w:val="00A470A0"/>
    <w:rsid w:val="00A47321"/>
    <w:rsid w:val="00A47418"/>
    <w:rsid w:val="00A47435"/>
    <w:rsid w:val="00A475B3"/>
    <w:rsid w:val="00A47672"/>
    <w:rsid w:val="00A4777A"/>
    <w:rsid w:val="00A47AA4"/>
    <w:rsid w:val="00A47C4F"/>
    <w:rsid w:val="00A47C50"/>
    <w:rsid w:val="00A47C78"/>
    <w:rsid w:val="00A47D6E"/>
    <w:rsid w:val="00A47E83"/>
    <w:rsid w:val="00A47F29"/>
    <w:rsid w:val="00A47FFA"/>
    <w:rsid w:val="00A501D5"/>
    <w:rsid w:val="00A5021D"/>
    <w:rsid w:val="00A503B7"/>
    <w:rsid w:val="00A506D9"/>
    <w:rsid w:val="00A50A53"/>
    <w:rsid w:val="00A50A7F"/>
    <w:rsid w:val="00A50E1B"/>
    <w:rsid w:val="00A510DB"/>
    <w:rsid w:val="00A5118C"/>
    <w:rsid w:val="00A513EC"/>
    <w:rsid w:val="00A51464"/>
    <w:rsid w:val="00A514E5"/>
    <w:rsid w:val="00A5167A"/>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CF4"/>
    <w:rsid w:val="00A52D81"/>
    <w:rsid w:val="00A52F98"/>
    <w:rsid w:val="00A53064"/>
    <w:rsid w:val="00A5318C"/>
    <w:rsid w:val="00A53209"/>
    <w:rsid w:val="00A5321C"/>
    <w:rsid w:val="00A5347B"/>
    <w:rsid w:val="00A535DC"/>
    <w:rsid w:val="00A53A90"/>
    <w:rsid w:val="00A53AC9"/>
    <w:rsid w:val="00A53B68"/>
    <w:rsid w:val="00A53B81"/>
    <w:rsid w:val="00A53DC1"/>
    <w:rsid w:val="00A540FB"/>
    <w:rsid w:val="00A5416D"/>
    <w:rsid w:val="00A545D7"/>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44"/>
    <w:rsid w:val="00A55AC6"/>
    <w:rsid w:val="00A55B73"/>
    <w:rsid w:val="00A55B89"/>
    <w:rsid w:val="00A55CC4"/>
    <w:rsid w:val="00A55D51"/>
    <w:rsid w:val="00A55D81"/>
    <w:rsid w:val="00A55DBA"/>
    <w:rsid w:val="00A561A4"/>
    <w:rsid w:val="00A56421"/>
    <w:rsid w:val="00A564B8"/>
    <w:rsid w:val="00A56619"/>
    <w:rsid w:val="00A5663E"/>
    <w:rsid w:val="00A56894"/>
    <w:rsid w:val="00A569ED"/>
    <w:rsid w:val="00A56C40"/>
    <w:rsid w:val="00A56E9B"/>
    <w:rsid w:val="00A56FD4"/>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178"/>
    <w:rsid w:val="00A603F3"/>
    <w:rsid w:val="00A6065C"/>
    <w:rsid w:val="00A6074A"/>
    <w:rsid w:val="00A60957"/>
    <w:rsid w:val="00A60A70"/>
    <w:rsid w:val="00A60AAA"/>
    <w:rsid w:val="00A60B19"/>
    <w:rsid w:val="00A60B6E"/>
    <w:rsid w:val="00A60BC1"/>
    <w:rsid w:val="00A60DB1"/>
    <w:rsid w:val="00A6118F"/>
    <w:rsid w:val="00A61425"/>
    <w:rsid w:val="00A61685"/>
    <w:rsid w:val="00A61792"/>
    <w:rsid w:val="00A61AC1"/>
    <w:rsid w:val="00A61AE0"/>
    <w:rsid w:val="00A61B02"/>
    <w:rsid w:val="00A61D16"/>
    <w:rsid w:val="00A61FBC"/>
    <w:rsid w:val="00A61FF2"/>
    <w:rsid w:val="00A62269"/>
    <w:rsid w:val="00A622AB"/>
    <w:rsid w:val="00A622D7"/>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3B"/>
    <w:rsid w:val="00A63D56"/>
    <w:rsid w:val="00A63E70"/>
    <w:rsid w:val="00A63EE0"/>
    <w:rsid w:val="00A64036"/>
    <w:rsid w:val="00A640EF"/>
    <w:rsid w:val="00A640F1"/>
    <w:rsid w:val="00A6413A"/>
    <w:rsid w:val="00A64461"/>
    <w:rsid w:val="00A644F3"/>
    <w:rsid w:val="00A6456B"/>
    <w:rsid w:val="00A64655"/>
    <w:rsid w:val="00A646AB"/>
    <w:rsid w:val="00A64999"/>
    <w:rsid w:val="00A649C4"/>
    <w:rsid w:val="00A64B26"/>
    <w:rsid w:val="00A64B57"/>
    <w:rsid w:val="00A64D2B"/>
    <w:rsid w:val="00A64DAC"/>
    <w:rsid w:val="00A6506B"/>
    <w:rsid w:val="00A6531C"/>
    <w:rsid w:val="00A65444"/>
    <w:rsid w:val="00A65462"/>
    <w:rsid w:val="00A656C9"/>
    <w:rsid w:val="00A65720"/>
    <w:rsid w:val="00A658CE"/>
    <w:rsid w:val="00A6595B"/>
    <w:rsid w:val="00A65968"/>
    <w:rsid w:val="00A65A17"/>
    <w:rsid w:val="00A65E61"/>
    <w:rsid w:val="00A65E62"/>
    <w:rsid w:val="00A65EBE"/>
    <w:rsid w:val="00A6606B"/>
    <w:rsid w:val="00A6608B"/>
    <w:rsid w:val="00A66191"/>
    <w:rsid w:val="00A6621D"/>
    <w:rsid w:val="00A663C6"/>
    <w:rsid w:val="00A66522"/>
    <w:rsid w:val="00A66738"/>
    <w:rsid w:val="00A66F69"/>
    <w:rsid w:val="00A671C5"/>
    <w:rsid w:val="00A6722C"/>
    <w:rsid w:val="00A67337"/>
    <w:rsid w:val="00A67AC5"/>
    <w:rsid w:val="00A67B20"/>
    <w:rsid w:val="00A67B6C"/>
    <w:rsid w:val="00A67CED"/>
    <w:rsid w:val="00A67DFE"/>
    <w:rsid w:val="00A67EF1"/>
    <w:rsid w:val="00A67F2F"/>
    <w:rsid w:val="00A700DA"/>
    <w:rsid w:val="00A702E7"/>
    <w:rsid w:val="00A7033D"/>
    <w:rsid w:val="00A7048C"/>
    <w:rsid w:val="00A704B7"/>
    <w:rsid w:val="00A70683"/>
    <w:rsid w:val="00A70798"/>
    <w:rsid w:val="00A7086C"/>
    <w:rsid w:val="00A7090D"/>
    <w:rsid w:val="00A7096D"/>
    <w:rsid w:val="00A70A7C"/>
    <w:rsid w:val="00A70D4C"/>
    <w:rsid w:val="00A70EAC"/>
    <w:rsid w:val="00A70F0E"/>
    <w:rsid w:val="00A71007"/>
    <w:rsid w:val="00A71057"/>
    <w:rsid w:val="00A710C3"/>
    <w:rsid w:val="00A710EE"/>
    <w:rsid w:val="00A71150"/>
    <w:rsid w:val="00A716D8"/>
    <w:rsid w:val="00A71717"/>
    <w:rsid w:val="00A7195C"/>
    <w:rsid w:val="00A71AEC"/>
    <w:rsid w:val="00A71B5D"/>
    <w:rsid w:val="00A71C4B"/>
    <w:rsid w:val="00A71DE4"/>
    <w:rsid w:val="00A7207E"/>
    <w:rsid w:val="00A720C2"/>
    <w:rsid w:val="00A720FA"/>
    <w:rsid w:val="00A72546"/>
    <w:rsid w:val="00A72883"/>
    <w:rsid w:val="00A72AA2"/>
    <w:rsid w:val="00A72AF0"/>
    <w:rsid w:val="00A72F0D"/>
    <w:rsid w:val="00A72FBC"/>
    <w:rsid w:val="00A72FF2"/>
    <w:rsid w:val="00A7315C"/>
    <w:rsid w:val="00A7316B"/>
    <w:rsid w:val="00A731AD"/>
    <w:rsid w:val="00A731E2"/>
    <w:rsid w:val="00A733AE"/>
    <w:rsid w:val="00A735BD"/>
    <w:rsid w:val="00A73838"/>
    <w:rsid w:val="00A738B1"/>
    <w:rsid w:val="00A7393D"/>
    <w:rsid w:val="00A73952"/>
    <w:rsid w:val="00A7399D"/>
    <w:rsid w:val="00A739B3"/>
    <w:rsid w:val="00A739E6"/>
    <w:rsid w:val="00A73B16"/>
    <w:rsid w:val="00A73CC6"/>
    <w:rsid w:val="00A73D2E"/>
    <w:rsid w:val="00A74362"/>
    <w:rsid w:val="00A743EF"/>
    <w:rsid w:val="00A74512"/>
    <w:rsid w:val="00A747BB"/>
    <w:rsid w:val="00A747C7"/>
    <w:rsid w:val="00A74A48"/>
    <w:rsid w:val="00A74B12"/>
    <w:rsid w:val="00A74D6D"/>
    <w:rsid w:val="00A74E05"/>
    <w:rsid w:val="00A74E6A"/>
    <w:rsid w:val="00A74E83"/>
    <w:rsid w:val="00A75295"/>
    <w:rsid w:val="00A753CA"/>
    <w:rsid w:val="00A75431"/>
    <w:rsid w:val="00A754DE"/>
    <w:rsid w:val="00A756D1"/>
    <w:rsid w:val="00A758AA"/>
    <w:rsid w:val="00A758EB"/>
    <w:rsid w:val="00A75B25"/>
    <w:rsid w:val="00A75BD1"/>
    <w:rsid w:val="00A75C2F"/>
    <w:rsid w:val="00A75CE3"/>
    <w:rsid w:val="00A75D64"/>
    <w:rsid w:val="00A75E1B"/>
    <w:rsid w:val="00A75EA0"/>
    <w:rsid w:val="00A7606C"/>
    <w:rsid w:val="00A761C3"/>
    <w:rsid w:val="00A762C1"/>
    <w:rsid w:val="00A76365"/>
    <w:rsid w:val="00A76387"/>
    <w:rsid w:val="00A764A6"/>
    <w:rsid w:val="00A765E5"/>
    <w:rsid w:val="00A76633"/>
    <w:rsid w:val="00A76649"/>
    <w:rsid w:val="00A766B0"/>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5ED"/>
    <w:rsid w:val="00A779A5"/>
    <w:rsid w:val="00A77AF3"/>
    <w:rsid w:val="00A77C14"/>
    <w:rsid w:val="00A77C78"/>
    <w:rsid w:val="00A77E21"/>
    <w:rsid w:val="00A77F24"/>
    <w:rsid w:val="00A800B7"/>
    <w:rsid w:val="00A8025A"/>
    <w:rsid w:val="00A80377"/>
    <w:rsid w:val="00A806F3"/>
    <w:rsid w:val="00A80787"/>
    <w:rsid w:val="00A808B1"/>
    <w:rsid w:val="00A8091E"/>
    <w:rsid w:val="00A809C6"/>
    <w:rsid w:val="00A80A06"/>
    <w:rsid w:val="00A80A32"/>
    <w:rsid w:val="00A80C94"/>
    <w:rsid w:val="00A80CEF"/>
    <w:rsid w:val="00A80DB4"/>
    <w:rsid w:val="00A80ED4"/>
    <w:rsid w:val="00A80EDC"/>
    <w:rsid w:val="00A80F2B"/>
    <w:rsid w:val="00A810B0"/>
    <w:rsid w:val="00A81641"/>
    <w:rsid w:val="00A8167B"/>
    <w:rsid w:val="00A816EF"/>
    <w:rsid w:val="00A81868"/>
    <w:rsid w:val="00A818DA"/>
    <w:rsid w:val="00A8197E"/>
    <w:rsid w:val="00A81A2C"/>
    <w:rsid w:val="00A81A4D"/>
    <w:rsid w:val="00A81A84"/>
    <w:rsid w:val="00A81DA2"/>
    <w:rsid w:val="00A81DA6"/>
    <w:rsid w:val="00A81E0A"/>
    <w:rsid w:val="00A81E9E"/>
    <w:rsid w:val="00A81EEF"/>
    <w:rsid w:val="00A81F74"/>
    <w:rsid w:val="00A81FBB"/>
    <w:rsid w:val="00A8200E"/>
    <w:rsid w:val="00A824EE"/>
    <w:rsid w:val="00A825DB"/>
    <w:rsid w:val="00A8269D"/>
    <w:rsid w:val="00A826C3"/>
    <w:rsid w:val="00A82AA3"/>
    <w:rsid w:val="00A82AA7"/>
    <w:rsid w:val="00A82AFB"/>
    <w:rsid w:val="00A82D9D"/>
    <w:rsid w:val="00A82DC4"/>
    <w:rsid w:val="00A82F5A"/>
    <w:rsid w:val="00A82F7D"/>
    <w:rsid w:val="00A83174"/>
    <w:rsid w:val="00A831FC"/>
    <w:rsid w:val="00A832C0"/>
    <w:rsid w:val="00A833D6"/>
    <w:rsid w:val="00A83435"/>
    <w:rsid w:val="00A83806"/>
    <w:rsid w:val="00A83831"/>
    <w:rsid w:val="00A838A4"/>
    <w:rsid w:val="00A83AC7"/>
    <w:rsid w:val="00A83D3C"/>
    <w:rsid w:val="00A840AD"/>
    <w:rsid w:val="00A84194"/>
    <w:rsid w:val="00A84453"/>
    <w:rsid w:val="00A8459F"/>
    <w:rsid w:val="00A847CB"/>
    <w:rsid w:val="00A8488E"/>
    <w:rsid w:val="00A84D54"/>
    <w:rsid w:val="00A84D91"/>
    <w:rsid w:val="00A84EC0"/>
    <w:rsid w:val="00A84F86"/>
    <w:rsid w:val="00A85078"/>
    <w:rsid w:val="00A8510E"/>
    <w:rsid w:val="00A85126"/>
    <w:rsid w:val="00A85436"/>
    <w:rsid w:val="00A855F1"/>
    <w:rsid w:val="00A859D5"/>
    <w:rsid w:val="00A85C11"/>
    <w:rsid w:val="00A85CE6"/>
    <w:rsid w:val="00A85D6D"/>
    <w:rsid w:val="00A8609F"/>
    <w:rsid w:val="00A86132"/>
    <w:rsid w:val="00A86141"/>
    <w:rsid w:val="00A8614D"/>
    <w:rsid w:val="00A86185"/>
    <w:rsid w:val="00A862CB"/>
    <w:rsid w:val="00A863DE"/>
    <w:rsid w:val="00A8651D"/>
    <w:rsid w:val="00A86579"/>
    <w:rsid w:val="00A86641"/>
    <w:rsid w:val="00A86F24"/>
    <w:rsid w:val="00A872B6"/>
    <w:rsid w:val="00A87416"/>
    <w:rsid w:val="00A8749A"/>
    <w:rsid w:val="00A87536"/>
    <w:rsid w:val="00A877AD"/>
    <w:rsid w:val="00A878B6"/>
    <w:rsid w:val="00A87B07"/>
    <w:rsid w:val="00A87E8F"/>
    <w:rsid w:val="00A87EC3"/>
    <w:rsid w:val="00A87F15"/>
    <w:rsid w:val="00A90103"/>
    <w:rsid w:val="00A9062C"/>
    <w:rsid w:val="00A9098D"/>
    <w:rsid w:val="00A90ADD"/>
    <w:rsid w:val="00A90B3F"/>
    <w:rsid w:val="00A90C3C"/>
    <w:rsid w:val="00A90D12"/>
    <w:rsid w:val="00A90EFD"/>
    <w:rsid w:val="00A90FEB"/>
    <w:rsid w:val="00A91083"/>
    <w:rsid w:val="00A91196"/>
    <w:rsid w:val="00A91555"/>
    <w:rsid w:val="00A917C8"/>
    <w:rsid w:val="00A91941"/>
    <w:rsid w:val="00A91A55"/>
    <w:rsid w:val="00A91A73"/>
    <w:rsid w:val="00A91AE2"/>
    <w:rsid w:val="00A91C8A"/>
    <w:rsid w:val="00A92016"/>
    <w:rsid w:val="00A9208B"/>
    <w:rsid w:val="00A92142"/>
    <w:rsid w:val="00A9217C"/>
    <w:rsid w:val="00A924C4"/>
    <w:rsid w:val="00A924E4"/>
    <w:rsid w:val="00A9264A"/>
    <w:rsid w:val="00A92650"/>
    <w:rsid w:val="00A92762"/>
    <w:rsid w:val="00A928BE"/>
    <w:rsid w:val="00A92AB8"/>
    <w:rsid w:val="00A92B9B"/>
    <w:rsid w:val="00A92C98"/>
    <w:rsid w:val="00A92CE1"/>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3D90"/>
    <w:rsid w:val="00A93E18"/>
    <w:rsid w:val="00A9415D"/>
    <w:rsid w:val="00A94315"/>
    <w:rsid w:val="00A944A2"/>
    <w:rsid w:val="00A9461B"/>
    <w:rsid w:val="00A948B5"/>
    <w:rsid w:val="00A94911"/>
    <w:rsid w:val="00A949D5"/>
    <w:rsid w:val="00A94B3B"/>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984"/>
    <w:rsid w:val="00A96B1B"/>
    <w:rsid w:val="00A96D87"/>
    <w:rsid w:val="00A96E55"/>
    <w:rsid w:val="00A96E6E"/>
    <w:rsid w:val="00A96F0A"/>
    <w:rsid w:val="00A97298"/>
    <w:rsid w:val="00A9754B"/>
    <w:rsid w:val="00A9766E"/>
    <w:rsid w:val="00A97759"/>
    <w:rsid w:val="00A97770"/>
    <w:rsid w:val="00A977E9"/>
    <w:rsid w:val="00A9788D"/>
    <w:rsid w:val="00A978F1"/>
    <w:rsid w:val="00A979B6"/>
    <w:rsid w:val="00A97A34"/>
    <w:rsid w:val="00A97AD8"/>
    <w:rsid w:val="00A97D4B"/>
    <w:rsid w:val="00AA0236"/>
    <w:rsid w:val="00AA0254"/>
    <w:rsid w:val="00AA02D0"/>
    <w:rsid w:val="00AA0384"/>
    <w:rsid w:val="00AA0508"/>
    <w:rsid w:val="00AA061F"/>
    <w:rsid w:val="00AA0655"/>
    <w:rsid w:val="00AA06E8"/>
    <w:rsid w:val="00AA0718"/>
    <w:rsid w:val="00AA0809"/>
    <w:rsid w:val="00AA0E4F"/>
    <w:rsid w:val="00AA0F6B"/>
    <w:rsid w:val="00AA1318"/>
    <w:rsid w:val="00AA132C"/>
    <w:rsid w:val="00AA14DA"/>
    <w:rsid w:val="00AA16A2"/>
    <w:rsid w:val="00AA1709"/>
    <w:rsid w:val="00AA1753"/>
    <w:rsid w:val="00AA1785"/>
    <w:rsid w:val="00AA17AC"/>
    <w:rsid w:val="00AA1891"/>
    <w:rsid w:val="00AA18D7"/>
    <w:rsid w:val="00AA19D0"/>
    <w:rsid w:val="00AA19DC"/>
    <w:rsid w:val="00AA1A0B"/>
    <w:rsid w:val="00AA1A51"/>
    <w:rsid w:val="00AA1BA3"/>
    <w:rsid w:val="00AA1D63"/>
    <w:rsid w:val="00AA1E74"/>
    <w:rsid w:val="00AA1FC6"/>
    <w:rsid w:val="00AA2026"/>
    <w:rsid w:val="00AA20C5"/>
    <w:rsid w:val="00AA20D6"/>
    <w:rsid w:val="00AA220A"/>
    <w:rsid w:val="00AA227B"/>
    <w:rsid w:val="00AA238E"/>
    <w:rsid w:val="00AA25B8"/>
    <w:rsid w:val="00AA283E"/>
    <w:rsid w:val="00AA2A8F"/>
    <w:rsid w:val="00AA2AD0"/>
    <w:rsid w:val="00AA2C11"/>
    <w:rsid w:val="00AA2F9A"/>
    <w:rsid w:val="00AA30A2"/>
    <w:rsid w:val="00AA30DC"/>
    <w:rsid w:val="00AA32A2"/>
    <w:rsid w:val="00AA343F"/>
    <w:rsid w:val="00AA347A"/>
    <w:rsid w:val="00AA3698"/>
    <w:rsid w:val="00AA36C1"/>
    <w:rsid w:val="00AA3743"/>
    <w:rsid w:val="00AA3790"/>
    <w:rsid w:val="00AA386C"/>
    <w:rsid w:val="00AA38F8"/>
    <w:rsid w:val="00AA3FBA"/>
    <w:rsid w:val="00AA4188"/>
    <w:rsid w:val="00AA47C8"/>
    <w:rsid w:val="00AA4960"/>
    <w:rsid w:val="00AA4CC4"/>
    <w:rsid w:val="00AA4D19"/>
    <w:rsid w:val="00AA4E33"/>
    <w:rsid w:val="00AA4FC9"/>
    <w:rsid w:val="00AA52CC"/>
    <w:rsid w:val="00AA5380"/>
    <w:rsid w:val="00AA54B6"/>
    <w:rsid w:val="00AA550E"/>
    <w:rsid w:val="00AA5709"/>
    <w:rsid w:val="00AA571B"/>
    <w:rsid w:val="00AA58C1"/>
    <w:rsid w:val="00AA59F5"/>
    <w:rsid w:val="00AA5A4B"/>
    <w:rsid w:val="00AA5A54"/>
    <w:rsid w:val="00AA5C1F"/>
    <w:rsid w:val="00AA5F7D"/>
    <w:rsid w:val="00AA6164"/>
    <w:rsid w:val="00AA6190"/>
    <w:rsid w:val="00AA673E"/>
    <w:rsid w:val="00AA67C7"/>
    <w:rsid w:val="00AA6941"/>
    <w:rsid w:val="00AA6A11"/>
    <w:rsid w:val="00AA6D2A"/>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658"/>
    <w:rsid w:val="00AB077E"/>
    <w:rsid w:val="00AB0824"/>
    <w:rsid w:val="00AB0842"/>
    <w:rsid w:val="00AB0C35"/>
    <w:rsid w:val="00AB0D05"/>
    <w:rsid w:val="00AB0D89"/>
    <w:rsid w:val="00AB0E42"/>
    <w:rsid w:val="00AB0FCC"/>
    <w:rsid w:val="00AB0FEA"/>
    <w:rsid w:val="00AB1034"/>
    <w:rsid w:val="00AB1312"/>
    <w:rsid w:val="00AB13EB"/>
    <w:rsid w:val="00AB140D"/>
    <w:rsid w:val="00AB1609"/>
    <w:rsid w:val="00AB185C"/>
    <w:rsid w:val="00AB1B73"/>
    <w:rsid w:val="00AB1C03"/>
    <w:rsid w:val="00AB1CBF"/>
    <w:rsid w:val="00AB1D61"/>
    <w:rsid w:val="00AB1DCF"/>
    <w:rsid w:val="00AB1FF1"/>
    <w:rsid w:val="00AB2036"/>
    <w:rsid w:val="00AB21A2"/>
    <w:rsid w:val="00AB2229"/>
    <w:rsid w:val="00AB231A"/>
    <w:rsid w:val="00AB23CA"/>
    <w:rsid w:val="00AB26C3"/>
    <w:rsid w:val="00AB26FF"/>
    <w:rsid w:val="00AB2869"/>
    <w:rsid w:val="00AB28F6"/>
    <w:rsid w:val="00AB29CB"/>
    <w:rsid w:val="00AB2BAB"/>
    <w:rsid w:val="00AB2D00"/>
    <w:rsid w:val="00AB2E42"/>
    <w:rsid w:val="00AB2F5E"/>
    <w:rsid w:val="00AB2FD2"/>
    <w:rsid w:val="00AB2FDC"/>
    <w:rsid w:val="00AB30D5"/>
    <w:rsid w:val="00AB3186"/>
    <w:rsid w:val="00AB339A"/>
    <w:rsid w:val="00AB350A"/>
    <w:rsid w:val="00AB391E"/>
    <w:rsid w:val="00AB39E0"/>
    <w:rsid w:val="00AB3A19"/>
    <w:rsid w:val="00AB3A34"/>
    <w:rsid w:val="00AB3C0D"/>
    <w:rsid w:val="00AB3CE1"/>
    <w:rsid w:val="00AB3EB8"/>
    <w:rsid w:val="00AB3FA9"/>
    <w:rsid w:val="00AB41FC"/>
    <w:rsid w:val="00AB4250"/>
    <w:rsid w:val="00AB4308"/>
    <w:rsid w:val="00AB435D"/>
    <w:rsid w:val="00AB43AD"/>
    <w:rsid w:val="00AB4423"/>
    <w:rsid w:val="00AB4623"/>
    <w:rsid w:val="00AB4662"/>
    <w:rsid w:val="00AB4665"/>
    <w:rsid w:val="00AB485D"/>
    <w:rsid w:val="00AB4865"/>
    <w:rsid w:val="00AB48E6"/>
    <w:rsid w:val="00AB4B88"/>
    <w:rsid w:val="00AB4C44"/>
    <w:rsid w:val="00AB4CAE"/>
    <w:rsid w:val="00AB4EBB"/>
    <w:rsid w:val="00AB4EC8"/>
    <w:rsid w:val="00AB50B5"/>
    <w:rsid w:val="00AB517F"/>
    <w:rsid w:val="00AB51FB"/>
    <w:rsid w:val="00AB57FB"/>
    <w:rsid w:val="00AB58DE"/>
    <w:rsid w:val="00AB5928"/>
    <w:rsid w:val="00AB5EDA"/>
    <w:rsid w:val="00AB5F1B"/>
    <w:rsid w:val="00AB5F48"/>
    <w:rsid w:val="00AB5F65"/>
    <w:rsid w:val="00AB6036"/>
    <w:rsid w:val="00AB60CB"/>
    <w:rsid w:val="00AB6383"/>
    <w:rsid w:val="00AB63E5"/>
    <w:rsid w:val="00AB63E6"/>
    <w:rsid w:val="00AB64DE"/>
    <w:rsid w:val="00AB65AF"/>
    <w:rsid w:val="00AB65D9"/>
    <w:rsid w:val="00AB66C8"/>
    <w:rsid w:val="00AB67B7"/>
    <w:rsid w:val="00AB692A"/>
    <w:rsid w:val="00AB6961"/>
    <w:rsid w:val="00AB6A20"/>
    <w:rsid w:val="00AB6BC8"/>
    <w:rsid w:val="00AB6D71"/>
    <w:rsid w:val="00AB6DB8"/>
    <w:rsid w:val="00AB6E0A"/>
    <w:rsid w:val="00AB7196"/>
    <w:rsid w:val="00AB731E"/>
    <w:rsid w:val="00AB741C"/>
    <w:rsid w:val="00AB74D5"/>
    <w:rsid w:val="00AB7548"/>
    <w:rsid w:val="00AB7566"/>
    <w:rsid w:val="00AB7888"/>
    <w:rsid w:val="00AB7B33"/>
    <w:rsid w:val="00AC0013"/>
    <w:rsid w:val="00AC0119"/>
    <w:rsid w:val="00AC018C"/>
    <w:rsid w:val="00AC0361"/>
    <w:rsid w:val="00AC03C8"/>
    <w:rsid w:val="00AC04A8"/>
    <w:rsid w:val="00AC0750"/>
    <w:rsid w:val="00AC0CE8"/>
    <w:rsid w:val="00AC0CFE"/>
    <w:rsid w:val="00AC0D12"/>
    <w:rsid w:val="00AC0D3A"/>
    <w:rsid w:val="00AC0D45"/>
    <w:rsid w:val="00AC0D72"/>
    <w:rsid w:val="00AC12A4"/>
    <w:rsid w:val="00AC13DB"/>
    <w:rsid w:val="00AC158A"/>
    <w:rsid w:val="00AC1600"/>
    <w:rsid w:val="00AC16A1"/>
    <w:rsid w:val="00AC16FC"/>
    <w:rsid w:val="00AC189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2D0B"/>
    <w:rsid w:val="00AC328C"/>
    <w:rsid w:val="00AC332D"/>
    <w:rsid w:val="00AC3330"/>
    <w:rsid w:val="00AC359B"/>
    <w:rsid w:val="00AC35D7"/>
    <w:rsid w:val="00AC3A16"/>
    <w:rsid w:val="00AC3A19"/>
    <w:rsid w:val="00AC3B33"/>
    <w:rsid w:val="00AC3C02"/>
    <w:rsid w:val="00AC3C57"/>
    <w:rsid w:val="00AC3C6A"/>
    <w:rsid w:val="00AC3C96"/>
    <w:rsid w:val="00AC3D3D"/>
    <w:rsid w:val="00AC3F2D"/>
    <w:rsid w:val="00AC412C"/>
    <w:rsid w:val="00AC4279"/>
    <w:rsid w:val="00AC469C"/>
    <w:rsid w:val="00AC46AC"/>
    <w:rsid w:val="00AC4843"/>
    <w:rsid w:val="00AC4A1C"/>
    <w:rsid w:val="00AC4A59"/>
    <w:rsid w:val="00AC4AD5"/>
    <w:rsid w:val="00AC4D20"/>
    <w:rsid w:val="00AC4EC7"/>
    <w:rsid w:val="00AC53C8"/>
    <w:rsid w:val="00AC5410"/>
    <w:rsid w:val="00AC5454"/>
    <w:rsid w:val="00AC5535"/>
    <w:rsid w:val="00AC571E"/>
    <w:rsid w:val="00AC59CC"/>
    <w:rsid w:val="00AC5A70"/>
    <w:rsid w:val="00AC5CD5"/>
    <w:rsid w:val="00AC5D07"/>
    <w:rsid w:val="00AC5DCF"/>
    <w:rsid w:val="00AC5DE1"/>
    <w:rsid w:val="00AC6094"/>
    <w:rsid w:val="00AC60CA"/>
    <w:rsid w:val="00AC6194"/>
    <w:rsid w:val="00AC621A"/>
    <w:rsid w:val="00AC6239"/>
    <w:rsid w:val="00AC629C"/>
    <w:rsid w:val="00AC62E4"/>
    <w:rsid w:val="00AC664B"/>
    <w:rsid w:val="00AC6650"/>
    <w:rsid w:val="00AC6679"/>
    <w:rsid w:val="00AC66AB"/>
    <w:rsid w:val="00AC686D"/>
    <w:rsid w:val="00AC6D33"/>
    <w:rsid w:val="00AC6D4F"/>
    <w:rsid w:val="00AC6EA0"/>
    <w:rsid w:val="00AC6EEA"/>
    <w:rsid w:val="00AC6F8E"/>
    <w:rsid w:val="00AC7093"/>
    <w:rsid w:val="00AC74CC"/>
    <w:rsid w:val="00AC75B0"/>
    <w:rsid w:val="00AC779F"/>
    <w:rsid w:val="00AC77BC"/>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10"/>
    <w:rsid w:val="00AD0822"/>
    <w:rsid w:val="00AD086F"/>
    <w:rsid w:val="00AD096E"/>
    <w:rsid w:val="00AD0BA4"/>
    <w:rsid w:val="00AD0EEC"/>
    <w:rsid w:val="00AD1109"/>
    <w:rsid w:val="00AD1637"/>
    <w:rsid w:val="00AD1681"/>
    <w:rsid w:val="00AD18D9"/>
    <w:rsid w:val="00AD19A5"/>
    <w:rsid w:val="00AD1B8B"/>
    <w:rsid w:val="00AD1BD1"/>
    <w:rsid w:val="00AD1C1E"/>
    <w:rsid w:val="00AD1D82"/>
    <w:rsid w:val="00AD1E17"/>
    <w:rsid w:val="00AD1F2C"/>
    <w:rsid w:val="00AD1FC9"/>
    <w:rsid w:val="00AD2055"/>
    <w:rsid w:val="00AD2163"/>
    <w:rsid w:val="00AD2290"/>
    <w:rsid w:val="00AD2392"/>
    <w:rsid w:val="00AD2439"/>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10"/>
    <w:rsid w:val="00AD38E4"/>
    <w:rsid w:val="00AD3929"/>
    <w:rsid w:val="00AD3B9F"/>
    <w:rsid w:val="00AD3D10"/>
    <w:rsid w:val="00AD400C"/>
    <w:rsid w:val="00AD4162"/>
    <w:rsid w:val="00AD418A"/>
    <w:rsid w:val="00AD43A1"/>
    <w:rsid w:val="00AD45E3"/>
    <w:rsid w:val="00AD48CC"/>
    <w:rsid w:val="00AD4A35"/>
    <w:rsid w:val="00AD4B0E"/>
    <w:rsid w:val="00AD4BF0"/>
    <w:rsid w:val="00AD4CF4"/>
    <w:rsid w:val="00AD4D1E"/>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273"/>
    <w:rsid w:val="00AD733A"/>
    <w:rsid w:val="00AD73E2"/>
    <w:rsid w:val="00AD741B"/>
    <w:rsid w:val="00AD747B"/>
    <w:rsid w:val="00AD754F"/>
    <w:rsid w:val="00AD772D"/>
    <w:rsid w:val="00AD7835"/>
    <w:rsid w:val="00AD78B0"/>
    <w:rsid w:val="00AD7925"/>
    <w:rsid w:val="00AD7928"/>
    <w:rsid w:val="00AD79E0"/>
    <w:rsid w:val="00AD7CC6"/>
    <w:rsid w:val="00AD7D77"/>
    <w:rsid w:val="00AE0025"/>
    <w:rsid w:val="00AE0042"/>
    <w:rsid w:val="00AE00A4"/>
    <w:rsid w:val="00AE0142"/>
    <w:rsid w:val="00AE014C"/>
    <w:rsid w:val="00AE01FC"/>
    <w:rsid w:val="00AE0274"/>
    <w:rsid w:val="00AE044D"/>
    <w:rsid w:val="00AE057E"/>
    <w:rsid w:val="00AE0633"/>
    <w:rsid w:val="00AE078D"/>
    <w:rsid w:val="00AE098B"/>
    <w:rsid w:val="00AE0B5E"/>
    <w:rsid w:val="00AE0D3E"/>
    <w:rsid w:val="00AE0D4B"/>
    <w:rsid w:val="00AE0DEE"/>
    <w:rsid w:val="00AE0E74"/>
    <w:rsid w:val="00AE0FEF"/>
    <w:rsid w:val="00AE10EC"/>
    <w:rsid w:val="00AE1403"/>
    <w:rsid w:val="00AE148B"/>
    <w:rsid w:val="00AE14D5"/>
    <w:rsid w:val="00AE14E5"/>
    <w:rsid w:val="00AE152B"/>
    <w:rsid w:val="00AE152E"/>
    <w:rsid w:val="00AE1605"/>
    <w:rsid w:val="00AE1611"/>
    <w:rsid w:val="00AE17E8"/>
    <w:rsid w:val="00AE1906"/>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536"/>
    <w:rsid w:val="00AE3715"/>
    <w:rsid w:val="00AE38A9"/>
    <w:rsid w:val="00AE38CC"/>
    <w:rsid w:val="00AE38F4"/>
    <w:rsid w:val="00AE39EA"/>
    <w:rsid w:val="00AE3AC0"/>
    <w:rsid w:val="00AE3EE7"/>
    <w:rsid w:val="00AE3F42"/>
    <w:rsid w:val="00AE3FDF"/>
    <w:rsid w:val="00AE421D"/>
    <w:rsid w:val="00AE4241"/>
    <w:rsid w:val="00AE4279"/>
    <w:rsid w:val="00AE4342"/>
    <w:rsid w:val="00AE435E"/>
    <w:rsid w:val="00AE43D9"/>
    <w:rsid w:val="00AE43FA"/>
    <w:rsid w:val="00AE4421"/>
    <w:rsid w:val="00AE4510"/>
    <w:rsid w:val="00AE465E"/>
    <w:rsid w:val="00AE467A"/>
    <w:rsid w:val="00AE473F"/>
    <w:rsid w:val="00AE486D"/>
    <w:rsid w:val="00AE48CE"/>
    <w:rsid w:val="00AE48DB"/>
    <w:rsid w:val="00AE4A7C"/>
    <w:rsid w:val="00AE4DA0"/>
    <w:rsid w:val="00AE4DE6"/>
    <w:rsid w:val="00AE4E92"/>
    <w:rsid w:val="00AE4F2A"/>
    <w:rsid w:val="00AE508A"/>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A90"/>
    <w:rsid w:val="00AE6ED6"/>
    <w:rsid w:val="00AE6F26"/>
    <w:rsid w:val="00AE6F55"/>
    <w:rsid w:val="00AE704E"/>
    <w:rsid w:val="00AE73E6"/>
    <w:rsid w:val="00AE75E4"/>
    <w:rsid w:val="00AE775C"/>
    <w:rsid w:val="00AE7BA7"/>
    <w:rsid w:val="00AE7C61"/>
    <w:rsid w:val="00AE7F1A"/>
    <w:rsid w:val="00AF0034"/>
    <w:rsid w:val="00AF0118"/>
    <w:rsid w:val="00AF0419"/>
    <w:rsid w:val="00AF042E"/>
    <w:rsid w:val="00AF0675"/>
    <w:rsid w:val="00AF072E"/>
    <w:rsid w:val="00AF0A3C"/>
    <w:rsid w:val="00AF0AAA"/>
    <w:rsid w:val="00AF0DD8"/>
    <w:rsid w:val="00AF0EDC"/>
    <w:rsid w:val="00AF10C8"/>
    <w:rsid w:val="00AF11CA"/>
    <w:rsid w:val="00AF139B"/>
    <w:rsid w:val="00AF13CE"/>
    <w:rsid w:val="00AF1561"/>
    <w:rsid w:val="00AF15B8"/>
    <w:rsid w:val="00AF1635"/>
    <w:rsid w:val="00AF16D1"/>
    <w:rsid w:val="00AF170D"/>
    <w:rsid w:val="00AF1A0F"/>
    <w:rsid w:val="00AF1A4B"/>
    <w:rsid w:val="00AF1D2E"/>
    <w:rsid w:val="00AF1D8E"/>
    <w:rsid w:val="00AF2046"/>
    <w:rsid w:val="00AF22CE"/>
    <w:rsid w:val="00AF22EE"/>
    <w:rsid w:val="00AF25CF"/>
    <w:rsid w:val="00AF25F7"/>
    <w:rsid w:val="00AF2899"/>
    <w:rsid w:val="00AF2A4B"/>
    <w:rsid w:val="00AF2F6C"/>
    <w:rsid w:val="00AF2F8F"/>
    <w:rsid w:val="00AF315C"/>
    <w:rsid w:val="00AF32B4"/>
    <w:rsid w:val="00AF33F6"/>
    <w:rsid w:val="00AF3532"/>
    <w:rsid w:val="00AF3788"/>
    <w:rsid w:val="00AF3984"/>
    <w:rsid w:val="00AF3EE7"/>
    <w:rsid w:val="00AF4010"/>
    <w:rsid w:val="00AF405D"/>
    <w:rsid w:val="00AF40BD"/>
    <w:rsid w:val="00AF41AA"/>
    <w:rsid w:val="00AF4273"/>
    <w:rsid w:val="00AF4320"/>
    <w:rsid w:val="00AF437D"/>
    <w:rsid w:val="00AF45B4"/>
    <w:rsid w:val="00AF4761"/>
    <w:rsid w:val="00AF4A98"/>
    <w:rsid w:val="00AF4B38"/>
    <w:rsid w:val="00AF4D35"/>
    <w:rsid w:val="00AF4EEB"/>
    <w:rsid w:val="00AF50DB"/>
    <w:rsid w:val="00AF525D"/>
    <w:rsid w:val="00AF5331"/>
    <w:rsid w:val="00AF53A6"/>
    <w:rsid w:val="00AF5434"/>
    <w:rsid w:val="00AF5589"/>
    <w:rsid w:val="00AF56F5"/>
    <w:rsid w:val="00AF57CB"/>
    <w:rsid w:val="00AF57D9"/>
    <w:rsid w:val="00AF587A"/>
    <w:rsid w:val="00AF58FB"/>
    <w:rsid w:val="00AF5A2F"/>
    <w:rsid w:val="00AF5AD9"/>
    <w:rsid w:val="00AF5BB9"/>
    <w:rsid w:val="00AF5E43"/>
    <w:rsid w:val="00AF5F2A"/>
    <w:rsid w:val="00AF5FB7"/>
    <w:rsid w:val="00AF601E"/>
    <w:rsid w:val="00AF60B1"/>
    <w:rsid w:val="00AF610D"/>
    <w:rsid w:val="00AF623E"/>
    <w:rsid w:val="00AF629D"/>
    <w:rsid w:val="00AF62F1"/>
    <w:rsid w:val="00AF653B"/>
    <w:rsid w:val="00AF65F7"/>
    <w:rsid w:val="00AF6670"/>
    <w:rsid w:val="00AF66E3"/>
    <w:rsid w:val="00AF69FA"/>
    <w:rsid w:val="00AF6CA0"/>
    <w:rsid w:val="00AF6CCF"/>
    <w:rsid w:val="00AF6D86"/>
    <w:rsid w:val="00AF7065"/>
    <w:rsid w:val="00AF717A"/>
    <w:rsid w:val="00AF71D9"/>
    <w:rsid w:val="00AF71E9"/>
    <w:rsid w:val="00AF764A"/>
    <w:rsid w:val="00AF76DC"/>
    <w:rsid w:val="00AF7720"/>
    <w:rsid w:val="00AF7CDB"/>
    <w:rsid w:val="00AF7D85"/>
    <w:rsid w:val="00AF7FF8"/>
    <w:rsid w:val="00B001D5"/>
    <w:rsid w:val="00B0044A"/>
    <w:rsid w:val="00B004E4"/>
    <w:rsid w:val="00B005B7"/>
    <w:rsid w:val="00B006E8"/>
    <w:rsid w:val="00B00A29"/>
    <w:rsid w:val="00B00A35"/>
    <w:rsid w:val="00B00BC5"/>
    <w:rsid w:val="00B00DCB"/>
    <w:rsid w:val="00B00EF0"/>
    <w:rsid w:val="00B00F23"/>
    <w:rsid w:val="00B00F88"/>
    <w:rsid w:val="00B0100C"/>
    <w:rsid w:val="00B01125"/>
    <w:rsid w:val="00B011A3"/>
    <w:rsid w:val="00B013EE"/>
    <w:rsid w:val="00B01458"/>
    <w:rsid w:val="00B01619"/>
    <w:rsid w:val="00B0163D"/>
    <w:rsid w:val="00B017B4"/>
    <w:rsid w:val="00B01C75"/>
    <w:rsid w:val="00B01F04"/>
    <w:rsid w:val="00B01FE5"/>
    <w:rsid w:val="00B02083"/>
    <w:rsid w:val="00B02104"/>
    <w:rsid w:val="00B02139"/>
    <w:rsid w:val="00B02208"/>
    <w:rsid w:val="00B02244"/>
    <w:rsid w:val="00B022FC"/>
    <w:rsid w:val="00B023D0"/>
    <w:rsid w:val="00B024B4"/>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76"/>
    <w:rsid w:val="00B032BF"/>
    <w:rsid w:val="00B03355"/>
    <w:rsid w:val="00B03510"/>
    <w:rsid w:val="00B0367E"/>
    <w:rsid w:val="00B03960"/>
    <w:rsid w:val="00B039A6"/>
    <w:rsid w:val="00B039B2"/>
    <w:rsid w:val="00B039CD"/>
    <w:rsid w:val="00B03C33"/>
    <w:rsid w:val="00B03E79"/>
    <w:rsid w:val="00B0446E"/>
    <w:rsid w:val="00B0453C"/>
    <w:rsid w:val="00B04559"/>
    <w:rsid w:val="00B045C2"/>
    <w:rsid w:val="00B046C6"/>
    <w:rsid w:val="00B0472E"/>
    <w:rsid w:val="00B04837"/>
    <w:rsid w:val="00B04A19"/>
    <w:rsid w:val="00B04C31"/>
    <w:rsid w:val="00B04DA4"/>
    <w:rsid w:val="00B05023"/>
    <w:rsid w:val="00B05130"/>
    <w:rsid w:val="00B051C6"/>
    <w:rsid w:val="00B05219"/>
    <w:rsid w:val="00B05243"/>
    <w:rsid w:val="00B05261"/>
    <w:rsid w:val="00B053B1"/>
    <w:rsid w:val="00B05442"/>
    <w:rsid w:val="00B0544B"/>
    <w:rsid w:val="00B05556"/>
    <w:rsid w:val="00B05CF0"/>
    <w:rsid w:val="00B05EB5"/>
    <w:rsid w:val="00B06231"/>
    <w:rsid w:val="00B06667"/>
    <w:rsid w:val="00B0666B"/>
    <w:rsid w:val="00B06673"/>
    <w:rsid w:val="00B066FB"/>
    <w:rsid w:val="00B067C3"/>
    <w:rsid w:val="00B069FC"/>
    <w:rsid w:val="00B06A0D"/>
    <w:rsid w:val="00B06DA0"/>
    <w:rsid w:val="00B06DD2"/>
    <w:rsid w:val="00B06DF4"/>
    <w:rsid w:val="00B06DFC"/>
    <w:rsid w:val="00B06EF0"/>
    <w:rsid w:val="00B070A4"/>
    <w:rsid w:val="00B071D8"/>
    <w:rsid w:val="00B07356"/>
    <w:rsid w:val="00B074B7"/>
    <w:rsid w:val="00B075D8"/>
    <w:rsid w:val="00B0772F"/>
    <w:rsid w:val="00B0778C"/>
    <w:rsid w:val="00B0778F"/>
    <w:rsid w:val="00B077F4"/>
    <w:rsid w:val="00B078FC"/>
    <w:rsid w:val="00B07A80"/>
    <w:rsid w:val="00B07D0B"/>
    <w:rsid w:val="00B07FCF"/>
    <w:rsid w:val="00B10042"/>
    <w:rsid w:val="00B1016C"/>
    <w:rsid w:val="00B10338"/>
    <w:rsid w:val="00B103A7"/>
    <w:rsid w:val="00B106CB"/>
    <w:rsid w:val="00B107AF"/>
    <w:rsid w:val="00B10B34"/>
    <w:rsid w:val="00B10B4B"/>
    <w:rsid w:val="00B10DDB"/>
    <w:rsid w:val="00B11254"/>
    <w:rsid w:val="00B113DD"/>
    <w:rsid w:val="00B11404"/>
    <w:rsid w:val="00B11913"/>
    <w:rsid w:val="00B11E7A"/>
    <w:rsid w:val="00B1201E"/>
    <w:rsid w:val="00B12024"/>
    <w:rsid w:val="00B12071"/>
    <w:rsid w:val="00B12315"/>
    <w:rsid w:val="00B1252E"/>
    <w:rsid w:val="00B1254F"/>
    <w:rsid w:val="00B125B4"/>
    <w:rsid w:val="00B125B9"/>
    <w:rsid w:val="00B125E5"/>
    <w:rsid w:val="00B12614"/>
    <w:rsid w:val="00B1285E"/>
    <w:rsid w:val="00B12904"/>
    <w:rsid w:val="00B12AEE"/>
    <w:rsid w:val="00B12B64"/>
    <w:rsid w:val="00B12B78"/>
    <w:rsid w:val="00B12CC8"/>
    <w:rsid w:val="00B12D3F"/>
    <w:rsid w:val="00B13197"/>
    <w:rsid w:val="00B13215"/>
    <w:rsid w:val="00B13376"/>
    <w:rsid w:val="00B13380"/>
    <w:rsid w:val="00B1358C"/>
    <w:rsid w:val="00B135C6"/>
    <w:rsid w:val="00B13944"/>
    <w:rsid w:val="00B13A09"/>
    <w:rsid w:val="00B13E57"/>
    <w:rsid w:val="00B13E5E"/>
    <w:rsid w:val="00B1429E"/>
    <w:rsid w:val="00B1431C"/>
    <w:rsid w:val="00B145BA"/>
    <w:rsid w:val="00B14792"/>
    <w:rsid w:val="00B14A08"/>
    <w:rsid w:val="00B14BAD"/>
    <w:rsid w:val="00B14BE5"/>
    <w:rsid w:val="00B14C1A"/>
    <w:rsid w:val="00B14D2B"/>
    <w:rsid w:val="00B14E2C"/>
    <w:rsid w:val="00B15097"/>
    <w:rsid w:val="00B1521D"/>
    <w:rsid w:val="00B1552C"/>
    <w:rsid w:val="00B15672"/>
    <w:rsid w:val="00B15822"/>
    <w:rsid w:val="00B158FC"/>
    <w:rsid w:val="00B1597B"/>
    <w:rsid w:val="00B15B8C"/>
    <w:rsid w:val="00B15C22"/>
    <w:rsid w:val="00B15C4E"/>
    <w:rsid w:val="00B1615B"/>
    <w:rsid w:val="00B16191"/>
    <w:rsid w:val="00B16299"/>
    <w:rsid w:val="00B162F5"/>
    <w:rsid w:val="00B16555"/>
    <w:rsid w:val="00B165AC"/>
    <w:rsid w:val="00B168FB"/>
    <w:rsid w:val="00B16970"/>
    <w:rsid w:val="00B16A69"/>
    <w:rsid w:val="00B16AF4"/>
    <w:rsid w:val="00B16CD1"/>
    <w:rsid w:val="00B16E19"/>
    <w:rsid w:val="00B172DE"/>
    <w:rsid w:val="00B172FE"/>
    <w:rsid w:val="00B17582"/>
    <w:rsid w:val="00B175B1"/>
    <w:rsid w:val="00B175E0"/>
    <w:rsid w:val="00B17612"/>
    <w:rsid w:val="00B1777E"/>
    <w:rsid w:val="00B177D2"/>
    <w:rsid w:val="00B1782F"/>
    <w:rsid w:val="00B17A21"/>
    <w:rsid w:val="00B17D5D"/>
    <w:rsid w:val="00B17D65"/>
    <w:rsid w:val="00B202FC"/>
    <w:rsid w:val="00B20303"/>
    <w:rsid w:val="00B2048C"/>
    <w:rsid w:val="00B204B6"/>
    <w:rsid w:val="00B2058A"/>
    <w:rsid w:val="00B205DB"/>
    <w:rsid w:val="00B20665"/>
    <w:rsid w:val="00B20862"/>
    <w:rsid w:val="00B208AE"/>
    <w:rsid w:val="00B2092A"/>
    <w:rsid w:val="00B2093E"/>
    <w:rsid w:val="00B20A11"/>
    <w:rsid w:val="00B20B59"/>
    <w:rsid w:val="00B20DD7"/>
    <w:rsid w:val="00B20EF4"/>
    <w:rsid w:val="00B2103F"/>
    <w:rsid w:val="00B21208"/>
    <w:rsid w:val="00B215D4"/>
    <w:rsid w:val="00B2167B"/>
    <w:rsid w:val="00B216DD"/>
    <w:rsid w:val="00B2171E"/>
    <w:rsid w:val="00B217ED"/>
    <w:rsid w:val="00B21AF5"/>
    <w:rsid w:val="00B21B1E"/>
    <w:rsid w:val="00B21BC8"/>
    <w:rsid w:val="00B21C2E"/>
    <w:rsid w:val="00B21CF9"/>
    <w:rsid w:val="00B21E74"/>
    <w:rsid w:val="00B21F0E"/>
    <w:rsid w:val="00B21FD6"/>
    <w:rsid w:val="00B22086"/>
    <w:rsid w:val="00B22128"/>
    <w:rsid w:val="00B221B6"/>
    <w:rsid w:val="00B2221B"/>
    <w:rsid w:val="00B22550"/>
    <w:rsid w:val="00B225DA"/>
    <w:rsid w:val="00B225EA"/>
    <w:rsid w:val="00B22619"/>
    <w:rsid w:val="00B226F4"/>
    <w:rsid w:val="00B22748"/>
    <w:rsid w:val="00B229F3"/>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3AC"/>
    <w:rsid w:val="00B24452"/>
    <w:rsid w:val="00B244C7"/>
    <w:rsid w:val="00B244E6"/>
    <w:rsid w:val="00B244EE"/>
    <w:rsid w:val="00B24724"/>
    <w:rsid w:val="00B247AB"/>
    <w:rsid w:val="00B24A34"/>
    <w:rsid w:val="00B24B25"/>
    <w:rsid w:val="00B24BC7"/>
    <w:rsid w:val="00B24E2C"/>
    <w:rsid w:val="00B24F10"/>
    <w:rsid w:val="00B24FF1"/>
    <w:rsid w:val="00B25037"/>
    <w:rsid w:val="00B25047"/>
    <w:rsid w:val="00B250BE"/>
    <w:rsid w:val="00B25134"/>
    <w:rsid w:val="00B251BA"/>
    <w:rsid w:val="00B252CD"/>
    <w:rsid w:val="00B2539D"/>
    <w:rsid w:val="00B25437"/>
    <w:rsid w:val="00B254AC"/>
    <w:rsid w:val="00B254AE"/>
    <w:rsid w:val="00B255A9"/>
    <w:rsid w:val="00B255EE"/>
    <w:rsid w:val="00B25611"/>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561"/>
    <w:rsid w:val="00B26667"/>
    <w:rsid w:val="00B267D1"/>
    <w:rsid w:val="00B267D9"/>
    <w:rsid w:val="00B267DB"/>
    <w:rsid w:val="00B26869"/>
    <w:rsid w:val="00B2698E"/>
    <w:rsid w:val="00B26C55"/>
    <w:rsid w:val="00B26DA5"/>
    <w:rsid w:val="00B26E47"/>
    <w:rsid w:val="00B26FA5"/>
    <w:rsid w:val="00B272E1"/>
    <w:rsid w:val="00B274A8"/>
    <w:rsid w:val="00B27546"/>
    <w:rsid w:val="00B275D2"/>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124B"/>
    <w:rsid w:val="00B313BC"/>
    <w:rsid w:val="00B313C2"/>
    <w:rsid w:val="00B3144C"/>
    <w:rsid w:val="00B31563"/>
    <w:rsid w:val="00B31572"/>
    <w:rsid w:val="00B31614"/>
    <w:rsid w:val="00B3176E"/>
    <w:rsid w:val="00B3183C"/>
    <w:rsid w:val="00B31957"/>
    <w:rsid w:val="00B31A1E"/>
    <w:rsid w:val="00B31C8D"/>
    <w:rsid w:val="00B31D3E"/>
    <w:rsid w:val="00B31DDE"/>
    <w:rsid w:val="00B32265"/>
    <w:rsid w:val="00B32367"/>
    <w:rsid w:val="00B32805"/>
    <w:rsid w:val="00B3287A"/>
    <w:rsid w:val="00B328CC"/>
    <w:rsid w:val="00B32AB8"/>
    <w:rsid w:val="00B32BCF"/>
    <w:rsid w:val="00B32BE7"/>
    <w:rsid w:val="00B32C25"/>
    <w:rsid w:val="00B33063"/>
    <w:rsid w:val="00B3306A"/>
    <w:rsid w:val="00B330D2"/>
    <w:rsid w:val="00B33261"/>
    <w:rsid w:val="00B3345E"/>
    <w:rsid w:val="00B3373B"/>
    <w:rsid w:val="00B33783"/>
    <w:rsid w:val="00B33868"/>
    <w:rsid w:val="00B33903"/>
    <w:rsid w:val="00B3393D"/>
    <w:rsid w:val="00B33A2A"/>
    <w:rsid w:val="00B33A51"/>
    <w:rsid w:val="00B33A79"/>
    <w:rsid w:val="00B33B69"/>
    <w:rsid w:val="00B33D4B"/>
    <w:rsid w:val="00B33F17"/>
    <w:rsid w:val="00B34015"/>
    <w:rsid w:val="00B3409D"/>
    <w:rsid w:val="00B34210"/>
    <w:rsid w:val="00B34214"/>
    <w:rsid w:val="00B3430C"/>
    <w:rsid w:val="00B34464"/>
    <w:rsid w:val="00B344CA"/>
    <w:rsid w:val="00B346CB"/>
    <w:rsid w:val="00B34932"/>
    <w:rsid w:val="00B34B0B"/>
    <w:rsid w:val="00B34B3E"/>
    <w:rsid w:val="00B34B75"/>
    <w:rsid w:val="00B34CD1"/>
    <w:rsid w:val="00B34CF6"/>
    <w:rsid w:val="00B34D31"/>
    <w:rsid w:val="00B34FE0"/>
    <w:rsid w:val="00B35000"/>
    <w:rsid w:val="00B3506A"/>
    <w:rsid w:val="00B3508D"/>
    <w:rsid w:val="00B35135"/>
    <w:rsid w:val="00B352BF"/>
    <w:rsid w:val="00B3543E"/>
    <w:rsid w:val="00B35590"/>
    <w:rsid w:val="00B3568B"/>
    <w:rsid w:val="00B356A4"/>
    <w:rsid w:val="00B356CD"/>
    <w:rsid w:val="00B35A9B"/>
    <w:rsid w:val="00B35D32"/>
    <w:rsid w:val="00B35FCD"/>
    <w:rsid w:val="00B36083"/>
    <w:rsid w:val="00B360A7"/>
    <w:rsid w:val="00B3614D"/>
    <w:rsid w:val="00B362A7"/>
    <w:rsid w:val="00B3639F"/>
    <w:rsid w:val="00B3662A"/>
    <w:rsid w:val="00B36669"/>
    <w:rsid w:val="00B366BB"/>
    <w:rsid w:val="00B36C0B"/>
    <w:rsid w:val="00B36D5F"/>
    <w:rsid w:val="00B36F6E"/>
    <w:rsid w:val="00B3705D"/>
    <w:rsid w:val="00B372D6"/>
    <w:rsid w:val="00B373CA"/>
    <w:rsid w:val="00B37464"/>
    <w:rsid w:val="00B37580"/>
    <w:rsid w:val="00B37705"/>
    <w:rsid w:val="00B37EC2"/>
    <w:rsid w:val="00B4000B"/>
    <w:rsid w:val="00B40031"/>
    <w:rsid w:val="00B40049"/>
    <w:rsid w:val="00B40098"/>
    <w:rsid w:val="00B402E6"/>
    <w:rsid w:val="00B403B1"/>
    <w:rsid w:val="00B40646"/>
    <w:rsid w:val="00B407D3"/>
    <w:rsid w:val="00B409E1"/>
    <w:rsid w:val="00B40DC6"/>
    <w:rsid w:val="00B40F77"/>
    <w:rsid w:val="00B411D9"/>
    <w:rsid w:val="00B412C0"/>
    <w:rsid w:val="00B412CE"/>
    <w:rsid w:val="00B4131F"/>
    <w:rsid w:val="00B4133A"/>
    <w:rsid w:val="00B41376"/>
    <w:rsid w:val="00B413E7"/>
    <w:rsid w:val="00B41452"/>
    <w:rsid w:val="00B415C5"/>
    <w:rsid w:val="00B4184C"/>
    <w:rsid w:val="00B418FB"/>
    <w:rsid w:val="00B419EB"/>
    <w:rsid w:val="00B41CDD"/>
    <w:rsid w:val="00B4214B"/>
    <w:rsid w:val="00B424A1"/>
    <w:rsid w:val="00B426CF"/>
    <w:rsid w:val="00B4270F"/>
    <w:rsid w:val="00B42929"/>
    <w:rsid w:val="00B42A21"/>
    <w:rsid w:val="00B42ABC"/>
    <w:rsid w:val="00B42ABF"/>
    <w:rsid w:val="00B42B74"/>
    <w:rsid w:val="00B42D1A"/>
    <w:rsid w:val="00B42E05"/>
    <w:rsid w:val="00B4303F"/>
    <w:rsid w:val="00B43063"/>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60"/>
    <w:rsid w:val="00B44990"/>
    <w:rsid w:val="00B44B1B"/>
    <w:rsid w:val="00B44C96"/>
    <w:rsid w:val="00B44E68"/>
    <w:rsid w:val="00B45024"/>
    <w:rsid w:val="00B450A6"/>
    <w:rsid w:val="00B452BB"/>
    <w:rsid w:val="00B45308"/>
    <w:rsid w:val="00B45446"/>
    <w:rsid w:val="00B45485"/>
    <w:rsid w:val="00B4557B"/>
    <w:rsid w:val="00B455A6"/>
    <w:rsid w:val="00B456A7"/>
    <w:rsid w:val="00B45755"/>
    <w:rsid w:val="00B45852"/>
    <w:rsid w:val="00B459B1"/>
    <w:rsid w:val="00B45A11"/>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7"/>
    <w:rsid w:val="00B4765A"/>
    <w:rsid w:val="00B4771F"/>
    <w:rsid w:val="00B477AC"/>
    <w:rsid w:val="00B47903"/>
    <w:rsid w:val="00B47909"/>
    <w:rsid w:val="00B47915"/>
    <w:rsid w:val="00B47967"/>
    <w:rsid w:val="00B479E9"/>
    <w:rsid w:val="00B47ABF"/>
    <w:rsid w:val="00B47CCE"/>
    <w:rsid w:val="00B500B4"/>
    <w:rsid w:val="00B50178"/>
    <w:rsid w:val="00B5049F"/>
    <w:rsid w:val="00B5056A"/>
    <w:rsid w:val="00B50771"/>
    <w:rsid w:val="00B507CB"/>
    <w:rsid w:val="00B509C1"/>
    <w:rsid w:val="00B50C71"/>
    <w:rsid w:val="00B50D3A"/>
    <w:rsid w:val="00B50DA6"/>
    <w:rsid w:val="00B51014"/>
    <w:rsid w:val="00B51186"/>
    <w:rsid w:val="00B511B9"/>
    <w:rsid w:val="00B51242"/>
    <w:rsid w:val="00B51457"/>
    <w:rsid w:val="00B5154F"/>
    <w:rsid w:val="00B516B8"/>
    <w:rsid w:val="00B516D9"/>
    <w:rsid w:val="00B5171E"/>
    <w:rsid w:val="00B517D6"/>
    <w:rsid w:val="00B517F2"/>
    <w:rsid w:val="00B5192A"/>
    <w:rsid w:val="00B5194F"/>
    <w:rsid w:val="00B51C31"/>
    <w:rsid w:val="00B51D86"/>
    <w:rsid w:val="00B51DB3"/>
    <w:rsid w:val="00B52066"/>
    <w:rsid w:val="00B52166"/>
    <w:rsid w:val="00B5217B"/>
    <w:rsid w:val="00B52190"/>
    <w:rsid w:val="00B5225A"/>
    <w:rsid w:val="00B526CD"/>
    <w:rsid w:val="00B526EF"/>
    <w:rsid w:val="00B52763"/>
    <w:rsid w:val="00B52864"/>
    <w:rsid w:val="00B52878"/>
    <w:rsid w:val="00B5288F"/>
    <w:rsid w:val="00B52AB2"/>
    <w:rsid w:val="00B52BE8"/>
    <w:rsid w:val="00B52C07"/>
    <w:rsid w:val="00B52C39"/>
    <w:rsid w:val="00B52CFB"/>
    <w:rsid w:val="00B52D6F"/>
    <w:rsid w:val="00B52E01"/>
    <w:rsid w:val="00B5329F"/>
    <w:rsid w:val="00B537DA"/>
    <w:rsid w:val="00B539D3"/>
    <w:rsid w:val="00B53A20"/>
    <w:rsid w:val="00B53B06"/>
    <w:rsid w:val="00B53B29"/>
    <w:rsid w:val="00B53D45"/>
    <w:rsid w:val="00B53F39"/>
    <w:rsid w:val="00B54307"/>
    <w:rsid w:val="00B54537"/>
    <w:rsid w:val="00B5454C"/>
    <w:rsid w:val="00B545C0"/>
    <w:rsid w:val="00B54617"/>
    <w:rsid w:val="00B5488D"/>
    <w:rsid w:val="00B548BE"/>
    <w:rsid w:val="00B54BD8"/>
    <w:rsid w:val="00B54CCD"/>
    <w:rsid w:val="00B54DA3"/>
    <w:rsid w:val="00B54DE5"/>
    <w:rsid w:val="00B54ED3"/>
    <w:rsid w:val="00B54FF8"/>
    <w:rsid w:val="00B55277"/>
    <w:rsid w:val="00B554D5"/>
    <w:rsid w:val="00B55533"/>
    <w:rsid w:val="00B5597B"/>
    <w:rsid w:val="00B559AB"/>
    <w:rsid w:val="00B55CE0"/>
    <w:rsid w:val="00B55D3E"/>
    <w:rsid w:val="00B55E70"/>
    <w:rsid w:val="00B55FDC"/>
    <w:rsid w:val="00B56105"/>
    <w:rsid w:val="00B5619E"/>
    <w:rsid w:val="00B5626C"/>
    <w:rsid w:val="00B56328"/>
    <w:rsid w:val="00B563A7"/>
    <w:rsid w:val="00B563D3"/>
    <w:rsid w:val="00B56404"/>
    <w:rsid w:val="00B564F6"/>
    <w:rsid w:val="00B56628"/>
    <w:rsid w:val="00B566D9"/>
    <w:rsid w:val="00B56860"/>
    <w:rsid w:val="00B56A4C"/>
    <w:rsid w:val="00B56B56"/>
    <w:rsid w:val="00B56B8E"/>
    <w:rsid w:val="00B56E36"/>
    <w:rsid w:val="00B56F85"/>
    <w:rsid w:val="00B570A3"/>
    <w:rsid w:val="00B570F6"/>
    <w:rsid w:val="00B5717B"/>
    <w:rsid w:val="00B57230"/>
    <w:rsid w:val="00B57243"/>
    <w:rsid w:val="00B57247"/>
    <w:rsid w:val="00B572EB"/>
    <w:rsid w:val="00B57477"/>
    <w:rsid w:val="00B574C7"/>
    <w:rsid w:val="00B57B85"/>
    <w:rsid w:val="00B57D7F"/>
    <w:rsid w:val="00B57DCA"/>
    <w:rsid w:val="00B57E3C"/>
    <w:rsid w:val="00B60008"/>
    <w:rsid w:val="00B600CC"/>
    <w:rsid w:val="00B6039D"/>
    <w:rsid w:val="00B60428"/>
    <w:rsid w:val="00B6051C"/>
    <w:rsid w:val="00B60C41"/>
    <w:rsid w:val="00B60C43"/>
    <w:rsid w:val="00B60E34"/>
    <w:rsid w:val="00B61129"/>
    <w:rsid w:val="00B61147"/>
    <w:rsid w:val="00B6132F"/>
    <w:rsid w:val="00B614D3"/>
    <w:rsid w:val="00B616B1"/>
    <w:rsid w:val="00B6176D"/>
    <w:rsid w:val="00B617FE"/>
    <w:rsid w:val="00B61864"/>
    <w:rsid w:val="00B61995"/>
    <w:rsid w:val="00B61DE8"/>
    <w:rsid w:val="00B61EF6"/>
    <w:rsid w:val="00B62095"/>
    <w:rsid w:val="00B62298"/>
    <w:rsid w:val="00B62448"/>
    <w:rsid w:val="00B624E5"/>
    <w:rsid w:val="00B62614"/>
    <w:rsid w:val="00B62808"/>
    <w:rsid w:val="00B62881"/>
    <w:rsid w:val="00B629BB"/>
    <w:rsid w:val="00B62B93"/>
    <w:rsid w:val="00B62BE2"/>
    <w:rsid w:val="00B62CE1"/>
    <w:rsid w:val="00B62E23"/>
    <w:rsid w:val="00B62FC8"/>
    <w:rsid w:val="00B63069"/>
    <w:rsid w:val="00B630DD"/>
    <w:rsid w:val="00B6312C"/>
    <w:rsid w:val="00B631B7"/>
    <w:rsid w:val="00B631D4"/>
    <w:rsid w:val="00B6323B"/>
    <w:rsid w:val="00B63285"/>
    <w:rsid w:val="00B632AA"/>
    <w:rsid w:val="00B63511"/>
    <w:rsid w:val="00B637F7"/>
    <w:rsid w:val="00B639B9"/>
    <w:rsid w:val="00B63A4E"/>
    <w:rsid w:val="00B63AE0"/>
    <w:rsid w:val="00B63BBD"/>
    <w:rsid w:val="00B63D1B"/>
    <w:rsid w:val="00B63D40"/>
    <w:rsid w:val="00B63DB5"/>
    <w:rsid w:val="00B641B1"/>
    <w:rsid w:val="00B641F9"/>
    <w:rsid w:val="00B643A4"/>
    <w:rsid w:val="00B64518"/>
    <w:rsid w:val="00B647DA"/>
    <w:rsid w:val="00B64907"/>
    <w:rsid w:val="00B64981"/>
    <w:rsid w:val="00B649E3"/>
    <w:rsid w:val="00B64AD1"/>
    <w:rsid w:val="00B64B74"/>
    <w:rsid w:val="00B64DA2"/>
    <w:rsid w:val="00B65084"/>
    <w:rsid w:val="00B65252"/>
    <w:rsid w:val="00B652DF"/>
    <w:rsid w:val="00B653A9"/>
    <w:rsid w:val="00B654DA"/>
    <w:rsid w:val="00B65639"/>
    <w:rsid w:val="00B6582C"/>
    <w:rsid w:val="00B65939"/>
    <w:rsid w:val="00B659B3"/>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DC2"/>
    <w:rsid w:val="00B66F3B"/>
    <w:rsid w:val="00B671CD"/>
    <w:rsid w:val="00B67276"/>
    <w:rsid w:val="00B67285"/>
    <w:rsid w:val="00B67293"/>
    <w:rsid w:val="00B67429"/>
    <w:rsid w:val="00B6743D"/>
    <w:rsid w:val="00B67566"/>
    <w:rsid w:val="00B676B0"/>
    <w:rsid w:val="00B67755"/>
    <w:rsid w:val="00B679C4"/>
    <w:rsid w:val="00B67C08"/>
    <w:rsid w:val="00B67CD3"/>
    <w:rsid w:val="00B67DB4"/>
    <w:rsid w:val="00B700D1"/>
    <w:rsid w:val="00B7012D"/>
    <w:rsid w:val="00B7015F"/>
    <w:rsid w:val="00B70439"/>
    <w:rsid w:val="00B705A0"/>
    <w:rsid w:val="00B705F7"/>
    <w:rsid w:val="00B70610"/>
    <w:rsid w:val="00B70698"/>
    <w:rsid w:val="00B707B6"/>
    <w:rsid w:val="00B70B8A"/>
    <w:rsid w:val="00B70C0E"/>
    <w:rsid w:val="00B70C23"/>
    <w:rsid w:val="00B70C6F"/>
    <w:rsid w:val="00B70D69"/>
    <w:rsid w:val="00B70E24"/>
    <w:rsid w:val="00B71030"/>
    <w:rsid w:val="00B710CC"/>
    <w:rsid w:val="00B7122F"/>
    <w:rsid w:val="00B71447"/>
    <w:rsid w:val="00B71458"/>
    <w:rsid w:val="00B7164F"/>
    <w:rsid w:val="00B716A1"/>
    <w:rsid w:val="00B71868"/>
    <w:rsid w:val="00B7186A"/>
    <w:rsid w:val="00B7190F"/>
    <w:rsid w:val="00B719B9"/>
    <w:rsid w:val="00B71A41"/>
    <w:rsid w:val="00B71AD7"/>
    <w:rsid w:val="00B71C98"/>
    <w:rsid w:val="00B71D92"/>
    <w:rsid w:val="00B71F9D"/>
    <w:rsid w:val="00B72151"/>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CD0"/>
    <w:rsid w:val="00B7422B"/>
    <w:rsid w:val="00B74302"/>
    <w:rsid w:val="00B74423"/>
    <w:rsid w:val="00B744C4"/>
    <w:rsid w:val="00B745F9"/>
    <w:rsid w:val="00B74770"/>
    <w:rsid w:val="00B74A79"/>
    <w:rsid w:val="00B74DB7"/>
    <w:rsid w:val="00B74E1E"/>
    <w:rsid w:val="00B74EDD"/>
    <w:rsid w:val="00B74F2B"/>
    <w:rsid w:val="00B74FAD"/>
    <w:rsid w:val="00B74FD8"/>
    <w:rsid w:val="00B74FF9"/>
    <w:rsid w:val="00B7509C"/>
    <w:rsid w:val="00B751E3"/>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1B0"/>
    <w:rsid w:val="00B76682"/>
    <w:rsid w:val="00B7668B"/>
    <w:rsid w:val="00B766A2"/>
    <w:rsid w:val="00B766A7"/>
    <w:rsid w:val="00B76962"/>
    <w:rsid w:val="00B76977"/>
    <w:rsid w:val="00B76AE2"/>
    <w:rsid w:val="00B76AFF"/>
    <w:rsid w:val="00B76CD0"/>
    <w:rsid w:val="00B76DCE"/>
    <w:rsid w:val="00B76E97"/>
    <w:rsid w:val="00B7718E"/>
    <w:rsid w:val="00B7732E"/>
    <w:rsid w:val="00B77522"/>
    <w:rsid w:val="00B775A9"/>
    <w:rsid w:val="00B77739"/>
    <w:rsid w:val="00B77A4C"/>
    <w:rsid w:val="00B77D60"/>
    <w:rsid w:val="00B77DB8"/>
    <w:rsid w:val="00B77EBF"/>
    <w:rsid w:val="00B77FF2"/>
    <w:rsid w:val="00B800D3"/>
    <w:rsid w:val="00B8018A"/>
    <w:rsid w:val="00B8034C"/>
    <w:rsid w:val="00B803AA"/>
    <w:rsid w:val="00B80559"/>
    <w:rsid w:val="00B8067C"/>
    <w:rsid w:val="00B8067D"/>
    <w:rsid w:val="00B809E5"/>
    <w:rsid w:val="00B80AAC"/>
    <w:rsid w:val="00B80C31"/>
    <w:rsid w:val="00B80C48"/>
    <w:rsid w:val="00B80C96"/>
    <w:rsid w:val="00B80E34"/>
    <w:rsid w:val="00B80F56"/>
    <w:rsid w:val="00B80FC9"/>
    <w:rsid w:val="00B81240"/>
    <w:rsid w:val="00B81271"/>
    <w:rsid w:val="00B813DB"/>
    <w:rsid w:val="00B814AA"/>
    <w:rsid w:val="00B814B6"/>
    <w:rsid w:val="00B814CD"/>
    <w:rsid w:val="00B8159E"/>
    <w:rsid w:val="00B815C2"/>
    <w:rsid w:val="00B81726"/>
    <w:rsid w:val="00B819FC"/>
    <w:rsid w:val="00B81B31"/>
    <w:rsid w:val="00B81B32"/>
    <w:rsid w:val="00B81B9C"/>
    <w:rsid w:val="00B81BD4"/>
    <w:rsid w:val="00B81BE0"/>
    <w:rsid w:val="00B81E9C"/>
    <w:rsid w:val="00B81F1C"/>
    <w:rsid w:val="00B823B3"/>
    <w:rsid w:val="00B82549"/>
    <w:rsid w:val="00B82691"/>
    <w:rsid w:val="00B82737"/>
    <w:rsid w:val="00B8277F"/>
    <w:rsid w:val="00B82948"/>
    <w:rsid w:val="00B82991"/>
    <w:rsid w:val="00B82B79"/>
    <w:rsid w:val="00B832BB"/>
    <w:rsid w:val="00B83393"/>
    <w:rsid w:val="00B83451"/>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A0E"/>
    <w:rsid w:val="00B84A9F"/>
    <w:rsid w:val="00B84AA6"/>
    <w:rsid w:val="00B84B48"/>
    <w:rsid w:val="00B84B7A"/>
    <w:rsid w:val="00B84E68"/>
    <w:rsid w:val="00B8507C"/>
    <w:rsid w:val="00B85134"/>
    <w:rsid w:val="00B8513B"/>
    <w:rsid w:val="00B852F2"/>
    <w:rsid w:val="00B85466"/>
    <w:rsid w:val="00B85497"/>
    <w:rsid w:val="00B8582F"/>
    <w:rsid w:val="00B85A7E"/>
    <w:rsid w:val="00B85BBA"/>
    <w:rsid w:val="00B85E78"/>
    <w:rsid w:val="00B85F53"/>
    <w:rsid w:val="00B8609A"/>
    <w:rsid w:val="00B860B3"/>
    <w:rsid w:val="00B86182"/>
    <w:rsid w:val="00B862C0"/>
    <w:rsid w:val="00B862D9"/>
    <w:rsid w:val="00B864CF"/>
    <w:rsid w:val="00B86816"/>
    <w:rsid w:val="00B86869"/>
    <w:rsid w:val="00B868B2"/>
    <w:rsid w:val="00B868F4"/>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B98"/>
    <w:rsid w:val="00B87D75"/>
    <w:rsid w:val="00B87E87"/>
    <w:rsid w:val="00B87FBC"/>
    <w:rsid w:val="00B900FA"/>
    <w:rsid w:val="00B903D9"/>
    <w:rsid w:val="00B9047A"/>
    <w:rsid w:val="00B90654"/>
    <w:rsid w:val="00B906E9"/>
    <w:rsid w:val="00B90885"/>
    <w:rsid w:val="00B90AB8"/>
    <w:rsid w:val="00B90B0D"/>
    <w:rsid w:val="00B90CF0"/>
    <w:rsid w:val="00B910F4"/>
    <w:rsid w:val="00B911D2"/>
    <w:rsid w:val="00B913DE"/>
    <w:rsid w:val="00B91503"/>
    <w:rsid w:val="00B916D2"/>
    <w:rsid w:val="00B91784"/>
    <w:rsid w:val="00B917F4"/>
    <w:rsid w:val="00B91942"/>
    <w:rsid w:val="00B919C7"/>
    <w:rsid w:val="00B91ADC"/>
    <w:rsid w:val="00B91BC4"/>
    <w:rsid w:val="00B91D26"/>
    <w:rsid w:val="00B91F3A"/>
    <w:rsid w:val="00B9201E"/>
    <w:rsid w:val="00B9207C"/>
    <w:rsid w:val="00B920B3"/>
    <w:rsid w:val="00B9218E"/>
    <w:rsid w:val="00B9232F"/>
    <w:rsid w:val="00B9246C"/>
    <w:rsid w:val="00B92738"/>
    <w:rsid w:val="00B92A0C"/>
    <w:rsid w:val="00B92A9F"/>
    <w:rsid w:val="00B92C01"/>
    <w:rsid w:val="00B92C95"/>
    <w:rsid w:val="00B92C97"/>
    <w:rsid w:val="00B92D5C"/>
    <w:rsid w:val="00B92F24"/>
    <w:rsid w:val="00B92FB7"/>
    <w:rsid w:val="00B93022"/>
    <w:rsid w:val="00B9310A"/>
    <w:rsid w:val="00B93385"/>
    <w:rsid w:val="00B93401"/>
    <w:rsid w:val="00B93580"/>
    <w:rsid w:val="00B9364B"/>
    <w:rsid w:val="00B937A9"/>
    <w:rsid w:val="00B93848"/>
    <w:rsid w:val="00B938F4"/>
    <w:rsid w:val="00B9390B"/>
    <w:rsid w:val="00B93999"/>
    <w:rsid w:val="00B93A9B"/>
    <w:rsid w:val="00B93CA5"/>
    <w:rsid w:val="00B941E4"/>
    <w:rsid w:val="00B9439A"/>
    <w:rsid w:val="00B94443"/>
    <w:rsid w:val="00B94932"/>
    <w:rsid w:val="00B94DA7"/>
    <w:rsid w:val="00B94E71"/>
    <w:rsid w:val="00B94EA4"/>
    <w:rsid w:val="00B950D9"/>
    <w:rsid w:val="00B9511E"/>
    <w:rsid w:val="00B95285"/>
    <w:rsid w:val="00B95398"/>
    <w:rsid w:val="00B955D5"/>
    <w:rsid w:val="00B95919"/>
    <w:rsid w:val="00B95B62"/>
    <w:rsid w:val="00B95BD7"/>
    <w:rsid w:val="00B95C89"/>
    <w:rsid w:val="00B95E2F"/>
    <w:rsid w:val="00B95E49"/>
    <w:rsid w:val="00B95E73"/>
    <w:rsid w:val="00B95EC0"/>
    <w:rsid w:val="00B95EF4"/>
    <w:rsid w:val="00B9606C"/>
    <w:rsid w:val="00B96143"/>
    <w:rsid w:val="00B9648B"/>
    <w:rsid w:val="00B964A1"/>
    <w:rsid w:val="00B9654A"/>
    <w:rsid w:val="00B96575"/>
    <w:rsid w:val="00B965BD"/>
    <w:rsid w:val="00B9660F"/>
    <w:rsid w:val="00B96822"/>
    <w:rsid w:val="00B96935"/>
    <w:rsid w:val="00B969C1"/>
    <w:rsid w:val="00B96AC8"/>
    <w:rsid w:val="00B96AF1"/>
    <w:rsid w:val="00B96BF1"/>
    <w:rsid w:val="00B96DAF"/>
    <w:rsid w:val="00B96E85"/>
    <w:rsid w:val="00B96F96"/>
    <w:rsid w:val="00B97010"/>
    <w:rsid w:val="00B9707E"/>
    <w:rsid w:val="00B97164"/>
    <w:rsid w:val="00B971EE"/>
    <w:rsid w:val="00B972B4"/>
    <w:rsid w:val="00B97321"/>
    <w:rsid w:val="00B97322"/>
    <w:rsid w:val="00B973A7"/>
    <w:rsid w:val="00B97481"/>
    <w:rsid w:val="00B9762F"/>
    <w:rsid w:val="00B9780F"/>
    <w:rsid w:val="00B9795C"/>
    <w:rsid w:val="00B97BD8"/>
    <w:rsid w:val="00B97BDE"/>
    <w:rsid w:val="00B97CDE"/>
    <w:rsid w:val="00B97FB7"/>
    <w:rsid w:val="00BA01F8"/>
    <w:rsid w:val="00BA0259"/>
    <w:rsid w:val="00BA0355"/>
    <w:rsid w:val="00BA0434"/>
    <w:rsid w:val="00BA049B"/>
    <w:rsid w:val="00BA0AE4"/>
    <w:rsid w:val="00BA0B6F"/>
    <w:rsid w:val="00BA0C24"/>
    <w:rsid w:val="00BA0DF6"/>
    <w:rsid w:val="00BA1082"/>
    <w:rsid w:val="00BA10EB"/>
    <w:rsid w:val="00BA120D"/>
    <w:rsid w:val="00BA12EB"/>
    <w:rsid w:val="00BA16E0"/>
    <w:rsid w:val="00BA1722"/>
    <w:rsid w:val="00BA1800"/>
    <w:rsid w:val="00BA18A6"/>
    <w:rsid w:val="00BA1936"/>
    <w:rsid w:val="00BA1B80"/>
    <w:rsid w:val="00BA1C0D"/>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E99"/>
    <w:rsid w:val="00BA2F74"/>
    <w:rsid w:val="00BA305B"/>
    <w:rsid w:val="00BA3375"/>
    <w:rsid w:val="00BA3396"/>
    <w:rsid w:val="00BA33E8"/>
    <w:rsid w:val="00BA3494"/>
    <w:rsid w:val="00BA3A00"/>
    <w:rsid w:val="00BA3B02"/>
    <w:rsid w:val="00BA3EBC"/>
    <w:rsid w:val="00BA3F2D"/>
    <w:rsid w:val="00BA3F38"/>
    <w:rsid w:val="00BA414E"/>
    <w:rsid w:val="00BA41C2"/>
    <w:rsid w:val="00BA4240"/>
    <w:rsid w:val="00BA42DA"/>
    <w:rsid w:val="00BA4394"/>
    <w:rsid w:val="00BA4459"/>
    <w:rsid w:val="00BA44EB"/>
    <w:rsid w:val="00BA450E"/>
    <w:rsid w:val="00BA482F"/>
    <w:rsid w:val="00BA4CE0"/>
    <w:rsid w:val="00BA4DC6"/>
    <w:rsid w:val="00BA4EFB"/>
    <w:rsid w:val="00BA4FE6"/>
    <w:rsid w:val="00BA509A"/>
    <w:rsid w:val="00BA50B6"/>
    <w:rsid w:val="00BA50D7"/>
    <w:rsid w:val="00BA51A1"/>
    <w:rsid w:val="00BA53BD"/>
    <w:rsid w:val="00BA5515"/>
    <w:rsid w:val="00BA5575"/>
    <w:rsid w:val="00BA55A1"/>
    <w:rsid w:val="00BA5718"/>
    <w:rsid w:val="00BA5798"/>
    <w:rsid w:val="00BA580D"/>
    <w:rsid w:val="00BA5822"/>
    <w:rsid w:val="00BA582F"/>
    <w:rsid w:val="00BA5908"/>
    <w:rsid w:val="00BA597E"/>
    <w:rsid w:val="00BA5B23"/>
    <w:rsid w:val="00BA5BA1"/>
    <w:rsid w:val="00BA5C33"/>
    <w:rsid w:val="00BA5CED"/>
    <w:rsid w:val="00BA5D40"/>
    <w:rsid w:val="00BA5DBC"/>
    <w:rsid w:val="00BA5E90"/>
    <w:rsid w:val="00BA6004"/>
    <w:rsid w:val="00BA6009"/>
    <w:rsid w:val="00BA6023"/>
    <w:rsid w:val="00BA6247"/>
    <w:rsid w:val="00BA627C"/>
    <w:rsid w:val="00BA62A8"/>
    <w:rsid w:val="00BA63AB"/>
    <w:rsid w:val="00BA66E8"/>
    <w:rsid w:val="00BA6AEB"/>
    <w:rsid w:val="00BA6B7B"/>
    <w:rsid w:val="00BA6E24"/>
    <w:rsid w:val="00BA6E92"/>
    <w:rsid w:val="00BA6FDA"/>
    <w:rsid w:val="00BA71ED"/>
    <w:rsid w:val="00BA73ED"/>
    <w:rsid w:val="00BA74E8"/>
    <w:rsid w:val="00BA7698"/>
    <w:rsid w:val="00BA777A"/>
    <w:rsid w:val="00BA7969"/>
    <w:rsid w:val="00BA7C39"/>
    <w:rsid w:val="00BA7CE8"/>
    <w:rsid w:val="00BA7D4C"/>
    <w:rsid w:val="00BA7E12"/>
    <w:rsid w:val="00BA7FC8"/>
    <w:rsid w:val="00BB018E"/>
    <w:rsid w:val="00BB01BF"/>
    <w:rsid w:val="00BB0269"/>
    <w:rsid w:val="00BB02A3"/>
    <w:rsid w:val="00BB0414"/>
    <w:rsid w:val="00BB04CF"/>
    <w:rsid w:val="00BB05B9"/>
    <w:rsid w:val="00BB0698"/>
    <w:rsid w:val="00BB072A"/>
    <w:rsid w:val="00BB079C"/>
    <w:rsid w:val="00BB0836"/>
    <w:rsid w:val="00BB085C"/>
    <w:rsid w:val="00BB0981"/>
    <w:rsid w:val="00BB0B12"/>
    <w:rsid w:val="00BB0C59"/>
    <w:rsid w:val="00BB0C62"/>
    <w:rsid w:val="00BB0CAE"/>
    <w:rsid w:val="00BB0D38"/>
    <w:rsid w:val="00BB0E78"/>
    <w:rsid w:val="00BB128B"/>
    <w:rsid w:val="00BB1894"/>
    <w:rsid w:val="00BB1994"/>
    <w:rsid w:val="00BB1CC0"/>
    <w:rsid w:val="00BB1DDD"/>
    <w:rsid w:val="00BB1FB6"/>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C28"/>
    <w:rsid w:val="00BB3D5A"/>
    <w:rsid w:val="00BB3D7A"/>
    <w:rsid w:val="00BB3DB4"/>
    <w:rsid w:val="00BB3F18"/>
    <w:rsid w:val="00BB3FB8"/>
    <w:rsid w:val="00BB44BD"/>
    <w:rsid w:val="00BB4538"/>
    <w:rsid w:val="00BB4836"/>
    <w:rsid w:val="00BB4873"/>
    <w:rsid w:val="00BB49F8"/>
    <w:rsid w:val="00BB4A0D"/>
    <w:rsid w:val="00BB4D2D"/>
    <w:rsid w:val="00BB4E05"/>
    <w:rsid w:val="00BB4E1E"/>
    <w:rsid w:val="00BB4EEC"/>
    <w:rsid w:val="00BB512A"/>
    <w:rsid w:val="00BB51D2"/>
    <w:rsid w:val="00BB52C4"/>
    <w:rsid w:val="00BB52EA"/>
    <w:rsid w:val="00BB5376"/>
    <w:rsid w:val="00BB5515"/>
    <w:rsid w:val="00BB55E1"/>
    <w:rsid w:val="00BB5655"/>
    <w:rsid w:val="00BB57A0"/>
    <w:rsid w:val="00BB57A4"/>
    <w:rsid w:val="00BB58D2"/>
    <w:rsid w:val="00BB5C88"/>
    <w:rsid w:val="00BB5EFA"/>
    <w:rsid w:val="00BB5F85"/>
    <w:rsid w:val="00BB5FBA"/>
    <w:rsid w:val="00BB60C4"/>
    <w:rsid w:val="00BB64CB"/>
    <w:rsid w:val="00BB6562"/>
    <w:rsid w:val="00BB66E3"/>
    <w:rsid w:val="00BB679F"/>
    <w:rsid w:val="00BB67E0"/>
    <w:rsid w:val="00BB6819"/>
    <w:rsid w:val="00BB6A51"/>
    <w:rsid w:val="00BB6D26"/>
    <w:rsid w:val="00BB6DB9"/>
    <w:rsid w:val="00BB6E82"/>
    <w:rsid w:val="00BB7070"/>
    <w:rsid w:val="00BB72AE"/>
    <w:rsid w:val="00BB72DF"/>
    <w:rsid w:val="00BB762F"/>
    <w:rsid w:val="00BB776D"/>
    <w:rsid w:val="00BB787A"/>
    <w:rsid w:val="00BB7AB0"/>
    <w:rsid w:val="00BB7D11"/>
    <w:rsid w:val="00BB7DB9"/>
    <w:rsid w:val="00BB7FBD"/>
    <w:rsid w:val="00BB7FCD"/>
    <w:rsid w:val="00BC02D6"/>
    <w:rsid w:val="00BC03D7"/>
    <w:rsid w:val="00BC0478"/>
    <w:rsid w:val="00BC04D5"/>
    <w:rsid w:val="00BC0597"/>
    <w:rsid w:val="00BC07C8"/>
    <w:rsid w:val="00BC08E7"/>
    <w:rsid w:val="00BC0903"/>
    <w:rsid w:val="00BC0A1E"/>
    <w:rsid w:val="00BC0B8F"/>
    <w:rsid w:val="00BC0C46"/>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C2C"/>
    <w:rsid w:val="00BC2DEF"/>
    <w:rsid w:val="00BC2E13"/>
    <w:rsid w:val="00BC3218"/>
    <w:rsid w:val="00BC3378"/>
    <w:rsid w:val="00BC33B2"/>
    <w:rsid w:val="00BC3404"/>
    <w:rsid w:val="00BC34D5"/>
    <w:rsid w:val="00BC35AF"/>
    <w:rsid w:val="00BC3623"/>
    <w:rsid w:val="00BC3629"/>
    <w:rsid w:val="00BC36D9"/>
    <w:rsid w:val="00BC37FE"/>
    <w:rsid w:val="00BC39DE"/>
    <w:rsid w:val="00BC3A2F"/>
    <w:rsid w:val="00BC3B5D"/>
    <w:rsid w:val="00BC3BB6"/>
    <w:rsid w:val="00BC3DB1"/>
    <w:rsid w:val="00BC3DC9"/>
    <w:rsid w:val="00BC3E06"/>
    <w:rsid w:val="00BC3E82"/>
    <w:rsid w:val="00BC43EA"/>
    <w:rsid w:val="00BC43FD"/>
    <w:rsid w:val="00BC4460"/>
    <w:rsid w:val="00BC4588"/>
    <w:rsid w:val="00BC46E9"/>
    <w:rsid w:val="00BC4AD9"/>
    <w:rsid w:val="00BC4BD8"/>
    <w:rsid w:val="00BC4D4B"/>
    <w:rsid w:val="00BC4E97"/>
    <w:rsid w:val="00BC4F20"/>
    <w:rsid w:val="00BC50D8"/>
    <w:rsid w:val="00BC512D"/>
    <w:rsid w:val="00BC513C"/>
    <w:rsid w:val="00BC5428"/>
    <w:rsid w:val="00BC554D"/>
    <w:rsid w:val="00BC571C"/>
    <w:rsid w:val="00BC5733"/>
    <w:rsid w:val="00BC578A"/>
    <w:rsid w:val="00BC57F9"/>
    <w:rsid w:val="00BC5907"/>
    <w:rsid w:val="00BC59B0"/>
    <w:rsid w:val="00BC5BE5"/>
    <w:rsid w:val="00BC5C70"/>
    <w:rsid w:val="00BC5F7D"/>
    <w:rsid w:val="00BC5FAB"/>
    <w:rsid w:val="00BC5FDF"/>
    <w:rsid w:val="00BC604D"/>
    <w:rsid w:val="00BC62B8"/>
    <w:rsid w:val="00BC6513"/>
    <w:rsid w:val="00BC652D"/>
    <w:rsid w:val="00BC6586"/>
    <w:rsid w:val="00BC6596"/>
    <w:rsid w:val="00BC67ED"/>
    <w:rsid w:val="00BC6C9D"/>
    <w:rsid w:val="00BC6CA1"/>
    <w:rsid w:val="00BC6CDE"/>
    <w:rsid w:val="00BC6D26"/>
    <w:rsid w:val="00BC6E2C"/>
    <w:rsid w:val="00BC6EBD"/>
    <w:rsid w:val="00BC724D"/>
    <w:rsid w:val="00BC73AE"/>
    <w:rsid w:val="00BC7623"/>
    <w:rsid w:val="00BC77B5"/>
    <w:rsid w:val="00BC77E1"/>
    <w:rsid w:val="00BC7C38"/>
    <w:rsid w:val="00BC7D14"/>
    <w:rsid w:val="00BC7EC0"/>
    <w:rsid w:val="00BD0132"/>
    <w:rsid w:val="00BD0164"/>
    <w:rsid w:val="00BD04D9"/>
    <w:rsid w:val="00BD05DC"/>
    <w:rsid w:val="00BD069F"/>
    <w:rsid w:val="00BD0727"/>
    <w:rsid w:val="00BD072D"/>
    <w:rsid w:val="00BD0815"/>
    <w:rsid w:val="00BD094F"/>
    <w:rsid w:val="00BD09A7"/>
    <w:rsid w:val="00BD09AB"/>
    <w:rsid w:val="00BD0B26"/>
    <w:rsid w:val="00BD0C31"/>
    <w:rsid w:val="00BD0CF1"/>
    <w:rsid w:val="00BD0D73"/>
    <w:rsid w:val="00BD0D89"/>
    <w:rsid w:val="00BD0D8A"/>
    <w:rsid w:val="00BD1082"/>
    <w:rsid w:val="00BD1145"/>
    <w:rsid w:val="00BD133E"/>
    <w:rsid w:val="00BD1370"/>
    <w:rsid w:val="00BD13DA"/>
    <w:rsid w:val="00BD1450"/>
    <w:rsid w:val="00BD153D"/>
    <w:rsid w:val="00BD1586"/>
    <w:rsid w:val="00BD15C1"/>
    <w:rsid w:val="00BD1806"/>
    <w:rsid w:val="00BD1825"/>
    <w:rsid w:val="00BD1B0C"/>
    <w:rsid w:val="00BD1C8D"/>
    <w:rsid w:val="00BD1E82"/>
    <w:rsid w:val="00BD1F00"/>
    <w:rsid w:val="00BD1F94"/>
    <w:rsid w:val="00BD20A8"/>
    <w:rsid w:val="00BD2190"/>
    <w:rsid w:val="00BD2215"/>
    <w:rsid w:val="00BD2221"/>
    <w:rsid w:val="00BD2253"/>
    <w:rsid w:val="00BD23B9"/>
    <w:rsid w:val="00BD2490"/>
    <w:rsid w:val="00BD260E"/>
    <w:rsid w:val="00BD29C2"/>
    <w:rsid w:val="00BD2B28"/>
    <w:rsid w:val="00BD2CE8"/>
    <w:rsid w:val="00BD2DB7"/>
    <w:rsid w:val="00BD3094"/>
    <w:rsid w:val="00BD30CB"/>
    <w:rsid w:val="00BD31B2"/>
    <w:rsid w:val="00BD3378"/>
    <w:rsid w:val="00BD33BA"/>
    <w:rsid w:val="00BD3428"/>
    <w:rsid w:val="00BD35BB"/>
    <w:rsid w:val="00BD3756"/>
    <w:rsid w:val="00BD3AF4"/>
    <w:rsid w:val="00BD3B7A"/>
    <w:rsid w:val="00BD3C1A"/>
    <w:rsid w:val="00BD3C1E"/>
    <w:rsid w:val="00BD3C32"/>
    <w:rsid w:val="00BD3C39"/>
    <w:rsid w:val="00BD3C7F"/>
    <w:rsid w:val="00BD3FFE"/>
    <w:rsid w:val="00BD415B"/>
    <w:rsid w:val="00BD42C5"/>
    <w:rsid w:val="00BD4455"/>
    <w:rsid w:val="00BD450B"/>
    <w:rsid w:val="00BD46CB"/>
    <w:rsid w:val="00BD4714"/>
    <w:rsid w:val="00BD4AAD"/>
    <w:rsid w:val="00BD4ABE"/>
    <w:rsid w:val="00BD4BA8"/>
    <w:rsid w:val="00BD4C9D"/>
    <w:rsid w:val="00BD4DB1"/>
    <w:rsid w:val="00BD500A"/>
    <w:rsid w:val="00BD50BD"/>
    <w:rsid w:val="00BD5177"/>
    <w:rsid w:val="00BD51AE"/>
    <w:rsid w:val="00BD5252"/>
    <w:rsid w:val="00BD526E"/>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316"/>
    <w:rsid w:val="00BD64FE"/>
    <w:rsid w:val="00BD65D8"/>
    <w:rsid w:val="00BD6786"/>
    <w:rsid w:val="00BD67E5"/>
    <w:rsid w:val="00BD6CBF"/>
    <w:rsid w:val="00BD6F77"/>
    <w:rsid w:val="00BD6F8D"/>
    <w:rsid w:val="00BD7044"/>
    <w:rsid w:val="00BD7205"/>
    <w:rsid w:val="00BD7578"/>
    <w:rsid w:val="00BD7659"/>
    <w:rsid w:val="00BD77CE"/>
    <w:rsid w:val="00BD7805"/>
    <w:rsid w:val="00BD7853"/>
    <w:rsid w:val="00BD78F9"/>
    <w:rsid w:val="00BD792A"/>
    <w:rsid w:val="00BD7932"/>
    <w:rsid w:val="00BD7A4A"/>
    <w:rsid w:val="00BD7BF0"/>
    <w:rsid w:val="00BD7C29"/>
    <w:rsid w:val="00BD7CC9"/>
    <w:rsid w:val="00BD7CE1"/>
    <w:rsid w:val="00BD7CED"/>
    <w:rsid w:val="00BD7DC1"/>
    <w:rsid w:val="00BD7E4F"/>
    <w:rsid w:val="00BD7F4A"/>
    <w:rsid w:val="00BE0127"/>
    <w:rsid w:val="00BE0318"/>
    <w:rsid w:val="00BE0537"/>
    <w:rsid w:val="00BE08ED"/>
    <w:rsid w:val="00BE0A00"/>
    <w:rsid w:val="00BE0AD3"/>
    <w:rsid w:val="00BE0CFD"/>
    <w:rsid w:val="00BE0DA0"/>
    <w:rsid w:val="00BE10AE"/>
    <w:rsid w:val="00BE13E1"/>
    <w:rsid w:val="00BE1448"/>
    <w:rsid w:val="00BE1451"/>
    <w:rsid w:val="00BE14D7"/>
    <w:rsid w:val="00BE1653"/>
    <w:rsid w:val="00BE1725"/>
    <w:rsid w:val="00BE17FC"/>
    <w:rsid w:val="00BE1853"/>
    <w:rsid w:val="00BE1873"/>
    <w:rsid w:val="00BE1936"/>
    <w:rsid w:val="00BE1984"/>
    <w:rsid w:val="00BE1AC5"/>
    <w:rsid w:val="00BE1B98"/>
    <w:rsid w:val="00BE1CC5"/>
    <w:rsid w:val="00BE1EFA"/>
    <w:rsid w:val="00BE1FB0"/>
    <w:rsid w:val="00BE2145"/>
    <w:rsid w:val="00BE228C"/>
    <w:rsid w:val="00BE2656"/>
    <w:rsid w:val="00BE2659"/>
    <w:rsid w:val="00BE2853"/>
    <w:rsid w:val="00BE296D"/>
    <w:rsid w:val="00BE2B5C"/>
    <w:rsid w:val="00BE2B5E"/>
    <w:rsid w:val="00BE2CCF"/>
    <w:rsid w:val="00BE2CEF"/>
    <w:rsid w:val="00BE319D"/>
    <w:rsid w:val="00BE324E"/>
    <w:rsid w:val="00BE325F"/>
    <w:rsid w:val="00BE32E4"/>
    <w:rsid w:val="00BE3572"/>
    <w:rsid w:val="00BE38BD"/>
    <w:rsid w:val="00BE3A44"/>
    <w:rsid w:val="00BE3B7E"/>
    <w:rsid w:val="00BE3F2E"/>
    <w:rsid w:val="00BE3FEB"/>
    <w:rsid w:val="00BE4374"/>
    <w:rsid w:val="00BE43D5"/>
    <w:rsid w:val="00BE44A0"/>
    <w:rsid w:val="00BE44CD"/>
    <w:rsid w:val="00BE4531"/>
    <w:rsid w:val="00BE45D1"/>
    <w:rsid w:val="00BE4611"/>
    <w:rsid w:val="00BE47E7"/>
    <w:rsid w:val="00BE4817"/>
    <w:rsid w:val="00BE4840"/>
    <w:rsid w:val="00BE49B6"/>
    <w:rsid w:val="00BE4AB5"/>
    <w:rsid w:val="00BE4CFB"/>
    <w:rsid w:val="00BE4D00"/>
    <w:rsid w:val="00BE4D14"/>
    <w:rsid w:val="00BE4E15"/>
    <w:rsid w:val="00BE50F2"/>
    <w:rsid w:val="00BE5204"/>
    <w:rsid w:val="00BE523D"/>
    <w:rsid w:val="00BE54CA"/>
    <w:rsid w:val="00BE5635"/>
    <w:rsid w:val="00BE5757"/>
    <w:rsid w:val="00BE5865"/>
    <w:rsid w:val="00BE58FB"/>
    <w:rsid w:val="00BE595A"/>
    <w:rsid w:val="00BE5B8B"/>
    <w:rsid w:val="00BE5C28"/>
    <w:rsid w:val="00BE5C7A"/>
    <w:rsid w:val="00BE5D39"/>
    <w:rsid w:val="00BE5D4C"/>
    <w:rsid w:val="00BE5E6D"/>
    <w:rsid w:val="00BE6073"/>
    <w:rsid w:val="00BE6124"/>
    <w:rsid w:val="00BE61EE"/>
    <w:rsid w:val="00BE6270"/>
    <w:rsid w:val="00BE62E8"/>
    <w:rsid w:val="00BE6392"/>
    <w:rsid w:val="00BE661C"/>
    <w:rsid w:val="00BE6681"/>
    <w:rsid w:val="00BE66DE"/>
    <w:rsid w:val="00BE6842"/>
    <w:rsid w:val="00BE6864"/>
    <w:rsid w:val="00BE68FA"/>
    <w:rsid w:val="00BE69ED"/>
    <w:rsid w:val="00BE69F5"/>
    <w:rsid w:val="00BE6BA3"/>
    <w:rsid w:val="00BE6E7E"/>
    <w:rsid w:val="00BE70AA"/>
    <w:rsid w:val="00BE7196"/>
    <w:rsid w:val="00BE71F5"/>
    <w:rsid w:val="00BE7209"/>
    <w:rsid w:val="00BE724B"/>
    <w:rsid w:val="00BE7332"/>
    <w:rsid w:val="00BE743E"/>
    <w:rsid w:val="00BE7495"/>
    <w:rsid w:val="00BE76B6"/>
    <w:rsid w:val="00BE7A2D"/>
    <w:rsid w:val="00BE7A9D"/>
    <w:rsid w:val="00BE7AE4"/>
    <w:rsid w:val="00BE7D49"/>
    <w:rsid w:val="00BE7D81"/>
    <w:rsid w:val="00BE7F22"/>
    <w:rsid w:val="00BE7F3F"/>
    <w:rsid w:val="00BF02AC"/>
    <w:rsid w:val="00BF0434"/>
    <w:rsid w:val="00BF0572"/>
    <w:rsid w:val="00BF05C4"/>
    <w:rsid w:val="00BF0696"/>
    <w:rsid w:val="00BF06A3"/>
    <w:rsid w:val="00BF07F5"/>
    <w:rsid w:val="00BF0824"/>
    <w:rsid w:val="00BF08EF"/>
    <w:rsid w:val="00BF0937"/>
    <w:rsid w:val="00BF0DFC"/>
    <w:rsid w:val="00BF1107"/>
    <w:rsid w:val="00BF1111"/>
    <w:rsid w:val="00BF11E7"/>
    <w:rsid w:val="00BF12B9"/>
    <w:rsid w:val="00BF12D1"/>
    <w:rsid w:val="00BF16CC"/>
    <w:rsid w:val="00BF1824"/>
    <w:rsid w:val="00BF1ED8"/>
    <w:rsid w:val="00BF2074"/>
    <w:rsid w:val="00BF2144"/>
    <w:rsid w:val="00BF2198"/>
    <w:rsid w:val="00BF21AD"/>
    <w:rsid w:val="00BF22F2"/>
    <w:rsid w:val="00BF2529"/>
    <w:rsid w:val="00BF2601"/>
    <w:rsid w:val="00BF264D"/>
    <w:rsid w:val="00BF272D"/>
    <w:rsid w:val="00BF294B"/>
    <w:rsid w:val="00BF2A07"/>
    <w:rsid w:val="00BF2B41"/>
    <w:rsid w:val="00BF2B60"/>
    <w:rsid w:val="00BF2BCA"/>
    <w:rsid w:val="00BF2D38"/>
    <w:rsid w:val="00BF2DF0"/>
    <w:rsid w:val="00BF2E83"/>
    <w:rsid w:val="00BF31C9"/>
    <w:rsid w:val="00BF3547"/>
    <w:rsid w:val="00BF362E"/>
    <w:rsid w:val="00BF36A6"/>
    <w:rsid w:val="00BF3842"/>
    <w:rsid w:val="00BF385C"/>
    <w:rsid w:val="00BF3873"/>
    <w:rsid w:val="00BF3985"/>
    <w:rsid w:val="00BF3A17"/>
    <w:rsid w:val="00BF3A69"/>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C86"/>
    <w:rsid w:val="00BF4E5E"/>
    <w:rsid w:val="00BF502D"/>
    <w:rsid w:val="00BF51EB"/>
    <w:rsid w:val="00BF537A"/>
    <w:rsid w:val="00BF53A5"/>
    <w:rsid w:val="00BF53B1"/>
    <w:rsid w:val="00BF53E4"/>
    <w:rsid w:val="00BF5438"/>
    <w:rsid w:val="00BF5533"/>
    <w:rsid w:val="00BF555B"/>
    <w:rsid w:val="00BF55AB"/>
    <w:rsid w:val="00BF5608"/>
    <w:rsid w:val="00BF568A"/>
    <w:rsid w:val="00BF5697"/>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35"/>
    <w:rsid w:val="00BF77C4"/>
    <w:rsid w:val="00BF77F7"/>
    <w:rsid w:val="00BF7AB2"/>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2E"/>
    <w:rsid w:val="00C01539"/>
    <w:rsid w:val="00C016C1"/>
    <w:rsid w:val="00C0178F"/>
    <w:rsid w:val="00C01BB2"/>
    <w:rsid w:val="00C01D1D"/>
    <w:rsid w:val="00C01D3D"/>
    <w:rsid w:val="00C01EAB"/>
    <w:rsid w:val="00C01EC8"/>
    <w:rsid w:val="00C01FDC"/>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3CA"/>
    <w:rsid w:val="00C035DD"/>
    <w:rsid w:val="00C03779"/>
    <w:rsid w:val="00C037A3"/>
    <w:rsid w:val="00C03851"/>
    <w:rsid w:val="00C03D37"/>
    <w:rsid w:val="00C03EAE"/>
    <w:rsid w:val="00C03ECA"/>
    <w:rsid w:val="00C03ECD"/>
    <w:rsid w:val="00C03FAF"/>
    <w:rsid w:val="00C03FC0"/>
    <w:rsid w:val="00C04089"/>
    <w:rsid w:val="00C0409F"/>
    <w:rsid w:val="00C041D2"/>
    <w:rsid w:val="00C043C6"/>
    <w:rsid w:val="00C045B9"/>
    <w:rsid w:val="00C04AC7"/>
    <w:rsid w:val="00C04AE5"/>
    <w:rsid w:val="00C04C1B"/>
    <w:rsid w:val="00C04CDA"/>
    <w:rsid w:val="00C04E1E"/>
    <w:rsid w:val="00C05103"/>
    <w:rsid w:val="00C051C2"/>
    <w:rsid w:val="00C05334"/>
    <w:rsid w:val="00C05387"/>
    <w:rsid w:val="00C053A3"/>
    <w:rsid w:val="00C05431"/>
    <w:rsid w:val="00C05481"/>
    <w:rsid w:val="00C055A0"/>
    <w:rsid w:val="00C057CB"/>
    <w:rsid w:val="00C05887"/>
    <w:rsid w:val="00C059CA"/>
    <w:rsid w:val="00C05A8F"/>
    <w:rsid w:val="00C05B88"/>
    <w:rsid w:val="00C05CF3"/>
    <w:rsid w:val="00C05D66"/>
    <w:rsid w:val="00C05D6B"/>
    <w:rsid w:val="00C05EAD"/>
    <w:rsid w:val="00C061A6"/>
    <w:rsid w:val="00C0632B"/>
    <w:rsid w:val="00C063F0"/>
    <w:rsid w:val="00C064C7"/>
    <w:rsid w:val="00C065D2"/>
    <w:rsid w:val="00C06850"/>
    <w:rsid w:val="00C068CF"/>
    <w:rsid w:val="00C06994"/>
    <w:rsid w:val="00C06BA8"/>
    <w:rsid w:val="00C06C82"/>
    <w:rsid w:val="00C06C8F"/>
    <w:rsid w:val="00C06DC9"/>
    <w:rsid w:val="00C06DCE"/>
    <w:rsid w:val="00C06E5E"/>
    <w:rsid w:val="00C0716F"/>
    <w:rsid w:val="00C07262"/>
    <w:rsid w:val="00C074CD"/>
    <w:rsid w:val="00C07565"/>
    <w:rsid w:val="00C07638"/>
    <w:rsid w:val="00C0767A"/>
    <w:rsid w:val="00C077C3"/>
    <w:rsid w:val="00C07865"/>
    <w:rsid w:val="00C078D6"/>
    <w:rsid w:val="00C079F7"/>
    <w:rsid w:val="00C07A01"/>
    <w:rsid w:val="00C07C7B"/>
    <w:rsid w:val="00C07CBE"/>
    <w:rsid w:val="00C07D3C"/>
    <w:rsid w:val="00C07DF5"/>
    <w:rsid w:val="00C07ED0"/>
    <w:rsid w:val="00C07F6D"/>
    <w:rsid w:val="00C07FFA"/>
    <w:rsid w:val="00C10137"/>
    <w:rsid w:val="00C10262"/>
    <w:rsid w:val="00C1027C"/>
    <w:rsid w:val="00C102D6"/>
    <w:rsid w:val="00C10811"/>
    <w:rsid w:val="00C10A78"/>
    <w:rsid w:val="00C10BFF"/>
    <w:rsid w:val="00C10CFD"/>
    <w:rsid w:val="00C10E68"/>
    <w:rsid w:val="00C10FFE"/>
    <w:rsid w:val="00C110E9"/>
    <w:rsid w:val="00C1117E"/>
    <w:rsid w:val="00C1118A"/>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29D0"/>
    <w:rsid w:val="00C12A9F"/>
    <w:rsid w:val="00C12DD9"/>
    <w:rsid w:val="00C13091"/>
    <w:rsid w:val="00C13244"/>
    <w:rsid w:val="00C133E5"/>
    <w:rsid w:val="00C13713"/>
    <w:rsid w:val="00C1378F"/>
    <w:rsid w:val="00C137F8"/>
    <w:rsid w:val="00C1387B"/>
    <w:rsid w:val="00C13ACC"/>
    <w:rsid w:val="00C13B55"/>
    <w:rsid w:val="00C13C62"/>
    <w:rsid w:val="00C13D82"/>
    <w:rsid w:val="00C13DEB"/>
    <w:rsid w:val="00C13EE8"/>
    <w:rsid w:val="00C14309"/>
    <w:rsid w:val="00C14461"/>
    <w:rsid w:val="00C144A4"/>
    <w:rsid w:val="00C1473B"/>
    <w:rsid w:val="00C14C6D"/>
    <w:rsid w:val="00C14CAB"/>
    <w:rsid w:val="00C14D99"/>
    <w:rsid w:val="00C14EA1"/>
    <w:rsid w:val="00C15166"/>
    <w:rsid w:val="00C15AA3"/>
    <w:rsid w:val="00C15AD6"/>
    <w:rsid w:val="00C15B3E"/>
    <w:rsid w:val="00C15E0B"/>
    <w:rsid w:val="00C162AD"/>
    <w:rsid w:val="00C163AC"/>
    <w:rsid w:val="00C1671D"/>
    <w:rsid w:val="00C168DF"/>
    <w:rsid w:val="00C16AC5"/>
    <w:rsid w:val="00C16B50"/>
    <w:rsid w:val="00C16C4F"/>
    <w:rsid w:val="00C16C96"/>
    <w:rsid w:val="00C16CD6"/>
    <w:rsid w:val="00C16D18"/>
    <w:rsid w:val="00C16E6E"/>
    <w:rsid w:val="00C16F5D"/>
    <w:rsid w:val="00C16F8C"/>
    <w:rsid w:val="00C1701A"/>
    <w:rsid w:val="00C17230"/>
    <w:rsid w:val="00C1729B"/>
    <w:rsid w:val="00C172C3"/>
    <w:rsid w:val="00C17311"/>
    <w:rsid w:val="00C173BD"/>
    <w:rsid w:val="00C17417"/>
    <w:rsid w:val="00C17596"/>
    <w:rsid w:val="00C178A4"/>
    <w:rsid w:val="00C178C1"/>
    <w:rsid w:val="00C1790F"/>
    <w:rsid w:val="00C17995"/>
    <w:rsid w:val="00C17BC3"/>
    <w:rsid w:val="00C17BCE"/>
    <w:rsid w:val="00C20202"/>
    <w:rsid w:val="00C202D6"/>
    <w:rsid w:val="00C2030B"/>
    <w:rsid w:val="00C2039B"/>
    <w:rsid w:val="00C204CF"/>
    <w:rsid w:val="00C20560"/>
    <w:rsid w:val="00C20565"/>
    <w:rsid w:val="00C205FB"/>
    <w:rsid w:val="00C20970"/>
    <w:rsid w:val="00C209A9"/>
    <w:rsid w:val="00C20AEA"/>
    <w:rsid w:val="00C20B09"/>
    <w:rsid w:val="00C20B7F"/>
    <w:rsid w:val="00C20C2B"/>
    <w:rsid w:val="00C20CE7"/>
    <w:rsid w:val="00C20E67"/>
    <w:rsid w:val="00C20F95"/>
    <w:rsid w:val="00C2105A"/>
    <w:rsid w:val="00C21185"/>
    <w:rsid w:val="00C212E0"/>
    <w:rsid w:val="00C214D0"/>
    <w:rsid w:val="00C216BA"/>
    <w:rsid w:val="00C2170C"/>
    <w:rsid w:val="00C21943"/>
    <w:rsid w:val="00C21BB1"/>
    <w:rsid w:val="00C21DB4"/>
    <w:rsid w:val="00C21F01"/>
    <w:rsid w:val="00C22122"/>
    <w:rsid w:val="00C2237C"/>
    <w:rsid w:val="00C22431"/>
    <w:rsid w:val="00C224B9"/>
    <w:rsid w:val="00C226F2"/>
    <w:rsid w:val="00C22A19"/>
    <w:rsid w:val="00C22C11"/>
    <w:rsid w:val="00C22D21"/>
    <w:rsid w:val="00C22D6C"/>
    <w:rsid w:val="00C22DAF"/>
    <w:rsid w:val="00C22DE4"/>
    <w:rsid w:val="00C22E03"/>
    <w:rsid w:val="00C22E7C"/>
    <w:rsid w:val="00C22E82"/>
    <w:rsid w:val="00C23246"/>
    <w:rsid w:val="00C2338D"/>
    <w:rsid w:val="00C2358A"/>
    <w:rsid w:val="00C2369A"/>
    <w:rsid w:val="00C2371D"/>
    <w:rsid w:val="00C23840"/>
    <w:rsid w:val="00C239A0"/>
    <w:rsid w:val="00C23A2F"/>
    <w:rsid w:val="00C23ABC"/>
    <w:rsid w:val="00C23BC8"/>
    <w:rsid w:val="00C23BF8"/>
    <w:rsid w:val="00C23CC7"/>
    <w:rsid w:val="00C23CDF"/>
    <w:rsid w:val="00C23F24"/>
    <w:rsid w:val="00C23F82"/>
    <w:rsid w:val="00C2417E"/>
    <w:rsid w:val="00C2431B"/>
    <w:rsid w:val="00C244C9"/>
    <w:rsid w:val="00C24667"/>
    <w:rsid w:val="00C246D7"/>
    <w:rsid w:val="00C24731"/>
    <w:rsid w:val="00C2478F"/>
    <w:rsid w:val="00C2496B"/>
    <w:rsid w:val="00C24DEA"/>
    <w:rsid w:val="00C24E46"/>
    <w:rsid w:val="00C251B8"/>
    <w:rsid w:val="00C25517"/>
    <w:rsid w:val="00C255FF"/>
    <w:rsid w:val="00C256B4"/>
    <w:rsid w:val="00C256DA"/>
    <w:rsid w:val="00C257F0"/>
    <w:rsid w:val="00C259D5"/>
    <w:rsid w:val="00C25A8B"/>
    <w:rsid w:val="00C26040"/>
    <w:rsid w:val="00C261AB"/>
    <w:rsid w:val="00C264F0"/>
    <w:rsid w:val="00C26576"/>
    <w:rsid w:val="00C265FC"/>
    <w:rsid w:val="00C2660A"/>
    <w:rsid w:val="00C26BE0"/>
    <w:rsid w:val="00C26CF2"/>
    <w:rsid w:val="00C26D8F"/>
    <w:rsid w:val="00C270A4"/>
    <w:rsid w:val="00C270AB"/>
    <w:rsid w:val="00C27293"/>
    <w:rsid w:val="00C2754B"/>
    <w:rsid w:val="00C27563"/>
    <w:rsid w:val="00C275CD"/>
    <w:rsid w:val="00C27766"/>
    <w:rsid w:val="00C27887"/>
    <w:rsid w:val="00C27A15"/>
    <w:rsid w:val="00C27A83"/>
    <w:rsid w:val="00C27B81"/>
    <w:rsid w:val="00C27C75"/>
    <w:rsid w:val="00C27D7B"/>
    <w:rsid w:val="00C27E4B"/>
    <w:rsid w:val="00C27FE7"/>
    <w:rsid w:val="00C30018"/>
    <w:rsid w:val="00C3004C"/>
    <w:rsid w:val="00C300BE"/>
    <w:rsid w:val="00C300F7"/>
    <w:rsid w:val="00C30219"/>
    <w:rsid w:val="00C30246"/>
    <w:rsid w:val="00C302C4"/>
    <w:rsid w:val="00C3035F"/>
    <w:rsid w:val="00C3038B"/>
    <w:rsid w:val="00C304A6"/>
    <w:rsid w:val="00C304F6"/>
    <w:rsid w:val="00C30539"/>
    <w:rsid w:val="00C30734"/>
    <w:rsid w:val="00C30849"/>
    <w:rsid w:val="00C30A5A"/>
    <w:rsid w:val="00C30E1D"/>
    <w:rsid w:val="00C30F1C"/>
    <w:rsid w:val="00C30F71"/>
    <w:rsid w:val="00C30F96"/>
    <w:rsid w:val="00C3118C"/>
    <w:rsid w:val="00C311A0"/>
    <w:rsid w:val="00C311A8"/>
    <w:rsid w:val="00C312A2"/>
    <w:rsid w:val="00C31303"/>
    <w:rsid w:val="00C3135A"/>
    <w:rsid w:val="00C313B2"/>
    <w:rsid w:val="00C314CC"/>
    <w:rsid w:val="00C314EF"/>
    <w:rsid w:val="00C3176B"/>
    <w:rsid w:val="00C31771"/>
    <w:rsid w:val="00C317CC"/>
    <w:rsid w:val="00C3190A"/>
    <w:rsid w:val="00C31980"/>
    <w:rsid w:val="00C319DC"/>
    <w:rsid w:val="00C31A39"/>
    <w:rsid w:val="00C31A6C"/>
    <w:rsid w:val="00C31B43"/>
    <w:rsid w:val="00C31B87"/>
    <w:rsid w:val="00C31BD1"/>
    <w:rsid w:val="00C31C91"/>
    <w:rsid w:val="00C31CA2"/>
    <w:rsid w:val="00C320DF"/>
    <w:rsid w:val="00C32207"/>
    <w:rsid w:val="00C3238B"/>
    <w:rsid w:val="00C32624"/>
    <w:rsid w:val="00C329C7"/>
    <w:rsid w:val="00C32A06"/>
    <w:rsid w:val="00C32DA8"/>
    <w:rsid w:val="00C32F60"/>
    <w:rsid w:val="00C3326B"/>
    <w:rsid w:val="00C332F4"/>
    <w:rsid w:val="00C3370B"/>
    <w:rsid w:val="00C337E2"/>
    <w:rsid w:val="00C3384E"/>
    <w:rsid w:val="00C33B44"/>
    <w:rsid w:val="00C33C08"/>
    <w:rsid w:val="00C33D8E"/>
    <w:rsid w:val="00C33E60"/>
    <w:rsid w:val="00C33EAC"/>
    <w:rsid w:val="00C33EB4"/>
    <w:rsid w:val="00C33F14"/>
    <w:rsid w:val="00C34050"/>
    <w:rsid w:val="00C34195"/>
    <w:rsid w:val="00C341E5"/>
    <w:rsid w:val="00C3442F"/>
    <w:rsid w:val="00C344CA"/>
    <w:rsid w:val="00C344ED"/>
    <w:rsid w:val="00C3490A"/>
    <w:rsid w:val="00C34B1F"/>
    <w:rsid w:val="00C34D5D"/>
    <w:rsid w:val="00C34E7E"/>
    <w:rsid w:val="00C34ECE"/>
    <w:rsid w:val="00C35303"/>
    <w:rsid w:val="00C3549F"/>
    <w:rsid w:val="00C354CE"/>
    <w:rsid w:val="00C3553E"/>
    <w:rsid w:val="00C35564"/>
    <w:rsid w:val="00C35632"/>
    <w:rsid w:val="00C35693"/>
    <w:rsid w:val="00C35765"/>
    <w:rsid w:val="00C357D3"/>
    <w:rsid w:val="00C35BBA"/>
    <w:rsid w:val="00C35D44"/>
    <w:rsid w:val="00C35DD9"/>
    <w:rsid w:val="00C35E6A"/>
    <w:rsid w:val="00C35EC7"/>
    <w:rsid w:val="00C35ED0"/>
    <w:rsid w:val="00C35EEC"/>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175"/>
    <w:rsid w:val="00C37271"/>
    <w:rsid w:val="00C3765D"/>
    <w:rsid w:val="00C37774"/>
    <w:rsid w:val="00C377A6"/>
    <w:rsid w:val="00C37920"/>
    <w:rsid w:val="00C37C75"/>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74"/>
    <w:rsid w:val="00C421E8"/>
    <w:rsid w:val="00C4226D"/>
    <w:rsid w:val="00C422F1"/>
    <w:rsid w:val="00C4252E"/>
    <w:rsid w:val="00C42733"/>
    <w:rsid w:val="00C42892"/>
    <w:rsid w:val="00C42915"/>
    <w:rsid w:val="00C42AC3"/>
    <w:rsid w:val="00C42B8F"/>
    <w:rsid w:val="00C42B9E"/>
    <w:rsid w:val="00C42BEE"/>
    <w:rsid w:val="00C42C34"/>
    <w:rsid w:val="00C42CA9"/>
    <w:rsid w:val="00C43447"/>
    <w:rsid w:val="00C43533"/>
    <w:rsid w:val="00C43597"/>
    <w:rsid w:val="00C435AB"/>
    <w:rsid w:val="00C435AD"/>
    <w:rsid w:val="00C43735"/>
    <w:rsid w:val="00C4386F"/>
    <w:rsid w:val="00C43917"/>
    <w:rsid w:val="00C43C3B"/>
    <w:rsid w:val="00C43D37"/>
    <w:rsid w:val="00C43EB7"/>
    <w:rsid w:val="00C44089"/>
    <w:rsid w:val="00C440DF"/>
    <w:rsid w:val="00C441D7"/>
    <w:rsid w:val="00C441E8"/>
    <w:rsid w:val="00C44310"/>
    <w:rsid w:val="00C44382"/>
    <w:rsid w:val="00C448B1"/>
    <w:rsid w:val="00C44996"/>
    <w:rsid w:val="00C44ABA"/>
    <w:rsid w:val="00C44B7B"/>
    <w:rsid w:val="00C44BB7"/>
    <w:rsid w:val="00C44D1E"/>
    <w:rsid w:val="00C44D2E"/>
    <w:rsid w:val="00C44FCB"/>
    <w:rsid w:val="00C44FF6"/>
    <w:rsid w:val="00C44FF7"/>
    <w:rsid w:val="00C450E9"/>
    <w:rsid w:val="00C4543F"/>
    <w:rsid w:val="00C4550A"/>
    <w:rsid w:val="00C4580C"/>
    <w:rsid w:val="00C458F2"/>
    <w:rsid w:val="00C45971"/>
    <w:rsid w:val="00C45A19"/>
    <w:rsid w:val="00C45A76"/>
    <w:rsid w:val="00C45B6E"/>
    <w:rsid w:val="00C45BAD"/>
    <w:rsid w:val="00C45C88"/>
    <w:rsid w:val="00C45CEB"/>
    <w:rsid w:val="00C45F02"/>
    <w:rsid w:val="00C45FF2"/>
    <w:rsid w:val="00C46217"/>
    <w:rsid w:val="00C46323"/>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BB8"/>
    <w:rsid w:val="00C47DF8"/>
    <w:rsid w:val="00C47E2C"/>
    <w:rsid w:val="00C50087"/>
    <w:rsid w:val="00C5011A"/>
    <w:rsid w:val="00C50295"/>
    <w:rsid w:val="00C502CD"/>
    <w:rsid w:val="00C503C3"/>
    <w:rsid w:val="00C5056F"/>
    <w:rsid w:val="00C50693"/>
    <w:rsid w:val="00C5080C"/>
    <w:rsid w:val="00C50A13"/>
    <w:rsid w:val="00C50A9F"/>
    <w:rsid w:val="00C50ABF"/>
    <w:rsid w:val="00C50B51"/>
    <w:rsid w:val="00C50C25"/>
    <w:rsid w:val="00C51295"/>
    <w:rsid w:val="00C515EF"/>
    <w:rsid w:val="00C517E7"/>
    <w:rsid w:val="00C51831"/>
    <w:rsid w:val="00C518BA"/>
    <w:rsid w:val="00C51991"/>
    <w:rsid w:val="00C519D8"/>
    <w:rsid w:val="00C51BE0"/>
    <w:rsid w:val="00C51C9A"/>
    <w:rsid w:val="00C51E90"/>
    <w:rsid w:val="00C51EE3"/>
    <w:rsid w:val="00C51FC2"/>
    <w:rsid w:val="00C51FFB"/>
    <w:rsid w:val="00C52206"/>
    <w:rsid w:val="00C523B8"/>
    <w:rsid w:val="00C523C0"/>
    <w:rsid w:val="00C52401"/>
    <w:rsid w:val="00C525A0"/>
    <w:rsid w:val="00C525E9"/>
    <w:rsid w:val="00C5264F"/>
    <w:rsid w:val="00C52675"/>
    <w:rsid w:val="00C526AB"/>
    <w:rsid w:val="00C52BE9"/>
    <w:rsid w:val="00C52C6F"/>
    <w:rsid w:val="00C52E8C"/>
    <w:rsid w:val="00C53027"/>
    <w:rsid w:val="00C53056"/>
    <w:rsid w:val="00C5320C"/>
    <w:rsid w:val="00C534F0"/>
    <w:rsid w:val="00C535BB"/>
    <w:rsid w:val="00C53773"/>
    <w:rsid w:val="00C53A05"/>
    <w:rsid w:val="00C53A71"/>
    <w:rsid w:val="00C53EDE"/>
    <w:rsid w:val="00C53FD6"/>
    <w:rsid w:val="00C5403D"/>
    <w:rsid w:val="00C5411F"/>
    <w:rsid w:val="00C54248"/>
    <w:rsid w:val="00C543A9"/>
    <w:rsid w:val="00C5440C"/>
    <w:rsid w:val="00C544A9"/>
    <w:rsid w:val="00C544E3"/>
    <w:rsid w:val="00C5462C"/>
    <w:rsid w:val="00C54719"/>
    <w:rsid w:val="00C547B9"/>
    <w:rsid w:val="00C54A8D"/>
    <w:rsid w:val="00C54AB9"/>
    <w:rsid w:val="00C54C1F"/>
    <w:rsid w:val="00C54E24"/>
    <w:rsid w:val="00C550D9"/>
    <w:rsid w:val="00C551B3"/>
    <w:rsid w:val="00C552C3"/>
    <w:rsid w:val="00C5539C"/>
    <w:rsid w:val="00C553F3"/>
    <w:rsid w:val="00C554D2"/>
    <w:rsid w:val="00C555A3"/>
    <w:rsid w:val="00C5576A"/>
    <w:rsid w:val="00C559C9"/>
    <w:rsid w:val="00C559EF"/>
    <w:rsid w:val="00C55A92"/>
    <w:rsid w:val="00C55C29"/>
    <w:rsid w:val="00C55CA9"/>
    <w:rsid w:val="00C55DCC"/>
    <w:rsid w:val="00C56060"/>
    <w:rsid w:val="00C560BD"/>
    <w:rsid w:val="00C56202"/>
    <w:rsid w:val="00C5633C"/>
    <w:rsid w:val="00C56476"/>
    <w:rsid w:val="00C564A5"/>
    <w:rsid w:val="00C56569"/>
    <w:rsid w:val="00C567C7"/>
    <w:rsid w:val="00C56AB7"/>
    <w:rsid w:val="00C56B5B"/>
    <w:rsid w:val="00C56C73"/>
    <w:rsid w:val="00C56CCB"/>
    <w:rsid w:val="00C56D1F"/>
    <w:rsid w:val="00C56E9F"/>
    <w:rsid w:val="00C56F4F"/>
    <w:rsid w:val="00C56F63"/>
    <w:rsid w:val="00C571D3"/>
    <w:rsid w:val="00C573B5"/>
    <w:rsid w:val="00C5740C"/>
    <w:rsid w:val="00C5746D"/>
    <w:rsid w:val="00C5751E"/>
    <w:rsid w:val="00C5758C"/>
    <w:rsid w:val="00C57889"/>
    <w:rsid w:val="00C578DB"/>
    <w:rsid w:val="00C57969"/>
    <w:rsid w:val="00C57C21"/>
    <w:rsid w:val="00C57CF6"/>
    <w:rsid w:val="00C57D7F"/>
    <w:rsid w:val="00C57DA1"/>
    <w:rsid w:val="00C57FEB"/>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24"/>
    <w:rsid w:val="00C612C8"/>
    <w:rsid w:val="00C6165B"/>
    <w:rsid w:val="00C61901"/>
    <w:rsid w:val="00C61954"/>
    <w:rsid w:val="00C619C4"/>
    <w:rsid w:val="00C61A4C"/>
    <w:rsid w:val="00C61AB6"/>
    <w:rsid w:val="00C61C8E"/>
    <w:rsid w:val="00C61CC6"/>
    <w:rsid w:val="00C61D7C"/>
    <w:rsid w:val="00C6200C"/>
    <w:rsid w:val="00C6229A"/>
    <w:rsid w:val="00C624B8"/>
    <w:rsid w:val="00C625E5"/>
    <w:rsid w:val="00C6269B"/>
    <w:rsid w:val="00C626D9"/>
    <w:rsid w:val="00C62720"/>
    <w:rsid w:val="00C6288C"/>
    <w:rsid w:val="00C62912"/>
    <w:rsid w:val="00C62A19"/>
    <w:rsid w:val="00C62A5E"/>
    <w:rsid w:val="00C62B5D"/>
    <w:rsid w:val="00C62BF3"/>
    <w:rsid w:val="00C62D0B"/>
    <w:rsid w:val="00C62D58"/>
    <w:rsid w:val="00C62D97"/>
    <w:rsid w:val="00C62DA8"/>
    <w:rsid w:val="00C62E21"/>
    <w:rsid w:val="00C62EA0"/>
    <w:rsid w:val="00C62FEC"/>
    <w:rsid w:val="00C630A2"/>
    <w:rsid w:val="00C6314A"/>
    <w:rsid w:val="00C63183"/>
    <w:rsid w:val="00C63364"/>
    <w:rsid w:val="00C633AA"/>
    <w:rsid w:val="00C633DC"/>
    <w:rsid w:val="00C6348C"/>
    <w:rsid w:val="00C6387B"/>
    <w:rsid w:val="00C638AE"/>
    <w:rsid w:val="00C638E0"/>
    <w:rsid w:val="00C63C2C"/>
    <w:rsid w:val="00C63C44"/>
    <w:rsid w:val="00C63D77"/>
    <w:rsid w:val="00C63D8A"/>
    <w:rsid w:val="00C63DA8"/>
    <w:rsid w:val="00C63DA9"/>
    <w:rsid w:val="00C6407C"/>
    <w:rsid w:val="00C640DA"/>
    <w:rsid w:val="00C64105"/>
    <w:rsid w:val="00C645A7"/>
    <w:rsid w:val="00C6471E"/>
    <w:rsid w:val="00C64783"/>
    <w:rsid w:val="00C6498C"/>
    <w:rsid w:val="00C64A83"/>
    <w:rsid w:val="00C64C33"/>
    <w:rsid w:val="00C64E5F"/>
    <w:rsid w:val="00C64E91"/>
    <w:rsid w:val="00C64F31"/>
    <w:rsid w:val="00C64FA5"/>
    <w:rsid w:val="00C65069"/>
    <w:rsid w:val="00C650B7"/>
    <w:rsid w:val="00C65260"/>
    <w:rsid w:val="00C65359"/>
    <w:rsid w:val="00C6541B"/>
    <w:rsid w:val="00C6549E"/>
    <w:rsid w:val="00C6559C"/>
    <w:rsid w:val="00C6564D"/>
    <w:rsid w:val="00C656B2"/>
    <w:rsid w:val="00C656E8"/>
    <w:rsid w:val="00C657CF"/>
    <w:rsid w:val="00C658A5"/>
    <w:rsid w:val="00C658AB"/>
    <w:rsid w:val="00C65C43"/>
    <w:rsid w:val="00C65D84"/>
    <w:rsid w:val="00C65DD8"/>
    <w:rsid w:val="00C6604F"/>
    <w:rsid w:val="00C6620E"/>
    <w:rsid w:val="00C6627D"/>
    <w:rsid w:val="00C662EF"/>
    <w:rsid w:val="00C663BF"/>
    <w:rsid w:val="00C664E3"/>
    <w:rsid w:val="00C66631"/>
    <w:rsid w:val="00C6670B"/>
    <w:rsid w:val="00C66893"/>
    <w:rsid w:val="00C668C1"/>
    <w:rsid w:val="00C66A1E"/>
    <w:rsid w:val="00C66BF3"/>
    <w:rsid w:val="00C66C8E"/>
    <w:rsid w:val="00C67020"/>
    <w:rsid w:val="00C6727E"/>
    <w:rsid w:val="00C67389"/>
    <w:rsid w:val="00C673EF"/>
    <w:rsid w:val="00C674F3"/>
    <w:rsid w:val="00C675C4"/>
    <w:rsid w:val="00C677FB"/>
    <w:rsid w:val="00C6799A"/>
    <w:rsid w:val="00C67A4C"/>
    <w:rsid w:val="00C67EC0"/>
    <w:rsid w:val="00C67EFD"/>
    <w:rsid w:val="00C700A1"/>
    <w:rsid w:val="00C700C0"/>
    <w:rsid w:val="00C706FA"/>
    <w:rsid w:val="00C7079B"/>
    <w:rsid w:val="00C7079F"/>
    <w:rsid w:val="00C707FA"/>
    <w:rsid w:val="00C70AF5"/>
    <w:rsid w:val="00C70C43"/>
    <w:rsid w:val="00C70D04"/>
    <w:rsid w:val="00C70D2A"/>
    <w:rsid w:val="00C70E84"/>
    <w:rsid w:val="00C7144B"/>
    <w:rsid w:val="00C71631"/>
    <w:rsid w:val="00C7166B"/>
    <w:rsid w:val="00C716BB"/>
    <w:rsid w:val="00C71906"/>
    <w:rsid w:val="00C719EA"/>
    <w:rsid w:val="00C71A8E"/>
    <w:rsid w:val="00C71F5E"/>
    <w:rsid w:val="00C724E8"/>
    <w:rsid w:val="00C72556"/>
    <w:rsid w:val="00C727FD"/>
    <w:rsid w:val="00C7301F"/>
    <w:rsid w:val="00C73060"/>
    <w:rsid w:val="00C730FB"/>
    <w:rsid w:val="00C73266"/>
    <w:rsid w:val="00C733B9"/>
    <w:rsid w:val="00C73437"/>
    <w:rsid w:val="00C736BA"/>
    <w:rsid w:val="00C7384B"/>
    <w:rsid w:val="00C73BC4"/>
    <w:rsid w:val="00C73E22"/>
    <w:rsid w:val="00C73EF2"/>
    <w:rsid w:val="00C73F1D"/>
    <w:rsid w:val="00C73F44"/>
    <w:rsid w:val="00C74238"/>
    <w:rsid w:val="00C742B8"/>
    <w:rsid w:val="00C74347"/>
    <w:rsid w:val="00C74475"/>
    <w:rsid w:val="00C7458D"/>
    <w:rsid w:val="00C7469F"/>
    <w:rsid w:val="00C74A0E"/>
    <w:rsid w:val="00C74A85"/>
    <w:rsid w:val="00C74B48"/>
    <w:rsid w:val="00C74BB9"/>
    <w:rsid w:val="00C74C26"/>
    <w:rsid w:val="00C74C94"/>
    <w:rsid w:val="00C74ED3"/>
    <w:rsid w:val="00C74F3C"/>
    <w:rsid w:val="00C7513D"/>
    <w:rsid w:val="00C75194"/>
    <w:rsid w:val="00C75487"/>
    <w:rsid w:val="00C75861"/>
    <w:rsid w:val="00C75A06"/>
    <w:rsid w:val="00C75A33"/>
    <w:rsid w:val="00C75CA8"/>
    <w:rsid w:val="00C75D6D"/>
    <w:rsid w:val="00C75DC2"/>
    <w:rsid w:val="00C75DCD"/>
    <w:rsid w:val="00C75DF9"/>
    <w:rsid w:val="00C75E93"/>
    <w:rsid w:val="00C75F55"/>
    <w:rsid w:val="00C75FC0"/>
    <w:rsid w:val="00C761B3"/>
    <w:rsid w:val="00C762B2"/>
    <w:rsid w:val="00C763EE"/>
    <w:rsid w:val="00C76475"/>
    <w:rsid w:val="00C76506"/>
    <w:rsid w:val="00C76522"/>
    <w:rsid w:val="00C7654D"/>
    <w:rsid w:val="00C766E6"/>
    <w:rsid w:val="00C76843"/>
    <w:rsid w:val="00C76868"/>
    <w:rsid w:val="00C76898"/>
    <w:rsid w:val="00C76B63"/>
    <w:rsid w:val="00C76B7A"/>
    <w:rsid w:val="00C76EE6"/>
    <w:rsid w:val="00C77025"/>
    <w:rsid w:val="00C7726A"/>
    <w:rsid w:val="00C77281"/>
    <w:rsid w:val="00C772E6"/>
    <w:rsid w:val="00C774BB"/>
    <w:rsid w:val="00C77592"/>
    <w:rsid w:val="00C775E1"/>
    <w:rsid w:val="00C77678"/>
    <w:rsid w:val="00C77CA7"/>
    <w:rsid w:val="00C77D96"/>
    <w:rsid w:val="00C77F1D"/>
    <w:rsid w:val="00C77F32"/>
    <w:rsid w:val="00C77F58"/>
    <w:rsid w:val="00C80090"/>
    <w:rsid w:val="00C800FD"/>
    <w:rsid w:val="00C801A5"/>
    <w:rsid w:val="00C801A9"/>
    <w:rsid w:val="00C80308"/>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545"/>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9A9"/>
    <w:rsid w:val="00C82A94"/>
    <w:rsid w:val="00C82CA2"/>
    <w:rsid w:val="00C82D01"/>
    <w:rsid w:val="00C82D27"/>
    <w:rsid w:val="00C82E89"/>
    <w:rsid w:val="00C82F40"/>
    <w:rsid w:val="00C82FAA"/>
    <w:rsid w:val="00C8311B"/>
    <w:rsid w:val="00C831E5"/>
    <w:rsid w:val="00C8323A"/>
    <w:rsid w:val="00C832FB"/>
    <w:rsid w:val="00C83975"/>
    <w:rsid w:val="00C839F4"/>
    <w:rsid w:val="00C83B01"/>
    <w:rsid w:val="00C83CD0"/>
    <w:rsid w:val="00C83D75"/>
    <w:rsid w:val="00C83E0E"/>
    <w:rsid w:val="00C83E5E"/>
    <w:rsid w:val="00C83EB3"/>
    <w:rsid w:val="00C83EEB"/>
    <w:rsid w:val="00C83F66"/>
    <w:rsid w:val="00C83F8A"/>
    <w:rsid w:val="00C84014"/>
    <w:rsid w:val="00C84073"/>
    <w:rsid w:val="00C841E8"/>
    <w:rsid w:val="00C84248"/>
    <w:rsid w:val="00C842B8"/>
    <w:rsid w:val="00C844BE"/>
    <w:rsid w:val="00C84589"/>
    <w:rsid w:val="00C8459D"/>
    <w:rsid w:val="00C84605"/>
    <w:rsid w:val="00C846BC"/>
    <w:rsid w:val="00C84742"/>
    <w:rsid w:val="00C849FA"/>
    <w:rsid w:val="00C84C4E"/>
    <w:rsid w:val="00C84EB4"/>
    <w:rsid w:val="00C84ECD"/>
    <w:rsid w:val="00C850E1"/>
    <w:rsid w:val="00C85113"/>
    <w:rsid w:val="00C8511D"/>
    <w:rsid w:val="00C85229"/>
    <w:rsid w:val="00C8522C"/>
    <w:rsid w:val="00C85363"/>
    <w:rsid w:val="00C8550A"/>
    <w:rsid w:val="00C8553F"/>
    <w:rsid w:val="00C85557"/>
    <w:rsid w:val="00C8570A"/>
    <w:rsid w:val="00C8573F"/>
    <w:rsid w:val="00C857B1"/>
    <w:rsid w:val="00C85886"/>
    <w:rsid w:val="00C859C6"/>
    <w:rsid w:val="00C85B13"/>
    <w:rsid w:val="00C85C3D"/>
    <w:rsid w:val="00C85C9E"/>
    <w:rsid w:val="00C85E0B"/>
    <w:rsid w:val="00C85EC0"/>
    <w:rsid w:val="00C86448"/>
    <w:rsid w:val="00C86557"/>
    <w:rsid w:val="00C86577"/>
    <w:rsid w:val="00C86863"/>
    <w:rsid w:val="00C86869"/>
    <w:rsid w:val="00C86893"/>
    <w:rsid w:val="00C868E0"/>
    <w:rsid w:val="00C86A24"/>
    <w:rsid w:val="00C86ABB"/>
    <w:rsid w:val="00C86BDD"/>
    <w:rsid w:val="00C86CB9"/>
    <w:rsid w:val="00C86D98"/>
    <w:rsid w:val="00C86DF5"/>
    <w:rsid w:val="00C86DF8"/>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4A6"/>
    <w:rsid w:val="00C91516"/>
    <w:rsid w:val="00C91699"/>
    <w:rsid w:val="00C918F2"/>
    <w:rsid w:val="00C91A12"/>
    <w:rsid w:val="00C91CB4"/>
    <w:rsid w:val="00C91EC8"/>
    <w:rsid w:val="00C91FD5"/>
    <w:rsid w:val="00C92255"/>
    <w:rsid w:val="00C925A8"/>
    <w:rsid w:val="00C928AE"/>
    <w:rsid w:val="00C928BD"/>
    <w:rsid w:val="00C92CF8"/>
    <w:rsid w:val="00C92D45"/>
    <w:rsid w:val="00C92D55"/>
    <w:rsid w:val="00C92D5F"/>
    <w:rsid w:val="00C92E42"/>
    <w:rsid w:val="00C92E6E"/>
    <w:rsid w:val="00C92F46"/>
    <w:rsid w:val="00C92F84"/>
    <w:rsid w:val="00C93092"/>
    <w:rsid w:val="00C9321E"/>
    <w:rsid w:val="00C93251"/>
    <w:rsid w:val="00C932AC"/>
    <w:rsid w:val="00C93429"/>
    <w:rsid w:val="00C93444"/>
    <w:rsid w:val="00C935FE"/>
    <w:rsid w:val="00C93801"/>
    <w:rsid w:val="00C93938"/>
    <w:rsid w:val="00C939E7"/>
    <w:rsid w:val="00C93A2E"/>
    <w:rsid w:val="00C93ADF"/>
    <w:rsid w:val="00C93C95"/>
    <w:rsid w:val="00C93DD9"/>
    <w:rsid w:val="00C93DF4"/>
    <w:rsid w:val="00C93E2C"/>
    <w:rsid w:val="00C93F18"/>
    <w:rsid w:val="00C94030"/>
    <w:rsid w:val="00C9409E"/>
    <w:rsid w:val="00C941C4"/>
    <w:rsid w:val="00C94215"/>
    <w:rsid w:val="00C942C1"/>
    <w:rsid w:val="00C943A0"/>
    <w:rsid w:val="00C945F9"/>
    <w:rsid w:val="00C948DD"/>
    <w:rsid w:val="00C9497A"/>
    <w:rsid w:val="00C94A77"/>
    <w:rsid w:val="00C94C3D"/>
    <w:rsid w:val="00C94CAD"/>
    <w:rsid w:val="00C94D09"/>
    <w:rsid w:val="00C94DB9"/>
    <w:rsid w:val="00C94F6F"/>
    <w:rsid w:val="00C94FCB"/>
    <w:rsid w:val="00C94FF0"/>
    <w:rsid w:val="00C94FFC"/>
    <w:rsid w:val="00C9507C"/>
    <w:rsid w:val="00C952CC"/>
    <w:rsid w:val="00C953A1"/>
    <w:rsid w:val="00C9584D"/>
    <w:rsid w:val="00C95A25"/>
    <w:rsid w:val="00C95A2B"/>
    <w:rsid w:val="00C95B40"/>
    <w:rsid w:val="00C95E4E"/>
    <w:rsid w:val="00C96004"/>
    <w:rsid w:val="00C96268"/>
    <w:rsid w:val="00C96365"/>
    <w:rsid w:val="00C96407"/>
    <w:rsid w:val="00C96463"/>
    <w:rsid w:val="00C964E0"/>
    <w:rsid w:val="00C96531"/>
    <w:rsid w:val="00C965EE"/>
    <w:rsid w:val="00C965FB"/>
    <w:rsid w:val="00C9664A"/>
    <w:rsid w:val="00C9668C"/>
    <w:rsid w:val="00C96843"/>
    <w:rsid w:val="00C96A01"/>
    <w:rsid w:val="00C96A2E"/>
    <w:rsid w:val="00C96D80"/>
    <w:rsid w:val="00C96E09"/>
    <w:rsid w:val="00C96EE5"/>
    <w:rsid w:val="00C97039"/>
    <w:rsid w:val="00C9709A"/>
    <w:rsid w:val="00C970C5"/>
    <w:rsid w:val="00C970DC"/>
    <w:rsid w:val="00C97164"/>
    <w:rsid w:val="00C972FB"/>
    <w:rsid w:val="00C97310"/>
    <w:rsid w:val="00C97426"/>
    <w:rsid w:val="00C9777E"/>
    <w:rsid w:val="00C977C3"/>
    <w:rsid w:val="00C9791B"/>
    <w:rsid w:val="00C97BBE"/>
    <w:rsid w:val="00C97BEF"/>
    <w:rsid w:val="00C97C21"/>
    <w:rsid w:val="00C97C57"/>
    <w:rsid w:val="00C97C65"/>
    <w:rsid w:val="00C97CB2"/>
    <w:rsid w:val="00C97CEF"/>
    <w:rsid w:val="00C97FBF"/>
    <w:rsid w:val="00CA00BE"/>
    <w:rsid w:val="00CA05F6"/>
    <w:rsid w:val="00CA0702"/>
    <w:rsid w:val="00CA0A09"/>
    <w:rsid w:val="00CA0DA5"/>
    <w:rsid w:val="00CA0F69"/>
    <w:rsid w:val="00CA0F79"/>
    <w:rsid w:val="00CA0F92"/>
    <w:rsid w:val="00CA113E"/>
    <w:rsid w:val="00CA1637"/>
    <w:rsid w:val="00CA1803"/>
    <w:rsid w:val="00CA18C3"/>
    <w:rsid w:val="00CA18FF"/>
    <w:rsid w:val="00CA1AB5"/>
    <w:rsid w:val="00CA1B17"/>
    <w:rsid w:val="00CA1CF3"/>
    <w:rsid w:val="00CA1D07"/>
    <w:rsid w:val="00CA21D4"/>
    <w:rsid w:val="00CA2256"/>
    <w:rsid w:val="00CA299A"/>
    <w:rsid w:val="00CA2AF9"/>
    <w:rsid w:val="00CA2BD0"/>
    <w:rsid w:val="00CA2C7C"/>
    <w:rsid w:val="00CA2F24"/>
    <w:rsid w:val="00CA3169"/>
    <w:rsid w:val="00CA3347"/>
    <w:rsid w:val="00CA35F9"/>
    <w:rsid w:val="00CA385B"/>
    <w:rsid w:val="00CA388D"/>
    <w:rsid w:val="00CA3A43"/>
    <w:rsid w:val="00CA3C87"/>
    <w:rsid w:val="00CA3F1B"/>
    <w:rsid w:val="00CA42C9"/>
    <w:rsid w:val="00CA43C5"/>
    <w:rsid w:val="00CA43CA"/>
    <w:rsid w:val="00CA43EF"/>
    <w:rsid w:val="00CA44D6"/>
    <w:rsid w:val="00CA4883"/>
    <w:rsid w:val="00CA4B18"/>
    <w:rsid w:val="00CA4BFB"/>
    <w:rsid w:val="00CA4C4E"/>
    <w:rsid w:val="00CA4D47"/>
    <w:rsid w:val="00CA4D5C"/>
    <w:rsid w:val="00CA4E1C"/>
    <w:rsid w:val="00CA4F53"/>
    <w:rsid w:val="00CA4FC2"/>
    <w:rsid w:val="00CA531A"/>
    <w:rsid w:val="00CA54CB"/>
    <w:rsid w:val="00CA54D4"/>
    <w:rsid w:val="00CA54DA"/>
    <w:rsid w:val="00CA55C2"/>
    <w:rsid w:val="00CA56E7"/>
    <w:rsid w:val="00CA5997"/>
    <w:rsid w:val="00CA5BA2"/>
    <w:rsid w:val="00CA5E27"/>
    <w:rsid w:val="00CA5FAB"/>
    <w:rsid w:val="00CA608B"/>
    <w:rsid w:val="00CA60BF"/>
    <w:rsid w:val="00CA6281"/>
    <w:rsid w:val="00CA62F3"/>
    <w:rsid w:val="00CA6417"/>
    <w:rsid w:val="00CA64AF"/>
    <w:rsid w:val="00CA64BF"/>
    <w:rsid w:val="00CA65E7"/>
    <w:rsid w:val="00CA6754"/>
    <w:rsid w:val="00CA6887"/>
    <w:rsid w:val="00CA6965"/>
    <w:rsid w:val="00CA6AB9"/>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2AA"/>
    <w:rsid w:val="00CB0613"/>
    <w:rsid w:val="00CB0661"/>
    <w:rsid w:val="00CB071C"/>
    <w:rsid w:val="00CB0A52"/>
    <w:rsid w:val="00CB0AA4"/>
    <w:rsid w:val="00CB0AB0"/>
    <w:rsid w:val="00CB0DB3"/>
    <w:rsid w:val="00CB0E4E"/>
    <w:rsid w:val="00CB0E62"/>
    <w:rsid w:val="00CB0F05"/>
    <w:rsid w:val="00CB0F7E"/>
    <w:rsid w:val="00CB14CF"/>
    <w:rsid w:val="00CB1757"/>
    <w:rsid w:val="00CB17BE"/>
    <w:rsid w:val="00CB199C"/>
    <w:rsid w:val="00CB1A3A"/>
    <w:rsid w:val="00CB1BAB"/>
    <w:rsid w:val="00CB1BC8"/>
    <w:rsid w:val="00CB1C18"/>
    <w:rsid w:val="00CB1D15"/>
    <w:rsid w:val="00CB1D19"/>
    <w:rsid w:val="00CB1EF9"/>
    <w:rsid w:val="00CB1FBA"/>
    <w:rsid w:val="00CB2068"/>
    <w:rsid w:val="00CB213B"/>
    <w:rsid w:val="00CB2823"/>
    <w:rsid w:val="00CB2CBC"/>
    <w:rsid w:val="00CB300A"/>
    <w:rsid w:val="00CB312A"/>
    <w:rsid w:val="00CB31E1"/>
    <w:rsid w:val="00CB35A3"/>
    <w:rsid w:val="00CB3686"/>
    <w:rsid w:val="00CB3809"/>
    <w:rsid w:val="00CB381D"/>
    <w:rsid w:val="00CB3AF4"/>
    <w:rsid w:val="00CB3B7C"/>
    <w:rsid w:val="00CB3CA8"/>
    <w:rsid w:val="00CB3D0E"/>
    <w:rsid w:val="00CB3E0F"/>
    <w:rsid w:val="00CB3F86"/>
    <w:rsid w:val="00CB3FD1"/>
    <w:rsid w:val="00CB40DB"/>
    <w:rsid w:val="00CB41C1"/>
    <w:rsid w:val="00CB41FF"/>
    <w:rsid w:val="00CB42D0"/>
    <w:rsid w:val="00CB42D8"/>
    <w:rsid w:val="00CB442B"/>
    <w:rsid w:val="00CB4490"/>
    <w:rsid w:val="00CB46A3"/>
    <w:rsid w:val="00CB46E3"/>
    <w:rsid w:val="00CB47FF"/>
    <w:rsid w:val="00CB4A28"/>
    <w:rsid w:val="00CB4B91"/>
    <w:rsid w:val="00CB4BBA"/>
    <w:rsid w:val="00CB4DB8"/>
    <w:rsid w:val="00CB4F19"/>
    <w:rsid w:val="00CB4FFA"/>
    <w:rsid w:val="00CB512B"/>
    <w:rsid w:val="00CB5179"/>
    <w:rsid w:val="00CB519F"/>
    <w:rsid w:val="00CB51F5"/>
    <w:rsid w:val="00CB54C4"/>
    <w:rsid w:val="00CB56F1"/>
    <w:rsid w:val="00CB5888"/>
    <w:rsid w:val="00CB5943"/>
    <w:rsid w:val="00CB5A74"/>
    <w:rsid w:val="00CB5A7A"/>
    <w:rsid w:val="00CB5B4A"/>
    <w:rsid w:val="00CB5BA2"/>
    <w:rsid w:val="00CB5D8F"/>
    <w:rsid w:val="00CB5E5B"/>
    <w:rsid w:val="00CB638B"/>
    <w:rsid w:val="00CB645F"/>
    <w:rsid w:val="00CB65D5"/>
    <w:rsid w:val="00CB6717"/>
    <w:rsid w:val="00CB6BE3"/>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04"/>
    <w:rsid w:val="00CC0330"/>
    <w:rsid w:val="00CC03C7"/>
    <w:rsid w:val="00CC04BD"/>
    <w:rsid w:val="00CC04C8"/>
    <w:rsid w:val="00CC0631"/>
    <w:rsid w:val="00CC066F"/>
    <w:rsid w:val="00CC0676"/>
    <w:rsid w:val="00CC088E"/>
    <w:rsid w:val="00CC08A4"/>
    <w:rsid w:val="00CC0A8B"/>
    <w:rsid w:val="00CC0AFF"/>
    <w:rsid w:val="00CC0B14"/>
    <w:rsid w:val="00CC0B99"/>
    <w:rsid w:val="00CC0C90"/>
    <w:rsid w:val="00CC0CE1"/>
    <w:rsid w:val="00CC0DAD"/>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BAF"/>
    <w:rsid w:val="00CC2CC2"/>
    <w:rsid w:val="00CC2E00"/>
    <w:rsid w:val="00CC3106"/>
    <w:rsid w:val="00CC3157"/>
    <w:rsid w:val="00CC3187"/>
    <w:rsid w:val="00CC338B"/>
    <w:rsid w:val="00CC33E0"/>
    <w:rsid w:val="00CC3875"/>
    <w:rsid w:val="00CC3901"/>
    <w:rsid w:val="00CC3E1A"/>
    <w:rsid w:val="00CC3E48"/>
    <w:rsid w:val="00CC3F96"/>
    <w:rsid w:val="00CC4049"/>
    <w:rsid w:val="00CC435C"/>
    <w:rsid w:val="00CC43C5"/>
    <w:rsid w:val="00CC44AC"/>
    <w:rsid w:val="00CC44EC"/>
    <w:rsid w:val="00CC4647"/>
    <w:rsid w:val="00CC4658"/>
    <w:rsid w:val="00CC468F"/>
    <w:rsid w:val="00CC46A8"/>
    <w:rsid w:val="00CC46C8"/>
    <w:rsid w:val="00CC48F3"/>
    <w:rsid w:val="00CC4CC8"/>
    <w:rsid w:val="00CC4DAA"/>
    <w:rsid w:val="00CC513A"/>
    <w:rsid w:val="00CC528B"/>
    <w:rsid w:val="00CC5290"/>
    <w:rsid w:val="00CC52BA"/>
    <w:rsid w:val="00CC53FD"/>
    <w:rsid w:val="00CC56CE"/>
    <w:rsid w:val="00CC590D"/>
    <w:rsid w:val="00CC5942"/>
    <w:rsid w:val="00CC5D78"/>
    <w:rsid w:val="00CC5DC9"/>
    <w:rsid w:val="00CC601C"/>
    <w:rsid w:val="00CC60E9"/>
    <w:rsid w:val="00CC61AE"/>
    <w:rsid w:val="00CC61E2"/>
    <w:rsid w:val="00CC6335"/>
    <w:rsid w:val="00CC6612"/>
    <w:rsid w:val="00CC6924"/>
    <w:rsid w:val="00CC6B7F"/>
    <w:rsid w:val="00CC6E00"/>
    <w:rsid w:val="00CC6F6D"/>
    <w:rsid w:val="00CC6FC3"/>
    <w:rsid w:val="00CC7069"/>
    <w:rsid w:val="00CC7293"/>
    <w:rsid w:val="00CC7323"/>
    <w:rsid w:val="00CC73F0"/>
    <w:rsid w:val="00CC755F"/>
    <w:rsid w:val="00CC76F9"/>
    <w:rsid w:val="00CC797C"/>
    <w:rsid w:val="00CC7BC8"/>
    <w:rsid w:val="00CC7C4E"/>
    <w:rsid w:val="00CC7CA8"/>
    <w:rsid w:val="00CC7E3A"/>
    <w:rsid w:val="00CC7EE0"/>
    <w:rsid w:val="00CD030C"/>
    <w:rsid w:val="00CD0393"/>
    <w:rsid w:val="00CD03E7"/>
    <w:rsid w:val="00CD0445"/>
    <w:rsid w:val="00CD060E"/>
    <w:rsid w:val="00CD065F"/>
    <w:rsid w:val="00CD09C6"/>
    <w:rsid w:val="00CD0BFA"/>
    <w:rsid w:val="00CD0E2A"/>
    <w:rsid w:val="00CD1052"/>
    <w:rsid w:val="00CD107C"/>
    <w:rsid w:val="00CD10D5"/>
    <w:rsid w:val="00CD1132"/>
    <w:rsid w:val="00CD11B7"/>
    <w:rsid w:val="00CD148C"/>
    <w:rsid w:val="00CD1779"/>
    <w:rsid w:val="00CD1894"/>
    <w:rsid w:val="00CD1AEE"/>
    <w:rsid w:val="00CD1B64"/>
    <w:rsid w:val="00CD1E19"/>
    <w:rsid w:val="00CD2188"/>
    <w:rsid w:val="00CD2234"/>
    <w:rsid w:val="00CD2296"/>
    <w:rsid w:val="00CD2391"/>
    <w:rsid w:val="00CD23E3"/>
    <w:rsid w:val="00CD24D8"/>
    <w:rsid w:val="00CD2662"/>
    <w:rsid w:val="00CD26A2"/>
    <w:rsid w:val="00CD26E1"/>
    <w:rsid w:val="00CD2A4D"/>
    <w:rsid w:val="00CD2A89"/>
    <w:rsid w:val="00CD2AF0"/>
    <w:rsid w:val="00CD2B6A"/>
    <w:rsid w:val="00CD2BDD"/>
    <w:rsid w:val="00CD2CC9"/>
    <w:rsid w:val="00CD2E42"/>
    <w:rsid w:val="00CD2EBA"/>
    <w:rsid w:val="00CD2EFD"/>
    <w:rsid w:val="00CD2F66"/>
    <w:rsid w:val="00CD3009"/>
    <w:rsid w:val="00CD3395"/>
    <w:rsid w:val="00CD33CE"/>
    <w:rsid w:val="00CD3825"/>
    <w:rsid w:val="00CD3848"/>
    <w:rsid w:val="00CD3851"/>
    <w:rsid w:val="00CD38BE"/>
    <w:rsid w:val="00CD38C9"/>
    <w:rsid w:val="00CD3B6A"/>
    <w:rsid w:val="00CD3EB6"/>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A77"/>
    <w:rsid w:val="00CD5B6E"/>
    <w:rsid w:val="00CD5C9E"/>
    <w:rsid w:val="00CD5D9C"/>
    <w:rsid w:val="00CD5DDE"/>
    <w:rsid w:val="00CD5E55"/>
    <w:rsid w:val="00CD5F3C"/>
    <w:rsid w:val="00CD5FE8"/>
    <w:rsid w:val="00CD6167"/>
    <w:rsid w:val="00CD616C"/>
    <w:rsid w:val="00CD6189"/>
    <w:rsid w:val="00CD61AA"/>
    <w:rsid w:val="00CD6297"/>
    <w:rsid w:val="00CD637B"/>
    <w:rsid w:val="00CD63D8"/>
    <w:rsid w:val="00CD662C"/>
    <w:rsid w:val="00CD6748"/>
    <w:rsid w:val="00CD69C9"/>
    <w:rsid w:val="00CD6A08"/>
    <w:rsid w:val="00CD6A26"/>
    <w:rsid w:val="00CD6CC4"/>
    <w:rsid w:val="00CD6D23"/>
    <w:rsid w:val="00CD6D7E"/>
    <w:rsid w:val="00CD6E47"/>
    <w:rsid w:val="00CD7068"/>
    <w:rsid w:val="00CD7104"/>
    <w:rsid w:val="00CD71C5"/>
    <w:rsid w:val="00CD71C9"/>
    <w:rsid w:val="00CD74DE"/>
    <w:rsid w:val="00CD7529"/>
    <w:rsid w:val="00CD7878"/>
    <w:rsid w:val="00CD78AC"/>
    <w:rsid w:val="00CD795D"/>
    <w:rsid w:val="00CD799A"/>
    <w:rsid w:val="00CD7A11"/>
    <w:rsid w:val="00CD7B3E"/>
    <w:rsid w:val="00CD7B5B"/>
    <w:rsid w:val="00CD7C16"/>
    <w:rsid w:val="00CD7C76"/>
    <w:rsid w:val="00CD7D90"/>
    <w:rsid w:val="00CD7ED4"/>
    <w:rsid w:val="00CD7F37"/>
    <w:rsid w:val="00CD7F7C"/>
    <w:rsid w:val="00CD7F85"/>
    <w:rsid w:val="00CE0129"/>
    <w:rsid w:val="00CE038C"/>
    <w:rsid w:val="00CE0415"/>
    <w:rsid w:val="00CE05F2"/>
    <w:rsid w:val="00CE081F"/>
    <w:rsid w:val="00CE0BB6"/>
    <w:rsid w:val="00CE0C41"/>
    <w:rsid w:val="00CE0CE7"/>
    <w:rsid w:val="00CE0D51"/>
    <w:rsid w:val="00CE0D65"/>
    <w:rsid w:val="00CE0E62"/>
    <w:rsid w:val="00CE0F85"/>
    <w:rsid w:val="00CE1132"/>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0BD"/>
    <w:rsid w:val="00CE217B"/>
    <w:rsid w:val="00CE21FE"/>
    <w:rsid w:val="00CE229B"/>
    <w:rsid w:val="00CE2539"/>
    <w:rsid w:val="00CE256C"/>
    <w:rsid w:val="00CE25B2"/>
    <w:rsid w:val="00CE26FB"/>
    <w:rsid w:val="00CE2714"/>
    <w:rsid w:val="00CE2846"/>
    <w:rsid w:val="00CE2A2C"/>
    <w:rsid w:val="00CE2DC7"/>
    <w:rsid w:val="00CE2E21"/>
    <w:rsid w:val="00CE2E46"/>
    <w:rsid w:val="00CE2E71"/>
    <w:rsid w:val="00CE318F"/>
    <w:rsid w:val="00CE31AF"/>
    <w:rsid w:val="00CE3330"/>
    <w:rsid w:val="00CE33D5"/>
    <w:rsid w:val="00CE34DC"/>
    <w:rsid w:val="00CE34DD"/>
    <w:rsid w:val="00CE34EA"/>
    <w:rsid w:val="00CE3771"/>
    <w:rsid w:val="00CE3777"/>
    <w:rsid w:val="00CE399C"/>
    <w:rsid w:val="00CE3AFD"/>
    <w:rsid w:val="00CE3CAE"/>
    <w:rsid w:val="00CE408D"/>
    <w:rsid w:val="00CE40A8"/>
    <w:rsid w:val="00CE4152"/>
    <w:rsid w:val="00CE41C2"/>
    <w:rsid w:val="00CE41C4"/>
    <w:rsid w:val="00CE430A"/>
    <w:rsid w:val="00CE44AD"/>
    <w:rsid w:val="00CE463E"/>
    <w:rsid w:val="00CE46D6"/>
    <w:rsid w:val="00CE48B2"/>
    <w:rsid w:val="00CE4B78"/>
    <w:rsid w:val="00CE4C57"/>
    <w:rsid w:val="00CE4D0E"/>
    <w:rsid w:val="00CE4D2B"/>
    <w:rsid w:val="00CE4E7A"/>
    <w:rsid w:val="00CE4FE6"/>
    <w:rsid w:val="00CE5020"/>
    <w:rsid w:val="00CE5069"/>
    <w:rsid w:val="00CE51D1"/>
    <w:rsid w:val="00CE527F"/>
    <w:rsid w:val="00CE55CE"/>
    <w:rsid w:val="00CE5650"/>
    <w:rsid w:val="00CE5698"/>
    <w:rsid w:val="00CE595B"/>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9D"/>
    <w:rsid w:val="00CE74EA"/>
    <w:rsid w:val="00CE759E"/>
    <w:rsid w:val="00CE76BA"/>
    <w:rsid w:val="00CE7875"/>
    <w:rsid w:val="00CE789E"/>
    <w:rsid w:val="00CE793E"/>
    <w:rsid w:val="00CE7A51"/>
    <w:rsid w:val="00CE7C44"/>
    <w:rsid w:val="00CE7CBB"/>
    <w:rsid w:val="00CE7F63"/>
    <w:rsid w:val="00CF0001"/>
    <w:rsid w:val="00CF0029"/>
    <w:rsid w:val="00CF0074"/>
    <w:rsid w:val="00CF00C5"/>
    <w:rsid w:val="00CF02E9"/>
    <w:rsid w:val="00CF03B8"/>
    <w:rsid w:val="00CF04A5"/>
    <w:rsid w:val="00CF0572"/>
    <w:rsid w:val="00CF0637"/>
    <w:rsid w:val="00CF0681"/>
    <w:rsid w:val="00CF06A7"/>
    <w:rsid w:val="00CF06F8"/>
    <w:rsid w:val="00CF0753"/>
    <w:rsid w:val="00CF0803"/>
    <w:rsid w:val="00CF0B4C"/>
    <w:rsid w:val="00CF0BE4"/>
    <w:rsid w:val="00CF0DC7"/>
    <w:rsid w:val="00CF10B5"/>
    <w:rsid w:val="00CF1108"/>
    <w:rsid w:val="00CF15C3"/>
    <w:rsid w:val="00CF1985"/>
    <w:rsid w:val="00CF19DB"/>
    <w:rsid w:val="00CF1B22"/>
    <w:rsid w:val="00CF1C9C"/>
    <w:rsid w:val="00CF1CE3"/>
    <w:rsid w:val="00CF1E71"/>
    <w:rsid w:val="00CF21C8"/>
    <w:rsid w:val="00CF2336"/>
    <w:rsid w:val="00CF2397"/>
    <w:rsid w:val="00CF24F3"/>
    <w:rsid w:val="00CF2613"/>
    <w:rsid w:val="00CF2896"/>
    <w:rsid w:val="00CF296E"/>
    <w:rsid w:val="00CF2A20"/>
    <w:rsid w:val="00CF2C01"/>
    <w:rsid w:val="00CF2C09"/>
    <w:rsid w:val="00CF2F9E"/>
    <w:rsid w:val="00CF305E"/>
    <w:rsid w:val="00CF31D6"/>
    <w:rsid w:val="00CF3233"/>
    <w:rsid w:val="00CF3272"/>
    <w:rsid w:val="00CF3324"/>
    <w:rsid w:val="00CF339E"/>
    <w:rsid w:val="00CF33CE"/>
    <w:rsid w:val="00CF3406"/>
    <w:rsid w:val="00CF3602"/>
    <w:rsid w:val="00CF38DD"/>
    <w:rsid w:val="00CF3930"/>
    <w:rsid w:val="00CF39E7"/>
    <w:rsid w:val="00CF3B9C"/>
    <w:rsid w:val="00CF3E22"/>
    <w:rsid w:val="00CF3EA8"/>
    <w:rsid w:val="00CF3EF4"/>
    <w:rsid w:val="00CF3FFB"/>
    <w:rsid w:val="00CF403C"/>
    <w:rsid w:val="00CF406A"/>
    <w:rsid w:val="00CF42ED"/>
    <w:rsid w:val="00CF4375"/>
    <w:rsid w:val="00CF438E"/>
    <w:rsid w:val="00CF4467"/>
    <w:rsid w:val="00CF449A"/>
    <w:rsid w:val="00CF46F8"/>
    <w:rsid w:val="00CF4734"/>
    <w:rsid w:val="00CF4871"/>
    <w:rsid w:val="00CF4894"/>
    <w:rsid w:val="00CF48AC"/>
    <w:rsid w:val="00CF4931"/>
    <w:rsid w:val="00CF493A"/>
    <w:rsid w:val="00CF4946"/>
    <w:rsid w:val="00CF4A1D"/>
    <w:rsid w:val="00CF4AB5"/>
    <w:rsid w:val="00CF4B04"/>
    <w:rsid w:val="00CF4EA7"/>
    <w:rsid w:val="00CF5109"/>
    <w:rsid w:val="00CF51D5"/>
    <w:rsid w:val="00CF5294"/>
    <w:rsid w:val="00CF5339"/>
    <w:rsid w:val="00CF536D"/>
    <w:rsid w:val="00CF53A2"/>
    <w:rsid w:val="00CF53B9"/>
    <w:rsid w:val="00CF547D"/>
    <w:rsid w:val="00CF54B1"/>
    <w:rsid w:val="00CF5557"/>
    <w:rsid w:val="00CF5788"/>
    <w:rsid w:val="00CF578F"/>
    <w:rsid w:val="00CF57B0"/>
    <w:rsid w:val="00CF583F"/>
    <w:rsid w:val="00CF591A"/>
    <w:rsid w:val="00CF5B8B"/>
    <w:rsid w:val="00CF5E36"/>
    <w:rsid w:val="00CF5F99"/>
    <w:rsid w:val="00CF604F"/>
    <w:rsid w:val="00CF6054"/>
    <w:rsid w:val="00CF6177"/>
    <w:rsid w:val="00CF61A8"/>
    <w:rsid w:val="00CF623D"/>
    <w:rsid w:val="00CF6350"/>
    <w:rsid w:val="00CF649D"/>
    <w:rsid w:val="00CF6516"/>
    <w:rsid w:val="00CF6596"/>
    <w:rsid w:val="00CF6607"/>
    <w:rsid w:val="00CF673A"/>
    <w:rsid w:val="00CF6782"/>
    <w:rsid w:val="00CF67BC"/>
    <w:rsid w:val="00CF68FE"/>
    <w:rsid w:val="00CF697F"/>
    <w:rsid w:val="00CF6A88"/>
    <w:rsid w:val="00CF6B14"/>
    <w:rsid w:val="00CF6B53"/>
    <w:rsid w:val="00CF6CCB"/>
    <w:rsid w:val="00CF6DA5"/>
    <w:rsid w:val="00CF6F41"/>
    <w:rsid w:val="00CF7028"/>
    <w:rsid w:val="00CF70A9"/>
    <w:rsid w:val="00CF7222"/>
    <w:rsid w:val="00CF72F0"/>
    <w:rsid w:val="00CF7452"/>
    <w:rsid w:val="00CF7528"/>
    <w:rsid w:val="00CF756B"/>
    <w:rsid w:val="00CF7885"/>
    <w:rsid w:val="00CF79BB"/>
    <w:rsid w:val="00CF79DB"/>
    <w:rsid w:val="00CF7B9F"/>
    <w:rsid w:val="00CF7BD1"/>
    <w:rsid w:val="00CF7C89"/>
    <w:rsid w:val="00CF7C94"/>
    <w:rsid w:val="00D00196"/>
    <w:rsid w:val="00D0039E"/>
    <w:rsid w:val="00D004AD"/>
    <w:rsid w:val="00D00783"/>
    <w:rsid w:val="00D007A7"/>
    <w:rsid w:val="00D00823"/>
    <w:rsid w:val="00D009AE"/>
    <w:rsid w:val="00D00B2D"/>
    <w:rsid w:val="00D00D95"/>
    <w:rsid w:val="00D00FC6"/>
    <w:rsid w:val="00D0138A"/>
    <w:rsid w:val="00D013C8"/>
    <w:rsid w:val="00D014A7"/>
    <w:rsid w:val="00D017E1"/>
    <w:rsid w:val="00D01A1E"/>
    <w:rsid w:val="00D01B19"/>
    <w:rsid w:val="00D01B38"/>
    <w:rsid w:val="00D01DD6"/>
    <w:rsid w:val="00D01DDD"/>
    <w:rsid w:val="00D01F76"/>
    <w:rsid w:val="00D02193"/>
    <w:rsid w:val="00D02198"/>
    <w:rsid w:val="00D02398"/>
    <w:rsid w:val="00D0246B"/>
    <w:rsid w:val="00D024EE"/>
    <w:rsid w:val="00D027B9"/>
    <w:rsid w:val="00D028F2"/>
    <w:rsid w:val="00D029A9"/>
    <w:rsid w:val="00D029D5"/>
    <w:rsid w:val="00D02C69"/>
    <w:rsid w:val="00D02CA5"/>
    <w:rsid w:val="00D02D0C"/>
    <w:rsid w:val="00D02F36"/>
    <w:rsid w:val="00D03066"/>
    <w:rsid w:val="00D0315C"/>
    <w:rsid w:val="00D0321C"/>
    <w:rsid w:val="00D033F7"/>
    <w:rsid w:val="00D033FD"/>
    <w:rsid w:val="00D034DA"/>
    <w:rsid w:val="00D035B0"/>
    <w:rsid w:val="00D03752"/>
    <w:rsid w:val="00D03946"/>
    <w:rsid w:val="00D03AB0"/>
    <w:rsid w:val="00D03BCB"/>
    <w:rsid w:val="00D03BDA"/>
    <w:rsid w:val="00D03C49"/>
    <w:rsid w:val="00D03C60"/>
    <w:rsid w:val="00D03E65"/>
    <w:rsid w:val="00D03F00"/>
    <w:rsid w:val="00D04028"/>
    <w:rsid w:val="00D041C8"/>
    <w:rsid w:val="00D042A5"/>
    <w:rsid w:val="00D04325"/>
    <w:rsid w:val="00D04523"/>
    <w:rsid w:val="00D04671"/>
    <w:rsid w:val="00D046F7"/>
    <w:rsid w:val="00D0472C"/>
    <w:rsid w:val="00D04874"/>
    <w:rsid w:val="00D048C0"/>
    <w:rsid w:val="00D048E0"/>
    <w:rsid w:val="00D04A4A"/>
    <w:rsid w:val="00D04AA7"/>
    <w:rsid w:val="00D0501A"/>
    <w:rsid w:val="00D050C8"/>
    <w:rsid w:val="00D05268"/>
    <w:rsid w:val="00D05300"/>
    <w:rsid w:val="00D0545F"/>
    <w:rsid w:val="00D054B3"/>
    <w:rsid w:val="00D05548"/>
    <w:rsid w:val="00D05568"/>
    <w:rsid w:val="00D05632"/>
    <w:rsid w:val="00D05701"/>
    <w:rsid w:val="00D058DE"/>
    <w:rsid w:val="00D05BF2"/>
    <w:rsid w:val="00D05CFE"/>
    <w:rsid w:val="00D05D0F"/>
    <w:rsid w:val="00D05DFF"/>
    <w:rsid w:val="00D05E82"/>
    <w:rsid w:val="00D05EEA"/>
    <w:rsid w:val="00D06051"/>
    <w:rsid w:val="00D06061"/>
    <w:rsid w:val="00D060B7"/>
    <w:rsid w:val="00D06450"/>
    <w:rsid w:val="00D06516"/>
    <w:rsid w:val="00D065CB"/>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9D6"/>
    <w:rsid w:val="00D07A0A"/>
    <w:rsid w:val="00D07A39"/>
    <w:rsid w:val="00D07B88"/>
    <w:rsid w:val="00D07E01"/>
    <w:rsid w:val="00D07E18"/>
    <w:rsid w:val="00D07FCE"/>
    <w:rsid w:val="00D07FE6"/>
    <w:rsid w:val="00D1016A"/>
    <w:rsid w:val="00D102C6"/>
    <w:rsid w:val="00D103CB"/>
    <w:rsid w:val="00D10473"/>
    <w:rsid w:val="00D104A1"/>
    <w:rsid w:val="00D10712"/>
    <w:rsid w:val="00D10742"/>
    <w:rsid w:val="00D10773"/>
    <w:rsid w:val="00D1099A"/>
    <w:rsid w:val="00D10A6D"/>
    <w:rsid w:val="00D10B00"/>
    <w:rsid w:val="00D10BBE"/>
    <w:rsid w:val="00D10E3C"/>
    <w:rsid w:val="00D10F07"/>
    <w:rsid w:val="00D10F73"/>
    <w:rsid w:val="00D11103"/>
    <w:rsid w:val="00D1122A"/>
    <w:rsid w:val="00D11267"/>
    <w:rsid w:val="00D11320"/>
    <w:rsid w:val="00D113C3"/>
    <w:rsid w:val="00D114D7"/>
    <w:rsid w:val="00D1173D"/>
    <w:rsid w:val="00D11798"/>
    <w:rsid w:val="00D117C7"/>
    <w:rsid w:val="00D11A99"/>
    <w:rsid w:val="00D11B94"/>
    <w:rsid w:val="00D11C49"/>
    <w:rsid w:val="00D11D63"/>
    <w:rsid w:val="00D126A3"/>
    <w:rsid w:val="00D1295E"/>
    <w:rsid w:val="00D12967"/>
    <w:rsid w:val="00D12B9D"/>
    <w:rsid w:val="00D12DF9"/>
    <w:rsid w:val="00D12DFA"/>
    <w:rsid w:val="00D12E39"/>
    <w:rsid w:val="00D12F21"/>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3E64"/>
    <w:rsid w:val="00D13EC9"/>
    <w:rsid w:val="00D14167"/>
    <w:rsid w:val="00D143E3"/>
    <w:rsid w:val="00D14571"/>
    <w:rsid w:val="00D1460B"/>
    <w:rsid w:val="00D14735"/>
    <w:rsid w:val="00D147E7"/>
    <w:rsid w:val="00D14918"/>
    <w:rsid w:val="00D14963"/>
    <w:rsid w:val="00D149D8"/>
    <w:rsid w:val="00D14D9E"/>
    <w:rsid w:val="00D14E4F"/>
    <w:rsid w:val="00D14F94"/>
    <w:rsid w:val="00D150B8"/>
    <w:rsid w:val="00D151F7"/>
    <w:rsid w:val="00D1525D"/>
    <w:rsid w:val="00D15381"/>
    <w:rsid w:val="00D15416"/>
    <w:rsid w:val="00D15811"/>
    <w:rsid w:val="00D15929"/>
    <w:rsid w:val="00D15B0D"/>
    <w:rsid w:val="00D15BDE"/>
    <w:rsid w:val="00D15CB0"/>
    <w:rsid w:val="00D15E34"/>
    <w:rsid w:val="00D15E7D"/>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87"/>
    <w:rsid w:val="00D171BB"/>
    <w:rsid w:val="00D171F8"/>
    <w:rsid w:val="00D17285"/>
    <w:rsid w:val="00D17295"/>
    <w:rsid w:val="00D17394"/>
    <w:rsid w:val="00D174F5"/>
    <w:rsid w:val="00D17597"/>
    <w:rsid w:val="00D17ABE"/>
    <w:rsid w:val="00D17D45"/>
    <w:rsid w:val="00D17E4B"/>
    <w:rsid w:val="00D2017D"/>
    <w:rsid w:val="00D20230"/>
    <w:rsid w:val="00D20297"/>
    <w:rsid w:val="00D204AD"/>
    <w:rsid w:val="00D20534"/>
    <w:rsid w:val="00D20698"/>
    <w:rsid w:val="00D206B7"/>
    <w:rsid w:val="00D207D0"/>
    <w:rsid w:val="00D2088A"/>
    <w:rsid w:val="00D208BE"/>
    <w:rsid w:val="00D20A66"/>
    <w:rsid w:val="00D20BA8"/>
    <w:rsid w:val="00D20C18"/>
    <w:rsid w:val="00D20C42"/>
    <w:rsid w:val="00D20CB0"/>
    <w:rsid w:val="00D20D95"/>
    <w:rsid w:val="00D20E14"/>
    <w:rsid w:val="00D20E60"/>
    <w:rsid w:val="00D20F64"/>
    <w:rsid w:val="00D20FE8"/>
    <w:rsid w:val="00D21041"/>
    <w:rsid w:val="00D2112A"/>
    <w:rsid w:val="00D21153"/>
    <w:rsid w:val="00D21270"/>
    <w:rsid w:val="00D214EE"/>
    <w:rsid w:val="00D21501"/>
    <w:rsid w:val="00D2163D"/>
    <w:rsid w:val="00D21679"/>
    <w:rsid w:val="00D21720"/>
    <w:rsid w:val="00D218A0"/>
    <w:rsid w:val="00D219A3"/>
    <w:rsid w:val="00D219FF"/>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CCB"/>
    <w:rsid w:val="00D23D83"/>
    <w:rsid w:val="00D23EBC"/>
    <w:rsid w:val="00D2441A"/>
    <w:rsid w:val="00D245B3"/>
    <w:rsid w:val="00D24927"/>
    <w:rsid w:val="00D24A5B"/>
    <w:rsid w:val="00D24DB4"/>
    <w:rsid w:val="00D24E68"/>
    <w:rsid w:val="00D24E87"/>
    <w:rsid w:val="00D2540B"/>
    <w:rsid w:val="00D25530"/>
    <w:rsid w:val="00D255D4"/>
    <w:rsid w:val="00D256BB"/>
    <w:rsid w:val="00D2585F"/>
    <w:rsid w:val="00D25A2A"/>
    <w:rsid w:val="00D25B87"/>
    <w:rsid w:val="00D25C8D"/>
    <w:rsid w:val="00D25D89"/>
    <w:rsid w:val="00D25DB2"/>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43"/>
    <w:rsid w:val="00D26F19"/>
    <w:rsid w:val="00D2717C"/>
    <w:rsid w:val="00D271E5"/>
    <w:rsid w:val="00D27338"/>
    <w:rsid w:val="00D2778E"/>
    <w:rsid w:val="00D27850"/>
    <w:rsid w:val="00D279E1"/>
    <w:rsid w:val="00D27A11"/>
    <w:rsid w:val="00D27A44"/>
    <w:rsid w:val="00D27B24"/>
    <w:rsid w:val="00D27B79"/>
    <w:rsid w:val="00D27D99"/>
    <w:rsid w:val="00D27DE6"/>
    <w:rsid w:val="00D27F2D"/>
    <w:rsid w:val="00D27F4B"/>
    <w:rsid w:val="00D30148"/>
    <w:rsid w:val="00D30184"/>
    <w:rsid w:val="00D30348"/>
    <w:rsid w:val="00D3036E"/>
    <w:rsid w:val="00D30530"/>
    <w:rsid w:val="00D3058D"/>
    <w:rsid w:val="00D306B5"/>
    <w:rsid w:val="00D307E8"/>
    <w:rsid w:val="00D30877"/>
    <w:rsid w:val="00D30BBD"/>
    <w:rsid w:val="00D30ED8"/>
    <w:rsid w:val="00D30F94"/>
    <w:rsid w:val="00D310C9"/>
    <w:rsid w:val="00D31140"/>
    <w:rsid w:val="00D3126C"/>
    <w:rsid w:val="00D313A0"/>
    <w:rsid w:val="00D316AB"/>
    <w:rsid w:val="00D31744"/>
    <w:rsid w:val="00D317E9"/>
    <w:rsid w:val="00D31912"/>
    <w:rsid w:val="00D319FC"/>
    <w:rsid w:val="00D31A80"/>
    <w:rsid w:val="00D31B9B"/>
    <w:rsid w:val="00D31CC1"/>
    <w:rsid w:val="00D31D49"/>
    <w:rsid w:val="00D31D4C"/>
    <w:rsid w:val="00D31D70"/>
    <w:rsid w:val="00D31FA0"/>
    <w:rsid w:val="00D31FA1"/>
    <w:rsid w:val="00D31FEF"/>
    <w:rsid w:val="00D3268E"/>
    <w:rsid w:val="00D326D1"/>
    <w:rsid w:val="00D32818"/>
    <w:rsid w:val="00D3285D"/>
    <w:rsid w:val="00D32A70"/>
    <w:rsid w:val="00D32AE0"/>
    <w:rsid w:val="00D32B78"/>
    <w:rsid w:val="00D32BB3"/>
    <w:rsid w:val="00D32CCA"/>
    <w:rsid w:val="00D33169"/>
    <w:rsid w:val="00D333C9"/>
    <w:rsid w:val="00D3344B"/>
    <w:rsid w:val="00D33536"/>
    <w:rsid w:val="00D33607"/>
    <w:rsid w:val="00D3367D"/>
    <w:rsid w:val="00D33718"/>
    <w:rsid w:val="00D3380E"/>
    <w:rsid w:val="00D3381F"/>
    <w:rsid w:val="00D3393F"/>
    <w:rsid w:val="00D33963"/>
    <w:rsid w:val="00D33A8D"/>
    <w:rsid w:val="00D33B69"/>
    <w:rsid w:val="00D33E1C"/>
    <w:rsid w:val="00D33FB8"/>
    <w:rsid w:val="00D3415D"/>
    <w:rsid w:val="00D341B2"/>
    <w:rsid w:val="00D3422A"/>
    <w:rsid w:val="00D342DD"/>
    <w:rsid w:val="00D34495"/>
    <w:rsid w:val="00D34597"/>
    <w:rsid w:val="00D345E9"/>
    <w:rsid w:val="00D3469C"/>
    <w:rsid w:val="00D347C1"/>
    <w:rsid w:val="00D34BB7"/>
    <w:rsid w:val="00D34F6F"/>
    <w:rsid w:val="00D34FD4"/>
    <w:rsid w:val="00D350A4"/>
    <w:rsid w:val="00D3539D"/>
    <w:rsid w:val="00D35481"/>
    <w:rsid w:val="00D3551B"/>
    <w:rsid w:val="00D35647"/>
    <w:rsid w:val="00D35921"/>
    <w:rsid w:val="00D3599F"/>
    <w:rsid w:val="00D35A15"/>
    <w:rsid w:val="00D35A4F"/>
    <w:rsid w:val="00D35BBC"/>
    <w:rsid w:val="00D35BD6"/>
    <w:rsid w:val="00D35C40"/>
    <w:rsid w:val="00D36006"/>
    <w:rsid w:val="00D360C3"/>
    <w:rsid w:val="00D360E9"/>
    <w:rsid w:val="00D361C7"/>
    <w:rsid w:val="00D36322"/>
    <w:rsid w:val="00D36625"/>
    <w:rsid w:val="00D36663"/>
    <w:rsid w:val="00D36965"/>
    <w:rsid w:val="00D36ADC"/>
    <w:rsid w:val="00D36BFB"/>
    <w:rsid w:val="00D36D2B"/>
    <w:rsid w:val="00D36DA8"/>
    <w:rsid w:val="00D36E2E"/>
    <w:rsid w:val="00D36FAB"/>
    <w:rsid w:val="00D373A2"/>
    <w:rsid w:val="00D37551"/>
    <w:rsid w:val="00D37602"/>
    <w:rsid w:val="00D3762C"/>
    <w:rsid w:val="00D37761"/>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0EF2"/>
    <w:rsid w:val="00D41048"/>
    <w:rsid w:val="00D4109A"/>
    <w:rsid w:val="00D411EA"/>
    <w:rsid w:val="00D411FE"/>
    <w:rsid w:val="00D4125C"/>
    <w:rsid w:val="00D41307"/>
    <w:rsid w:val="00D41350"/>
    <w:rsid w:val="00D4144E"/>
    <w:rsid w:val="00D414E1"/>
    <w:rsid w:val="00D414ED"/>
    <w:rsid w:val="00D4151B"/>
    <w:rsid w:val="00D41739"/>
    <w:rsid w:val="00D41799"/>
    <w:rsid w:val="00D41A3C"/>
    <w:rsid w:val="00D41ADB"/>
    <w:rsid w:val="00D41C8C"/>
    <w:rsid w:val="00D41C8D"/>
    <w:rsid w:val="00D41E04"/>
    <w:rsid w:val="00D42193"/>
    <w:rsid w:val="00D421A6"/>
    <w:rsid w:val="00D42204"/>
    <w:rsid w:val="00D422FF"/>
    <w:rsid w:val="00D426E5"/>
    <w:rsid w:val="00D4279E"/>
    <w:rsid w:val="00D428CD"/>
    <w:rsid w:val="00D42A89"/>
    <w:rsid w:val="00D42AD1"/>
    <w:rsid w:val="00D42D31"/>
    <w:rsid w:val="00D42D6A"/>
    <w:rsid w:val="00D42DA4"/>
    <w:rsid w:val="00D42FCD"/>
    <w:rsid w:val="00D430CE"/>
    <w:rsid w:val="00D431E1"/>
    <w:rsid w:val="00D43518"/>
    <w:rsid w:val="00D43645"/>
    <w:rsid w:val="00D436D3"/>
    <w:rsid w:val="00D43717"/>
    <w:rsid w:val="00D43819"/>
    <w:rsid w:val="00D43831"/>
    <w:rsid w:val="00D438E1"/>
    <w:rsid w:val="00D4391A"/>
    <w:rsid w:val="00D4392A"/>
    <w:rsid w:val="00D439E1"/>
    <w:rsid w:val="00D43A67"/>
    <w:rsid w:val="00D43B99"/>
    <w:rsid w:val="00D43C2E"/>
    <w:rsid w:val="00D43CC6"/>
    <w:rsid w:val="00D43CE8"/>
    <w:rsid w:val="00D43DFB"/>
    <w:rsid w:val="00D43E80"/>
    <w:rsid w:val="00D43F4E"/>
    <w:rsid w:val="00D43FCE"/>
    <w:rsid w:val="00D44175"/>
    <w:rsid w:val="00D4423E"/>
    <w:rsid w:val="00D4426D"/>
    <w:rsid w:val="00D4440E"/>
    <w:rsid w:val="00D4441A"/>
    <w:rsid w:val="00D44428"/>
    <w:rsid w:val="00D44431"/>
    <w:rsid w:val="00D4445F"/>
    <w:rsid w:val="00D4468B"/>
    <w:rsid w:val="00D446D7"/>
    <w:rsid w:val="00D4476F"/>
    <w:rsid w:val="00D44794"/>
    <w:rsid w:val="00D448CE"/>
    <w:rsid w:val="00D44915"/>
    <w:rsid w:val="00D44C52"/>
    <w:rsid w:val="00D44CB6"/>
    <w:rsid w:val="00D44E21"/>
    <w:rsid w:val="00D4519F"/>
    <w:rsid w:val="00D451A4"/>
    <w:rsid w:val="00D45453"/>
    <w:rsid w:val="00D45547"/>
    <w:rsid w:val="00D4593D"/>
    <w:rsid w:val="00D459E6"/>
    <w:rsid w:val="00D45A1B"/>
    <w:rsid w:val="00D45B5B"/>
    <w:rsid w:val="00D45C5B"/>
    <w:rsid w:val="00D45DF1"/>
    <w:rsid w:val="00D45E45"/>
    <w:rsid w:val="00D460A8"/>
    <w:rsid w:val="00D460BE"/>
    <w:rsid w:val="00D462D0"/>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60"/>
    <w:rsid w:val="00D476D7"/>
    <w:rsid w:val="00D476E6"/>
    <w:rsid w:val="00D47744"/>
    <w:rsid w:val="00D47878"/>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4"/>
    <w:rsid w:val="00D50AF5"/>
    <w:rsid w:val="00D50B8A"/>
    <w:rsid w:val="00D50FCF"/>
    <w:rsid w:val="00D5118B"/>
    <w:rsid w:val="00D5139F"/>
    <w:rsid w:val="00D515A9"/>
    <w:rsid w:val="00D51725"/>
    <w:rsid w:val="00D51DBE"/>
    <w:rsid w:val="00D51E6F"/>
    <w:rsid w:val="00D52017"/>
    <w:rsid w:val="00D52022"/>
    <w:rsid w:val="00D52029"/>
    <w:rsid w:val="00D520AF"/>
    <w:rsid w:val="00D525A4"/>
    <w:rsid w:val="00D5295D"/>
    <w:rsid w:val="00D52B7C"/>
    <w:rsid w:val="00D52BE5"/>
    <w:rsid w:val="00D52BE8"/>
    <w:rsid w:val="00D52CD4"/>
    <w:rsid w:val="00D52D4E"/>
    <w:rsid w:val="00D52F00"/>
    <w:rsid w:val="00D52FE5"/>
    <w:rsid w:val="00D5317C"/>
    <w:rsid w:val="00D53348"/>
    <w:rsid w:val="00D53362"/>
    <w:rsid w:val="00D5344C"/>
    <w:rsid w:val="00D53650"/>
    <w:rsid w:val="00D5372B"/>
    <w:rsid w:val="00D5397F"/>
    <w:rsid w:val="00D53A22"/>
    <w:rsid w:val="00D53B11"/>
    <w:rsid w:val="00D53B22"/>
    <w:rsid w:val="00D53C87"/>
    <w:rsid w:val="00D53F07"/>
    <w:rsid w:val="00D5401A"/>
    <w:rsid w:val="00D541BE"/>
    <w:rsid w:val="00D54392"/>
    <w:rsid w:val="00D5439E"/>
    <w:rsid w:val="00D545B5"/>
    <w:rsid w:val="00D5462B"/>
    <w:rsid w:val="00D54787"/>
    <w:rsid w:val="00D548D4"/>
    <w:rsid w:val="00D54AC2"/>
    <w:rsid w:val="00D54B0E"/>
    <w:rsid w:val="00D54B93"/>
    <w:rsid w:val="00D54C39"/>
    <w:rsid w:val="00D54C49"/>
    <w:rsid w:val="00D54D71"/>
    <w:rsid w:val="00D54F49"/>
    <w:rsid w:val="00D55236"/>
    <w:rsid w:val="00D553CC"/>
    <w:rsid w:val="00D55454"/>
    <w:rsid w:val="00D554B7"/>
    <w:rsid w:val="00D554B9"/>
    <w:rsid w:val="00D5554B"/>
    <w:rsid w:val="00D55621"/>
    <w:rsid w:val="00D55707"/>
    <w:rsid w:val="00D55871"/>
    <w:rsid w:val="00D55883"/>
    <w:rsid w:val="00D5594D"/>
    <w:rsid w:val="00D559CC"/>
    <w:rsid w:val="00D55BCE"/>
    <w:rsid w:val="00D55BDD"/>
    <w:rsid w:val="00D55C15"/>
    <w:rsid w:val="00D55C99"/>
    <w:rsid w:val="00D55D95"/>
    <w:rsid w:val="00D55E72"/>
    <w:rsid w:val="00D55EA6"/>
    <w:rsid w:val="00D55F46"/>
    <w:rsid w:val="00D561C6"/>
    <w:rsid w:val="00D5642D"/>
    <w:rsid w:val="00D5643F"/>
    <w:rsid w:val="00D56442"/>
    <w:rsid w:val="00D56494"/>
    <w:rsid w:val="00D564D1"/>
    <w:rsid w:val="00D56748"/>
    <w:rsid w:val="00D56844"/>
    <w:rsid w:val="00D56873"/>
    <w:rsid w:val="00D569CA"/>
    <w:rsid w:val="00D56B8E"/>
    <w:rsid w:val="00D56ECF"/>
    <w:rsid w:val="00D56EDD"/>
    <w:rsid w:val="00D56FBF"/>
    <w:rsid w:val="00D5709B"/>
    <w:rsid w:val="00D571B6"/>
    <w:rsid w:val="00D571FB"/>
    <w:rsid w:val="00D57255"/>
    <w:rsid w:val="00D572B9"/>
    <w:rsid w:val="00D5736B"/>
    <w:rsid w:val="00D577CE"/>
    <w:rsid w:val="00D577DD"/>
    <w:rsid w:val="00D57A27"/>
    <w:rsid w:val="00D57A9A"/>
    <w:rsid w:val="00D57AE6"/>
    <w:rsid w:val="00D57B45"/>
    <w:rsid w:val="00D57C4C"/>
    <w:rsid w:val="00D57DA3"/>
    <w:rsid w:val="00D57E56"/>
    <w:rsid w:val="00D57EC2"/>
    <w:rsid w:val="00D57F05"/>
    <w:rsid w:val="00D600C2"/>
    <w:rsid w:val="00D60156"/>
    <w:rsid w:val="00D601A4"/>
    <w:rsid w:val="00D601BE"/>
    <w:rsid w:val="00D6024C"/>
    <w:rsid w:val="00D603FF"/>
    <w:rsid w:val="00D604E2"/>
    <w:rsid w:val="00D60512"/>
    <w:rsid w:val="00D605BF"/>
    <w:rsid w:val="00D60866"/>
    <w:rsid w:val="00D60B94"/>
    <w:rsid w:val="00D60CC1"/>
    <w:rsid w:val="00D613EA"/>
    <w:rsid w:val="00D6172D"/>
    <w:rsid w:val="00D61820"/>
    <w:rsid w:val="00D61A1E"/>
    <w:rsid w:val="00D61AB5"/>
    <w:rsid w:val="00D61BB9"/>
    <w:rsid w:val="00D61E0A"/>
    <w:rsid w:val="00D62045"/>
    <w:rsid w:val="00D621CD"/>
    <w:rsid w:val="00D622E5"/>
    <w:rsid w:val="00D62340"/>
    <w:rsid w:val="00D62356"/>
    <w:rsid w:val="00D624F0"/>
    <w:rsid w:val="00D6251B"/>
    <w:rsid w:val="00D62684"/>
    <w:rsid w:val="00D626E1"/>
    <w:rsid w:val="00D62769"/>
    <w:rsid w:val="00D62795"/>
    <w:rsid w:val="00D62929"/>
    <w:rsid w:val="00D62D92"/>
    <w:rsid w:val="00D62DBB"/>
    <w:rsid w:val="00D62EEC"/>
    <w:rsid w:val="00D62FA8"/>
    <w:rsid w:val="00D630C3"/>
    <w:rsid w:val="00D6312D"/>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EC"/>
    <w:rsid w:val="00D659D5"/>
    <w:rsid w:val="00D65D00"/>
    <w:rsid w:val="00D65DD0"/>
    <w:rsid w:val="00D65E89"/>
    <w:rsid w:val="00D660F0"/>
    <w:rsid w:val="00D66298"/>
    <w:rsid w:val="00D66324"/>
    <w:rsid w:val="00D666B5"/>
    <w:rsid w:val="00D66A44"/>
    <w:rsid w:val="00D66AD1"/>
    <w:rsid w:val="00D66CCD"/>
    <w:rsid w:val="00D66CE7"/>
    <w:rsid w:val="00D66DAC"/>
    <w:rsid w:val="00D66DF3"/>
    <w:rsid w:val="00D66E01"/>
    <w:rsid w:val="00D66FDA"/>
    <w:rsid w:val="00D67028"/>
    <w:rsid w:val="00D67157"/>
    <w:rsid w:val="00D671CA"/>
    <w:rsid w:val="00D671DC"/>
    <w:rsid w:val="00D672DD"/>
    <w:rsid w:val="00D67340"/>
    <w:rsid w:val="00D67382"/>
    <w:rsid w:val="00D6749E"/>
    <w:rsid w:val="00D674AE"/>
    <w:rsid w:val="00D6751D"/>
    <w:rsid w:val="00D6762D"/>
    <w:rsid w:val="00D6767D"/>
    <w:rsid w:val="00D6777E"/>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D44"/>
    <w:rsid w:val="00D70EE8"/>
    <w:rsid w:val="00D71158"/>
    <w:rsid w:val="00D71281"/>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AEC"/>
    <w:rsid w:val="00D72B9F"/>
    <w:rsid w:val="00D72D4B"/>
    <w:rsid w:val="00D72D8D"/>
    <w:rsid w:val="00D72DFC"/>
    <w:rsid w:val="00D72EF2"/>
    <w:rsid w:val="00D72F28"/>
    <w:rsid w:val="00D72FB5"/>
    <w:rsid w:val="00D72FE6"/>
    <w:rsid w:val="00D731B2"/>
    <w:rsid w:val="00D731DA"/>
    <w:rsid w:val="00D73241"/>
    <w:rsid w:val="00D734E1"/>
    <w:rsid w:val="00D73592"/>
    <w:rsid w:val="00D735D7"/>
    <w:rsid w:val="00D735E3"/>
    <w:rsid w:val="00D736DA"/>
    <w:rsid w:val="00D736E6"/>
    <w:rsid w:val="00D73740"/>
    <w:rsid w:val="00D73772"/>
    <w:rsid w:val="00D73810"/>
    <w:rsid w:val="00D738A7"/>
    <w:rsid w:val="00D739EF"/>
    <w:rsid w:val="00D73A29"/>
    <w:rsid w:val="00D73AFA"/>
    <w:rsid w:val="00D73CDD"/>
    <w:rsid w:val="00D73CE9"/>
    <w:rsid w:val="00D73DED"/>
    <w:rsid w:val="00D73E34"/>
    <w:rsid w:val="00D73FE1"/>
    <w:rsid w:val="00D74062"/>
    <w:rsid w:val="00D74066"/>
    <w:rsid w:val="00D741F5"/>
    <w:rsid w:val="00D7430D"/>
    <w:rsid w:val="00D7433D"/>
    <w:rsid w:val="00D7456F"/>
    <w:rsid w:val="00D74810"/>
    <w:rsid w:val="00D74837"/>
    <w:rsid w:val="00D749CB"/>
    <w:rsid w:val="00D74BED"/>
    <w:rsid w:val="00D74C3A"/>
    <w:rsid w:val="00D74C81"/>
    <w:rsid w:val="00D74D13"/>
    <w:rsid w:val="00D74F41"/>
    <w:rsid w:val="00D75033"/>
    <w:rsid w:val="00D750FE"/>
    <w:rsid w:val="00D7538F"/>
    <w:rsid w:val="00D75417"/>
    <w:rsid w:val="00D75447"/>
    <w:rsid w:val="00D7572A"/>
    <w:rsid w:val="00D75AE3"/>
    <w:rsid w:val="00D75BCD"/>
    <w:rsid w:val="00D75C04"/>
    <w:rsid w:val="00D75C1F"/>
    <w:rsid w:val="00D75D0A"/>
    <w:rsid w:val="00D75D31"/>
    <w:rsid w:val="00D75DDA"/>
    <w:rsid w:val="00D75E09"/>
    <w:rsid w:val="00D75E85"/>
    <w:rsid w:val="00D75F1F"/>
    <w:rsid w:val="00D760DD"/>
    <w:rsid w:val="00D76253"/>
    <w:rsid w:val="00D76283"/>
    <w:rsid w:val="00D763A5"/>
    <w:rsid w:val="00D76402"/>
    <w:rsid w:val="00D76473"/>
    <w:rsid w:val="00D76641"/>
    <w:rsid w:val="00D768EF"/>
    <w:rsid w:val="00D76EB9"/>
    <w:rsid w:val="00D77012"/>
    <w:rsid w:val="00D770A3"/>
    <w:rsid w:val="00D7738B"/>
    <w:rsid w:val="00D773F3"/>
    <w:rsid w:val="00D779AA"/>
    <w:rsid w:val="00D77A52"/>
    <w:rsid w:val="00D77AFB"/>
    <w:rsid w:val="00D77B58"/>
    <w:rsid w:val="00D77BA1"/>
    <w:rsid w:val="00D77C05"/>
    <w:rsid w:val="00D77EE4"/>
    <w:rsid w:val="00D77FE2"/>
    <w:rsid w:val="00D80055"/>
    <w:rsid w:val="00D80407"/>
    <w:rsid w:val="00D80480"/>
    <w:rsid w:val="00D804C9"/>
    <w:rsid w:val="00D804EB"/>
    <w:rsid w:val="00D80538"/>
    <w:rsid w:val="00D806A8"/>
    <w:rsid w:val="00D80837"/>
    <w:rsid w:val="00D80D77"/>
    <w:rsid w:val="00D80EE2"/>
    <w:rsid w:val="00D80EF8"/>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48A"/>
    <w:rsid w:val="00D82756"/>
    <w:rsid w:val="00D827A2"/>
    <w:rsid w:val="00D82BC7"/>
    <w:rsid w:val="00D82D71"/>
    <w:rsid w:val="00D82DB6"/>
    <w:rsid w:val="00D82E65"/>
    <w:rsid w:val="00D82FB7"/>
    <w:rsid w:val="00D831B5"/>
    <w:rsid w:val="00D83314"/>
    <w:rsid w:val="00D83315"/>
    <w:rsid w:val="00D8331F"/>
    <w:rsid w:val="00D833AC"/>
    <w:rsid w:val="00D8344A"/>
    <w:rsid w:val="00D83459"/>
    <w:rsid w:val="00D835F7"/>
    <w:rsid w:val="00D83917"/>
    <w:rsid w:val="00D8392D"/>
    <w:rsid w:val="00D839DF"/>
    <w:rsid w:val="00D839E6"/>
    <w:rsid w:val="00D83A1E"/>
    <w:rsid w:val="00D83D2C"/>
    <w:rsid w:val="00D83D56"/>
    <w:rsid w:val="00D83D5A"/>
    <w:rsid w:val="00D83D98"/>
    <w:rsid w:val="00D83E13"/>
    <w:rsid w:val="00D83E78"/>
    <w:rsid w:val="00D83F2C"/>
    <w:rsid w:val="00D83F50"/>
    <w:rsid w:val="00D840B3"/>
    <w:rsid w:val="00D84139"/>
    <w:rsid w:val="00D841EF"/>
    <w:rsid w:val="00D8425A"/>
    <w:rsid w:val="00D842AB"/>
    <w:rsid w:val="00D84335"/>
    <w:rsid w:val="00D844B7"/>
    <w:rsid w:val="00D84543"/>
    <w:rsid w:val="00D84550"/>
    <w:rsid w:val="00D8460A"/>
    <w:rsid w:val="00D849C2"/>
    <w:rsid w:val="00D849FF"/>
    <w:rsid w:val="00D84A88"/>
    <w:rsid w:val="00D84BD5"/>
    <w:rsid w:val="00D84CF4"/>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006"/>
    <w:rsid w:val="00D86072"/>
    <w:rsid w:val="00D861E1"/>
    <w:rsid w:val="00D8656D"/>
    <w:rsid w:val="00D86A12"/>
    <w:rsid w:val="00D86CBA"/>
    <w:rsid w:val="00D86E8E"/>
    <w:rsid w:val="00D86FC0"/>
    <w:rsid w:val="00D87108"/>
    <w:rsid w:val="00D876AC"/>
    <w:rsid w:val="00D876B8"/>
    <w:rsid w:val="00D87782"/>
    <w:rsid w:val="00D877E3"/>
    <w:rsid w:val="00D87849"/>
    <w:rsid w:val="00D87A6F"/>
    <w:rsid w:val="00D87B62"/>
    <w:rsid w:val="00D87B83"/>
    <w:rsid w:val="00D87B9E"/>
    <w:rsid w:val="00D87C49"/>
    <w:rsid w:val="00D87CA9"/>
    <w:rsid w:val="00D87D73"/>
    <w:rsid w:val="00D87D81"/>
    <w:rsid w:val="00D87DC2"/>
    <w:rsid w:val="00D87E36"/>
    <w:rsid w:val="00D900C6"/>
    <w:rsid w:val="00D90171"/>
    <w:rsid w:val="00D902F3"/>
    <w:rsid w:val="00D90358"/>
    <w:rsid w:val="00D904BC"/>
    <w:rsid w:val="00D904EF"/>
    <w:rsid w:val="00D9052C"/>
    <w:rsid w:val="00D9060A"/>
    <w:rsid w:val="00D906F3"/>
    <w:rsid w:val="00D90708"/>
    <w:rsid w:val="00D90806"/>
    <w:rsid w:val="00D908EC"/>
    <w:rsid w:val="00D90A02"/>
    <w:rsid w:val="00D90BC1"/>
    <w:rsid w:val="00D90D09"/>
    <w:rsid w:val="00D90E27"/>
    <w:rsid w:val="00D90F0F"/>
    <w:rsid w:val="00D9103F"/>
    <w:rsid w:val="00D9125A"/>
    <w:rsid w:val="00D912B4"/>
    <w:rsid w:val="00D91341"/>
    <w:rsid w:val="00D9149D"/>
    <w:rsid w:val="00D915B9"/>
    <w:rsid w:val="00D916A5"/>
    <w:rsid w:val="00D9188D"/>
    <w:rsid w:val="00D919CE"/>
    <w:rsid w:val="00D919D5"/>
    <w:rsid w:val="00D91B5D"/>
    <w:rsid w:val="00D91BE7"/>
    <w:rsid w:val="00D91C6C"/>
    <w:rsid w:val="00D91D2B"/>
    <w:rsid w:val="00D91EF1"/>
    <w:rsid w:val="00D91FB3"/>
    <w:rsid w:val="00D91FFD"/>
    <w:rsid w:val="00D920BB"/>
    <w:rsid w:val="00D92298"/>
    <w:rsid w:val="00D9229A"/>
    <w:rsid w:val="00D9236B"/>
    <w:rsid w:val="00D92468"/>
    <w:rsid w:val="00D924AE"/>
    <w:rsid w:val="00D924BB"/>
    <w:rsid w:val="00D927FE"/>
    <w:rsid w:val="00D9296F"/>
    <w:rsid w:val="00D929EB"/>
    <w:rsid w:val="00D92B18"/>
    <w:rsid w:val="00D92BA2"/>
    <w:rsid w:val="00D92BB5"/>
    <w:rsid w:val="00D92C13"/>
    <w:rsid w:val="00D92CAF"/>
    <w:rsid w:val="00D92DAD"/>
    <w:rsid w:val="00D92F0B"/>
    <w:rsid w:val="00D92F10"/>
    <w:rsid w:val="00D92FA3"/>
    <w:rsid w:val="00D93125"/>
    <w:rsid w:val="00D93239"/>
    <w:rsid w:val="00D9325F"/>
    <w:rsid w:val="00D93273"/>
    <w:rsid w:val="00D9342F"/>
    <w:rsid w:val="00D93554"/>
    <w:rsid w:val="00D9359E"/>
    <w:rsid w:val="00D9362A"/>
    <w:rsid w:val="00D936AE"/>
    <w:rsid w:val="00D93787"/>
    <w:rsid w:val="00D938BD"/>
    <w:rsid w:val="00D93A1E"/>
    <w:rsid w:val="00D93D8A"/>
    <w:rsid w:val="00D93F51"/>
    <w:rsid w:val="00D93F81"/>
    <w:rsid w:val="00D941FF"/>
    <w:rsid w:val="00D94277"/>
    <w:rsid w:val="00D9455F"/>
    <w:rsid w:val="00D9457F"/>
    <w:rsid w:val="00D946E8"/>
    <w:rsid w:val="00D94944"/>
    <w:rsid w:val="00D94988"/>
    <w:rsid w:val="00D94C82"/>
    <w:rsid w:val="00D94DCF"/>
    <w:rsid w:val="00D95026"/>
    <w:rsid w:val="00D950BE"/>
    <w:rsid w:val="00D9521D"/>
    <w:rsid w:val="00D9525B"/>
    <w:rsid w:val="00D952FB"/>
    <w:rsid w:val="00D95306"/>
    <w:rsid w:val="00D95351"/>
    <w:rsid w:val="00D95354"/>
    <w:rsid w:val="00D95407"/>
    <w:rsid w:val="00D954AA"/>
    <w:rsid w:val="00D954D0"/>
    <w:rsid w:val="00D95515"/>
    <w:rsid w:val="00D95656"/>
    <w:rsid w:val="00D9569E"/>
    <w:rsid w:val="00D957D2"/>
    <w:rsid w:val="00D957DF"/>
    <w:rsid w:val="00D95846"/>
    <w:rsid w:val="00D9589D"/>
    <w:rsid w:val="00D95928"/>
    <w:rsid w:val="00D95977"/>
    <w:rsid w:val="00D95982"/>
    <w:rsid w:val="00D95C65"/>
    <w:rsid w:val="00D95D7E"/>
    <w:rsid w:val="00D95F29"/>
    <w:rsid w:val="00D9625A"/>
    <w:rsid w:val="00D96404"/>
    <w:rsid w:val="00D96733"/>
    <w:rsid w:val="00D96828"/>
    <w:rsid w:val="00D96B39"/>
    <w:rsid w:val="00D96CC3"/>
    <w:rsid w:val="00D96CEB"/>
    <w:rsid w:val="00D96E14"/>
    <w:rsid w:val="00D96EBC"/>
    <w:rsid w:val="00D970A9"/>
    <w:rsid w:val="00D970CA"/>
    <w:rsid w:val="00D97152"/>
    <w:rsid w:val="00D97251"/>
    <w:rsid w:val="00D97517"/>
    <w:rsid w:val="00D975F7"/>
    <w:rsid w:val="00D9775B"/>
    <w:rsid w:val="00D9781B"/>
    <w:rsid w:val="00D97821"/>
    <w:rsid w:val="00D978BA"/>
    <w:rsid w:val="00D97906"/>
    <w:rsid w:val="00D9793A"/>
    <w:rsid w:val="00D979A6"/>
    <w:rsid w:val="00D97A62"/>
    <w:rsid w:val="00D97A92"/>
    <w:rsid w:val="00D97BC1"/>
    <w:rsid w:val="00D97BCA"/>
    <w:rsid w:val="00D97EAB"/>
    <w:rsid w:val="00D97EF1"/>
    <w:rsid w:val="00D97F40"/>
    <w:rsid w:val="00DA0091"/>
    <w:rsid w:val="00DA009B"/>
    <w:rsid w:val="00DA0147"/>
    <w:rsid w:val="00DA023D"/>
    <w:rsid w:val="00DA03FD"/>
    <w:rsid w:val="00DA049C"/>
    <w:rsid w:val="00DA071C"/>
    <w:rsid w:val="00DA0917"/>
    <w:rsid w:val="00DA0B72"/>
    <w:rsid w:val="00DA0BA0"/>
    <w:rsid w:val="00DA0D58"/>
    <w:rsid w:val="00DA0DA1"/>
    <w:rsid w:val="00DA0F41"/>
    <w:rsid w:val="00DA1191"/>
    <w:rsid w:val="00DA135C"/>
    <w:rsid w:val="00DA14FA"/>
    <w:rsid w:val="00DA153A"/>
    <w:rsid w:val="00DA1789"/>
    <w:rsid w:val="00DA181C"/>
    <w:rsid w:val="00DA1A7E"/>
    <w:rsid w:val="00DA1CDB"/>
    <w:rsid w:val="00DA1CDD"/>
    <w:rsid w:val="00DA1F96"/>
    <w:rsid w:val="00DA20DB"/>
    <w:rsid w:val="00DA2471"/>
    <w:rsid w:val="00DA247C"/>
    <w:rsid w:val="00DA283A"/>
    <w:rsid w:val="00DA2B29"/>
    <w:rsid w:val="00DA2F58"/>
    <w:rsid w:val="00DA300F"/>
    <w:rsid w:val="00DA32D3"/>
    <w:rsid w:val="00DA32ED"/>
    <w:rsid w:val="00DA3341"/>
    <w:rsid w:val="00DA3364"/>
    <w:rsid w:val="00DA33F5"/>
    <w:rsid w:val="00DA34AA"/>
    <w:rsid w:val="00DA372A"/>
    <w:rsid w:val="00DA38AC"/>
    <w:rsid w:val="00DA38C8"/>
    <w:rsid w:val="00DA3989"/>
    <w:rsid w:val="00DA3B0F"/>
    <w:rsid w:val="00DA3F92"/>
    <w:rsid w:val="00DA3FBC"/>
    <w:rsid w:val="00DA4059"/>
    <w:rsid w:val="00DA413A"/>
    <w:rsid w:val="00DA415E"/>
    <w:rsid w:val="00DA42CD"/>
    <w:rsid w:val="00DA42CE"/>
    <w:rsid w:val="00DA44A4"/>
    <w:rsid w:val="00DA4509"/>
    <w:rsid w:val="00DA4787"/>
    <w:rsid w:val="00DA4819"/>
    <w:rsid w:val="00DA4C0C"/>
    <w:rsid w:val="00DA4D54"/>
    <w:rsid w:val="00DA4D55"/>
    <w:rsid w:val="00DA5168"/>
    <w:rsid w:val="00DA53AC"/>
    <w:rsid w:val="00DA5458"/>
    <w:rsid w:val="00DA5520"/>
    <w:rsid w:val="00DA584D"/>
    <w:rsid w:val="00DA5911"/>
    <w:rsid w:val="00DA5A12"/>
    <w:rsid w:val="00DA5AFD"/>
    <w:rsid w:val="00DA5B53"/>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005"/>
    <w:rsid w:val="00DB01CB"/>
    <w:rsid w:val="00DB0276"/>
    <w:rsid w:val="00DB0389"/>
    <w:rsid w:val="00DB03D9"/>
    <w:rsid w:val="00DB07F3"/>
    <w:rsid w:val="00DB085C"/>
    <w:rsid w:val="00DB09F6"/>
    <w:rsid w:val="00DB0A5A"/>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702"/>
    <w:rsid w:val="00DB1718"/>
    <w:rsid w:val="00DB1811"/>
    <w:rsid w:val="00DB198D"/>
    <w:rsid w:val="00DB1A66"/>
    <w:rsid w:val="00DB1BDA"/>
    <w:rsid w:val="00DB1CBC"/>
    <w:rsid w:val="00DB1E02"/>
    <w:rsid w:val="00DB1E14"/>
    <w:rsid w:val="00DB1EE3"/>
    <w:rsid w:val="00DB1F87"/>
    <w:rsid w:val="00DB1FE6"/>
    <w:rsid w:val="00DB20A9"/>
    <w:rsid w:val="00DB210E"/>
    <w:rsid w:val="00DB21F3"/>
    <w:rsid w:val="00DB227D"/>
    <w:rsid w:val="00DB227F"/>
    <w:rsid w:val="00DB22A2"/>
    <w:rsid w:val="00DB22EF"/>
    <w:rsid w:val="00DB230F"/>
    <w:rsid w:val="00DB23BC"/>
    <w:rsid w:val="00DB25D9"/>
    <w:rsid w:val="00DB2639"/>
    <w:rsid w:val="00DB29C5"/>
    <w:rsid w:val="00DB2BC0"/>
    <w:rsid w:val="00DB2E35"/>
    <w:rsid w:val="00DB2F25"/>
    <w:rsid w:val="00DB3019"/>
    <w:rsid w:val="00DB3109"/>
    <w:rsid w:val="00DB326E"/>
    <w:rsid w:val="00DB33A5"/>
    <w:rsid w:val="00DB3618"/>
    <w:rsid w:val="00DB373A"/>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40F"/>
    <w:rsid w:val="00DB454D"/>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468"/>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E9E"/>
    <w:rsid w:val="00DB6FE6"/>
    <w:rsid w:val="00DB70C5"/>
    <w:rsid w:val="00DB7187"/>
    <w:rsid w:val="00DB725A"/>
    <w:rsid w:val="00DB74AF"/>
    <w:rsid w:val="00DB7676"/>
    <w:rsid w:val="00DB7751"/>
    <w:rsid w:val="00DB781C"/>
    <w:rsid w:val="00DB7837"/>
    <w:rsid w:val="00DB78E8"/>
    <w:rsid w:val="00DB7960"/>
    <w:rsid w:val="00DB7A8B"/>
    <w:rsid w:val="00DB7AA4"/>
    <w:rsid w:val="00DB7ACE"/>
    <w:rsid w:val="00DB7DA7"/>
    <w:rsid w:val="00DC010A"/>
    <w:rsid w:val="00DC02A3"/>
    <w:rsid w:val="00DC02C7"/>
    <w:rsid w:val="00DC036F"/>
    <w:rsid w:val="00DC06D6"/>
    <w:rsid w:val="00DC07BF"/>
    <w:rsid w:val="00DC0826"/>
    <w:rsid w:val="00DC085E"/>
    <w:rsid w:val="00DC0A84"/>
    <w:rsid w:val="00DC0B65"/>
    <w:rsid w:val="00DC0C23"/>
    <w:rsid w:val="00DC0D6B"/>
    <w:rsid w:val="00DC0D70"/>
    <w:rsid w:val="00DC0ED8"/>
    <w:rsid w:val="00DC0FDB"/>
    <w:rsid w:val="00DC10E5"/>
    <w:rsid w:val="00DC1397"/>
    <w:rsid w:val="00DC13B4"/>
    <w:rsid w:val="00DC1441"/>
    <w:rsid w:val="00DC1631"/>
    <w:rsid w:val="00DC16F3"/>
    <w:rsid w:val="00DC1807"/>
    <w:rsid w:val="00DC1848"/>
    <w:rsid w:val="00DC1981"/>
    <w:rsid w:val="00DC1A47"/>
    <w:rsid w:val="00DC1A75"/>
    <w:rsid w:val="00DC1AF9"/>
    <w:rsid w:val="00DC1B9F"/>
    <w:rsid w:val="00DC1BAB"/>
    <w:rsid w:val="00DC1C5E"/>
    <w:rsid w:val="00DC1D9F"/>
    <w:rsid w:val="00DC1F36"/>
    <w:rsid w:val="00DC20D9"/>
    <w:rsid w:val="00DC2AAB"/>
    <w:rsid w:val="00DC2AED"/>
    <w:rsid w:val="00DC2BC9"/>
    <w:rsid w:val="00DC2C42"/>
    <w:rsid w:val="00DC2D9A"/>
    <w:rsid w:val="00DC2F23"/>
    <w:rsid w:val="00DC2F76"/>
    <w:rsid w:val="00DC31CE"/>
    <w:rsid w:val="00DC3299"/>
    <w:rsid w:val="00DC32AA"/>
    <w:rsid w:val="00DC32DB"/>
    <w:rsid w:val="00DC3519"/>
    <w:rsid w:val="00DC3521"/>
    <w:rsid w:val="00DC3662"/>
    <w:rsid w:val="00DC37CD"/>
    <w:rsid w:val="00DC3806"/>
    <w:rsid w:val="00DC3E94"/>
    <w:rsid w:val="00DC401A"/>
    <w:rsid w:val="00DC4203"/>
    <w:rsid w:val="00DC4712"/>
    <w:rsid w:val="00DC47B8"/>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A1"/>
    <w:rsid w:val="00DC5BE4"/>
    <w:rsid w:val="00DC5C52"/>
    <w:rsid w:val="00DC5F05"/>
    <w:rsid w:val="00DC5FB7"/>
    <w:rsid w:val="00DC6023"/>
    <w:rsid w:val="00DC60D7"/>
    <w:rsid w:val="00DC611F"/>
    <w:rsid w:val="00DC617D"/>
    <w:rsid w:val="00DC63BC"/>
    <w:rsid w:val="00DC64BF"/>
    <w:rsid w:val="00DC65B0"/>
    <w:rsid w:val="00DC6669"/>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5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78C"/>
    <w:rsid w:val="00DD08BE"/>
    <w:rsid w:val="00DD0A01"/>
    <w:rsid w:val="00DD0B69"/>
    <w:rsid w:val="00DD0C26"/>
    <w:rsid w:val="00DD0C7E"/>
    <w:rsid w:val="00DD0C84"/>
    <w:rsid w:val="00DD0DA8"/>
    <w:rsid w:val="00DD0E09"/>
    <w:rsid w:val="00DD0E56"/>
    <w:rsid w:val="00DD0E7C"/>
    <w:rsid w:val="00DD0F27"/>
    <w:rsid w:val="00DD0F4B"/>
    <w:rsid w:val="00DD1016"/>
    <w:rsid w:val="00DD1035"/>
    <w:rsid w:val="00DD1065"/>
    <w:rsid w:val="00DD11F3"/>
    <w:rsid w:val="00DD152A"/>
    <w:rsid w:val="00DD1996"/>
    <w:rsid w:val="00DD1C14"/>
    <w:rsid w:val="00DD1C63"/>
    <w:rsid w:val="00DD1D37"/>
    <w:rsid w:val="00DD1DAC"/>
    <w:rsid w:val="00DD1E35"/>
    <w:rsid w:val="00DD2020"/>
    <w:rsid w:val="00DD206F"/>
    <w:rsid w:val="00DD20AA"/>
    <w:rsid w:val="00DD2539"/>
    <w:rsid w:val="00DD2583"/>
    <w:rsid w:val="00DD25E6"/>
    <w:rsid w:val="00DD25EE"/>
    <w:rsid w:val="00DD261E"/>
    <w:rsid w:val="00DD27A2"/>
    <w:rsid w:val="00DD282A"/>
    <w:rsid w:val="00DD2849"/>
    <w:rsid w:val="00DD29AD"/>
    <w:rsid w:val="00DD2E1E"/>
    <w:rsid w:val="00DD2F3B"/>
    <w:rsid w:val="00DD32B2"/>
    <w:rsid w:val="00DD3604"/>
    <w:rsid w:val="00DD36DC"/>
    <w:rsid w:val="00DD3770"/>
    <w:rsid w:val="00DD377D"/>
    <w:rsid w:val="00DD3809"/>
    <w:rsid w:val="00DD399A"/>
    <w:rsid w:val="00DD39B8"/>
    <w:rsid w:val="00DD3B74"/>
    <w:rsid w:val="00DD3D19"/>
    <w:rsid w:val="00DD3F5E"/>
    <w:rsid w:val="00DD3F8C"/>
    <w:rsid w:val="00DD3FF0"/>
    <w:rsid w:val="00DD422C"/>
    <w:rsid w:val="00DD43D0"/>
    <w:rsid w:val="00DD4648"/>
    <w:rsid w:val="00DD470B"/>
    <w:rsid w:val="00DD4835"/>
    <w:rsid w:val="00DD4895"/>
    <w:rsid w:val="00DD48C0"/>
    <w:rsid w:val="00DD4B3A"/>
    <w:rsid w:val="00DD4B82"/>
    <w:rsid w:val="00DD4C22"/>
    <w:rsid w:val="00DD4F02"/>
    <w:rsid w:val="00DD4FF8"/>
    <w:rsid w:val="00DD5022"/>
    <w:rsid w:val="00DD51B4"/>
    <w:rsid w:val="00DD5283"/>
    <w:rsid w:val="00DD53B4"/>
    <w:rsid w:val="00DD542B"/>
    <w:rsid w:val="00DD5662"/>
    <w:rsid w:val="00DD569D"/>
    <w:rsid w:val="00DD56A0"/>
    <w:rsid w:val="00DD56A3"/>
    <w:rsid w:val="00DD5858"/>
    <w:rsid w:val="00DD5879"/>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D2F"/>
    <w:rsid w:val="00DD6E36"/>
    <w:rsid w:val="00DD6F4C"/>
    <w:rsid w:val="00DD70EA"/>
    <w:rsid w:val="00DD7399"/>
    <w:rsid w:val="00DD73E6"/>
    <w:rsid w:val="00DD7549"/>
    <w:rsid w:val="00DD782E"/>
    <w:rsid w:val="00DD7873"/>
    <w:rsid w:val="00DD7880"/>
    <w:rsid w:val="00DD79D0"/>
    <w:rsid w:val="00DD7C14"/>
    <w:rsid w:val="00DD7C9C"/>
    <w:rsid w:val="00DE0104"/>
    <w:rsid w:val="00DE0286"/>
    <w:rsid w:val="00DE034F"/>
    <w:rsid w:val="00DE0584"/>
    <w:rsid w:val="00DE05C5"/>
    <w:rsid w:val="00DE07D0"/>
    <w:rsid w:val="00DE08C2"/>
    <w:rsid w:val="00DE0CDF"/>
    <w:rsid w:val="00DE0D76"/>
    <w:rsid w:val="00DE0D87"/>
    <w:rsid w:val="00DE1023"/>
    <w:rsid w:val="00DE106C"/>
    <w:rsid w:val="00DE10B9"/>
    <w:rsid w:val="00DE1159"/>
    <w:rsid w:val="00DE13C4"/>
    <w:rsid w:val="00DE1573"/>
    <w:rsid w:val="00DE15A3"/>
    <w:rsid w:val="00DE16FB"/>
    <w:rsid w:val="00DE187B"/>
    <w:rsid w:val="00DE18EC"/>
    <w:rsid w:val="00DE1A94"/>
    <w:rsid w:val="00DE1B94"/>
    <w:rsid w:val="00DE1C30"/>
    <w:rsid w:val="00DE1CA5"/>
    <w:rsid w:val="00DE1E09"/>
    <w:rsid w:val="00DE1E49"/>
    <w:rsid w:val="00DE2042"/>
    <w:rsid w:val="00DE2177"/>
    <w:rsid w:val="00DE22B7"/>
    <w:rsid w:val="00DE245B"/>
    <w:rsid w:val="00DE25F6"/>
    <w:rsid w:val="00DE2858"/>
    <w:rsid w:val="00DE2B5A"/>
    <w:rsid w:val="00DE2C3B"/>
    <w:rsid w:val="00DE2EE0"/>
    <w:rsid w:val="00DE2F24"/>
    <w:rsid w:val="00DE31BA"/>
    <w:rsid w:val="00DE339F"/>
    <w:rsid w:val="00DE33D8"/>
    <w:rsid w:val="00DE340B"/>
    <w:rsid w:val="00DE3456"/>
    <w:rsid w:val="00DE3688"/>
    <w:rsid w:val="00DE3756"/>
    <w:rsid w:val="00DE376F"/>
    <w:rsid w:val="00DE39E0"/>
    <w:rsid w:val="00DE3ACC"/>
    <w:rsid w:val="00DE3C4A"/>
    <w:rsid w:val="00DE3CA8"/>
    <w:rsid w:val="00DE3F81"/>
    <w:rsid w:val="00DE4065"/>
    <w:rsid w:val="00DE40B5"/>
    <w:rsid w:val="00DE40C8"/>
    <w:rsid w:val="00DE40FE"/>
    <w:rsid w:val="00DE4144"/>
    <w:rsid w:val="00DE41AD"/>
    <w:rsid w:val="00DE423A"/>
    <w:rsid w:val="00DE45CB"/>
    <w:rsid w:val="00DE4690"/>
    <w:rsid w:val="00DE47D8"/>
    <w:rsid w:val="00DE49DC"/>
    <w:rsid w:val="00DE4B5A"/>
    <w:rsid w:val="00DE4D5C"/>
    <w:rsid w:val="00DE4DCF"/>
    <w:rsid w:val="00DE52E0"/>
    <w:rsid w:val="00DE5476"/>
    <w:rsid w:val="00DE55B0"/>
    <w:rsid w:val="00DE56E6"/>
    <w:rsid w:val="00DE5700"/>
    <w:rsid w:val="00DE57DF"/>
    <w:rsid w:val="00DE5920"/>
    <w:rsid w:val="00DE5A67"/>
    <w:rsid w:val="00DE5C56"/>
    <w:rsid w:val="00DE5C6E"/>
    <w:rsid w:val="00DE5E88"/>
    <w:rsid w:val="00DE5F1E"/>
    <w:rsid w:val="00DE5F26"/>
    <w:rsid w:val="00DE5F86"/>
    <w:rsid w:val="00DE6164"/>
    <w:rsid w:val="00DE6393"/>
    <w:rsid w:val="00DE63F1"/>
    <w:rsid w:val="00DE6661"/>
    <w:rsid w:val="00DE68FA"/>
    <w:rsid w:val="00DE695D"/>
    <w:rsid w:val="00DE6966"/>
    <w:rsid w:val="00DE6B83"/>
    <w:rsid w:val="00DE6C98"/>
    <w:rsid w:val="00DE6CFC"/>
    <w:rsid w:val="00DE6ED2"/>
    <w:rsid w:val="00DE717B"/>
    <w:rsid w:val="00DE7194"/>
    <w:rsid w:val="00DE730D"/>
    <w:rsid w:val="00DE739C"/>
    <w:rsid w:val="00DE73C3"/>
    <w:rsid w:val="00DE73C8"/>
    <w:rsid w:val="00DE7694"/>
    <w:rsid w:val="00DE77CC"/>
    <w:rsid w:val="00DE77E5"/>
    <w:rsid w:val="00DE7824"/>
    <w:rsid w:val="00DE7998"/>
    <w:rsid w:val="00DE79AE"/>
    <w:rsid w:val="00DE7BAF"/>
    <w:rsid w:val="00DE7C10"/>
    <w:rsid w:val="00DE7C18"/>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9D"/>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08D"/>
    <w:rsid w:val="00DF2232"/>
    <w:rsid w:val="00DF226C"/>
    <w:rsid w:val="00DF24A5"/>
    <w:rsid w:val="00DF258B"/>
    <w:rsid w:val="00DF26FA"/>
    <w:rsid w:val="00DF277F"/>
    <w:rsid w:val="00DF296E"/>
    <w:rsid w:val="00DF2A8C"/>
    <w:rsid w:val="00DF2AEB"/>
    <w:rsid w:val="00DF2CD7"/>
    <w:rsid w:val="00DF2CD9"/>
    <w:rsid w:val="00DF2CF1"/>
    <w:rsid w:val="00DF2E9A"/>
    <w:rsid w:val="00DF2FC3"/>
    <w:rsid w:val="00DF3070"/>
    <w:rsid w:val="00DF308A"/>
    <w:rsid w:val="00DF30A8"/>
    <w:rsid w:val="00DF31E6"/>
    <w:rsid w:val="00DF33B4"/>
    <w:rsid w:val="00DF33BD"/>
    <w:rsid w:val="00DF3427"/>
    <w:rsid w:val="00DF34EE"/>
    <w:rsid w:val="00DF386C"/>
    <w:rsid w:val="00DF38C5"/>
    <w:rsid w:val="00DF3B19"/>
    <w:rsid w:val="00DF3C1D"/>
    <w:rsid w:val="00DF3C67"/>
    <w:rsid w:val="00DF3D83"/>
    <w:rsid w:val="00DF3DB4"/>
    <w:rsid w:val="00DF3E74"/>
    <w:rsid w:val="00DF3FBA"/>
    <w:rsid w:val="00DF4099"/>
    <w:rsid w:val="00DF40DD"/>
    <w:rsid w:val="00DF40E0"/>
    <w:rsid w:val="00DF41B6"/>
    <w:rsid w:val="00DF41CC"/>
    <w:rsid w:val="00DF4237"/>
    <w:rsid w:val="00DF4262"/>
    <w:rsid w:val="00DF4377"/>
    <w:rsid w:val="00DF43C8"/>
    <w:rsid w:val="00DF4777"/>
    <w:rsid w:val="00DF47E2"/>
    <w:rsid w:val="00DF4A6D"/>
    <w:rsid w:val="00DF4A83"/>
    <w:rsid w:val="00DF4A8D"/>
    <w:rsid w:val="00DF4D6A"/>
    <w:rsid w:val="00DF4DE8"/>
    <w:rsid w:val="00DF4E29"/>
    <w:rsid w:val="00DF4E89"/>
    <w:rsid w:val="00DF4EAB"/>
    <w:rsid w:val="00DF4FEF"/>
    <w:rsid w:val="00DF5110"/>
    <w:rsid w:val="00DF516E"/>
    <w:rsid w:val="00DF5AD7"/>
    <w:rsid w:val="00DF5ADF"/>
    <w:rsid w:val="00DF5D85"/>
    <w:rsid w:val="00DF5DBB"/>
    <w:rsid w:val="00DF5F93"/>
    <w:rsid w:val="00DF6052"/>
    <w:rsid w:val="00DF6056"/>
    <w:rsid w:val="00DF628C"/>
    <w:rsid w:val="00DF62D7"/>
    <w:rsid w:val="00DF6528"/>
    <w:rsid w:val="00DF658A"/>
    <w:rsid w:val="00DF65BF"/>
    <w:rsid w:val="00DF6787"/>
    <w:rsid w:val="00DF6867"/>
    <w:rsid w:val="00DF6BEF"/>
    <w:rsid w:val="00DF6C84"/>
    <w:rsid w:val="00DF6CDC"/>
    <w:rsid w:val="00DF6DAB"/>
    <w:rsid w:val="00DF72B9"/>
    <w:rsid w:val="00DF7479"/>
    <w:rsid w:val="00DF74E8"/>
    <w:rsid w:val="00DF764D"/>
    <w:rsid w:val="00DF76FF"/>
    <w:rsid w:val="00DF779E"/>
    <w:rsid w:val="00DF7814"/>
    <w:rsid w:val="00DF7971"/>
    <w:rsid w:val="00DF79AD"/>
    <w:rsid w:val="00DF79F5"/>
    <w:rsid w:val="00DF7A12"/>
    <w:rsid w:val="00DF7A2D"/>
    <w:rsid w:val="00DF7C9A"/>
    <w:rsid w:val="00DF7CE1"/>
    <w:rsid w:val="00DF7F60"/>
    <w:rsid w:val="00E000A0"/>
    <w:rsid w:val="00E000BE"/>
    <w:rsid w:val="00E00318"/>
    <w:rsid w:val="00E007DD"/>
    <w:rsid w:val="00E0087B"/>
    <w:rsid w:val="00E00CEE"/>
    <w:rsid w:val="00E00F1C"/>
    <w:rsid w:val="00E01101"/>
    <w:rsid w:val="00E01134"/>
    <w:rsid w:val="00E01146"/>
    <w:rsid w:val="00E012A2"/>
    <w:rsid w:val="00E012BD"/>
    <w:rsid w:val="00E012C8"/>
    <w:rsid w:val="00E0136A"/>
    <w:rsid w:val="00E01430"/>
    <w:rsid w:val="00E01472"/>
    <w:rsid w:val="00E01537"/>
    <w:rsid w:val="00E01571"/>
    <w:rsid w:val="00E015E6"/>
    <w:rsid w:val="00E015F8"/>
    <w:rsid w:val="00E0162A"/>
    <w:rsid w:val="00E01809"/>
    <w:rsid w:val="00E01AB5"/>
    <w:rsid w:val="00E01BB4"/>
    <w:rsid w:val="00E01C0B"/>
    <w:rsid w:val="00E01E0F"/>
    <w:rsid w:val="00E01F25"/>
    <w:rsid w:val="00E02103"/>
    <w:rsid w:val="00E021B9"/>
    <w:rsid w:val="00E02350"/>
    <w:rsid w:val="00E02598"/>
    <w:rsid w:val="00E02610"/>
    <w:rsid w:val="00E02668"/>
    <w:rsid w:val="00E026E4"/>
    <w:rsid w:val="00E027AD"/>
    <w:rsid w:val="00E02950"/>
    <w:rsid w:val="00E02E4D"/>
    <w:rsid w:val="00E02EB4"/>
    <w:rsid w:val="00E02F6A"/>
    <w:rsid w:val="00E02F8A"/>
    <w:rsid w:val="00E03035"/>
    <w:rsid w:val="00E03099"/>
    <w:rsid w:val="00E03323"/>
    <w:rsid w:val="00E033D2"/>
    <w:rsid w:val="00E036E4"/>
    <w:rsid w:val="00E0371D"/>
    <w:rsid w:val="00E03823"/>
    <w:rsid w:val="00E03990"/>
    <w:rsid w:val="00E039C2"/>
    <w:rsid w:val="00E03ACF"/>
    <w:rsid w:val="00E03C12"/>
    <w:rsid w:val="00E03DF0"/>
    <w:rsid w:val="00E03F19"/>
    <w:rsid w:val="00E03FD3"/>
    <w:rsid w:val="00E040F8"/>
    <w:rsid w:val="00E0427E"/>
    <w:rsid w:val="00E04282"/>
    <w:rsid w:val="00E042F4"/>
    <w:rsid w:val="00E04693"/>
    <w:rsid w:val="00E04728"/>
    <w:rsid w:val="00E048E2"/>
    <w:rsid w:val="00E04C2B"/>
    <w:rsid w:val="00E04D50"/>
    <w:rsid w:val="00E04D58"/>
    <w:rsid w:val="00E0525F"/>
    <w:rsid w:val="00E052F0"/>
    <w:rsid w:val="00E0548B"/>
    <w:rsid w:val="00E0558A"/>
    <w:rsid w:val="00E055B8"/>
    <w:rsid w:val="00E056B2"/>
    <w:rsid w:val="00E059A4"/>
    <w:rsid w:val="00E059D4"/>
    <w:rsid w:val="00E05AD8"/>
    <w:rsid w:val="00E05AE4"/>
    <w:rsid w:val="00E05CA4"/>
    <w:rsid w:val="00E05DAC"/>
    <w:rsid w:val="00E05DE5"/>
    <w:rsid w:val="00E05E33"/>
    <w:rsid w:val="00E05F17"/>
    <w:rsid w:val="00E05F33"/>
    <w:rsid w:val="00E05F75"/>
    <w:rsid w:val="00E0610C"/>
    <w:rsid w:val="00E06162"/>
    <w:rsid w:val="00E064AC"/>
    <w:rsid w:val="00E06723"/>
    <w:rsid w:val="00E068C6"/>
    <w:rsid w:val="00E06973"/>
    <w:rsid w:val="00E06ADB"/>
    <w:rsid w:val="00E06C0A"/>
    <w:rsid w:val="00E06C7E"/>
    <w:rsid w:val="00E06CD7"/>
    <w:rsid w:val="00E06E9D"/>
    <w:rsid w:val="00E06EEF"/>
    <w:rsid w:val="00E070A7"/>
    <w:rsid w:val="00E0725B"/>
    <w:rsid w:val="00E073AC"/>
    <w:rsid w:val="00E073D0"/>
    <w:rsid w:val="00E076B7"/>
    <w:rsid w:val="00E07A7E"/>
    <w:rsid w:val="00E07CA8"/>
    <w:rsid w:val="00E07D8A"/>
    <w:rsid w:val="00E07DD9"/>
    <w:rsid w:val="00E07E82"/>
    <w:rsid w:val="00E07EEE"/>
    <w:rsid w:val="00E1020D"/>
    <w:rsid w:val="00E1024F"/>
    <w:rsid w:val="00E10625"/>
    <w:rsid w:val="00E10643"/>
    <w:rsid w:val="00E106F6"/>
    <w:rsid w:val="00E107EC"/>
    <w:rsid w:val="00E10832"/>
    <w:rsid w:val="00E109EC"/>
    <w:rsid w:val="00E10A4E"/>
    <w:rsid w:val="00E10D85"/>
    <w:rsid w:val="00E10ECE"/>
    <w:rsid w:val="00E10F8D"/>
    <w:rsid w:val="00E11094"/>
    <w:rsid w:val="00E11173"/>
    <w:rsid w:val="00E112D1"/>
    <w:rsid w:val="00E113EE"/>
    <w:rsid w:val="00E11437"/>
    <w:rsid w:val="00E115CF"/>
    <w:rsid w:val="00E11616"/>
    <w:rsid w:val="00E11636"/>
    <w:rsid w:val="00E1163C"/>
    <w:rsid w:val="00E11A32"/>
    <w:rsid w:val="00E11A88"/>
    <w:rsid w:val="00E11AC7"/>
    <w:rsid w:val="00E11B07"/>
    <w:rsid w:val="00E11B66"/>
    <w:rsid w:val="00E11C15"/>
    <w:rsid w:val="00E11CDF"/>
    <w:rsid w:val="00E11D5D"/>
    <w:rsid w:val="00E1203E"/>
    <w:rsid w:val="00E121DD"/>
    <w:rsid w:val="00E12309"/>
    <w:rsid w:val="00E1238E"/>
    <w:rsid w:val="00E1249C"/>
    <w:rsid w:val="00E12591"/>
    <w:rsid w:val="00E126C6"/>
    <w:rsid w:val="00E12806"/>
    <w:rsid w:val="00E12864"/>
    <w:rsid w:val="00E12986"/>
    <w:rsid w:val="00E12A3D"/>
    <w:rsid w:val="00E12A8E"/>
    <w:rsid w:val="00E12AD1"/>
    <w:rsid w:val="00E12E18"/>
    <w:rsid w:val="00E12F2F"/>
    <w:rsid w:val="00E130B2"/>
    <w:rsid w:val="00E13166"/>
    <w:rsid w:val="00E133EA"/>
    <w:rsid w:val="00E133F0"/>
    <w:rsid w:val="00E13402"/>
    <w:rsid w:val="00E13429"/>
    <w:rsid w:val="00E135E1"/>
    <w:rsid w:val="00E13680"/>
    <w:rsid w:val="00E13765"/>
    <w:rsid w:val="00E1377D"/>
    <w:rsid w:val="00E138BF"/>
    <w:rsid w:val="00E13DF1"/>
    <w:rsid w:val="00E13E47"/>
    <w:rsid w:val="00E13F01"/>
    <w:rsid w:val="00E14055"/>
    <w:rsid w:val="00E140D6"/>
    <w:rsid w:val="00E14201"/>
    <w:rsid w:val="00E142FE"/>
    <w:rsid w:val="00E14309"/>
    <w:rsid w:val="00E14329"/>
    <w:rsid w:val="00E143D1"/>
    <w:rsid w:val="00E14454"/>
    <w:rsid w:val="00E14510"/>
    <w:rsid w:val="00E145A1"/>
    <w:rsid w:val="00E148EB"/>
    <w:rsid w:val="00E149EA"/>
    <w:rsid w:val="00E14A5A"/>
    <w:rsid w:val="00E14A77"/>
    <w:rsid w:val="00E14B7F"/>
    <w:rsid w:val="00E14C8A"/>
    <w:rsid w:val="00E14D3F"/>
    <w:rsid w:val="00E14DA4"/>
    <w:rsid w:val="00E15066"/>
    <w:rsid w:val="00E1511B"/>
    <w:rsid w:val="00E15135"/>
    <w:rsid w:val="00E15240"/>
    <w:rsid w:val="00E1525A"/>
    <w:rsid w:val="00E15433"/>
    <w:rsid w:val="00E1574D"/>
    <w:rsid w:val="00E15772"/>
    <w:rsid w:val="00E159B8"/>
    <w:rsid w:val="00E15A9C"/>
    <w:rsid w:val="00E15E62"/>
    <w:rsid w:val="00E161B8"/>
    <w:rsid w:val="00E16307"/>
    <w:rsid w:val="00E1630B"/>
    <w:rsid w:val="00E16382"/>
    <w:rsid w:val="00E163A7"/>
    <w:rsid w:val="00E16626"/>
    <w:rsid w:val="00E16AAE"/>
    <w:rsid w:val="00E16B08"/>
    <w:rsid w:val="00E16B53"/>
    <w:rsid w:val="00E16E19"/>
    <w:rsid w:val="00E16FC5"/>
    <w:rsid w:val="00E16FF8"/>
    <w:rsid w:val="00E17196"/>
    <w:rsid w:val="00E17227"/>
    <w:rsid w:val="00E17424"/>
    <w:rsid w:val="00E17552"/>
    <w:rsid w:val="00E1765A"/>
    <w:rsid w:val="00E1790C"/>
    <w:rsid w:val="00E17A54"/>
    <w:rsid w:val="00E17B09"/>
    <w:rsid w:val="00E17D8D"/>
    <w:rsid w:val="00E17DB4"/>
    <w:rsid w:val="00E17FF7"/>
    <w:rsid w:val="00E200D8"/>
    <w:rsid w:val="00E20127"/>
    <w:rsid w:val="00E2034C"/>
    <w:rsid w:val="00E207D9"/>
    <w:rsid w:val="00E208F6"/>
    <w:rsid w:val="00E20A40"/>
    <w:rsid w:val="00E20A83"/>
    <w:rsid w:val="00E20BA4"/>
    <w:rsid w:val="00E20C0C"/>
    <w:rsid w:val="00E210D4"/>
    <w:rsid w:val="00E2111A"/>
    <w:rsid w:val="00E21134"/>
    <w:rsid w:val="00E21196"/>
    <w:rsid w:val="00E21291"/>
    <w:rsid w:val="00E212A8"/>
    <w:rsid w:val="00E21315"/>
    <w:rsid w:val="00E214CB"/>
    <w:rsid w:val="00E21A6F"/>
    <w:rsid w:val="00E21C67"/>
    <w:rsid w:val="00E221B2"/>
    <w:rsid w:val="00E223B5"/>
    <w:rsid w:val="00E226CD"/>
    <w:rsid w:val="00E2282A"/>
    <w:rsid w:val="00E228B3"/>
    <w:rsid w:val="00E22B61"/>
    <w:rsid w:val="00E22E82"/>
    <w:rsid w:val="00E232D4"/>
    <w:rsid w:val="00E232F7"/>
    <w:rsid w:val="00E23590"/>
    <w:rsid w:val="00E2368E"/>
    <w:rsid w:val="00E23900"/>
    <w:rsid w:val="00E2391F"/>
    <w:rsid w:val="00E23AA9"/>
    <w:rsid w:val="00E23AE5"/>
    <w:rsid w:val="00E23B0C"/>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4F11"/>
    <w:rsid w:val="00E25118"/>
    <w:rsid w:val="00E25136"/>
    <w:rsid w:val="00E25241"/>
    <w:rsid w:val="00E2552C"/>
    <w:rsid w:val="00E25697"/>
    <w:rsid w:val="00E25700"/>
    <w:rsid w:val="00E259BE"/>
    <w:rsid w:val="00E25A64"/>
    <w:rsid w:val="00E25A6C"/>
    <w:rsid w:val="00E25B73"/>
    <w:rsid w:val="00E25C84"/>
    <w:rsid w:val="00E25E77"/>
    <w:rsid w:val="00E25E85"/>
    <w:rsid w:val="00E25FAB"/>
    <w:rsid w:val="00E2603A"/>
    <w:rsid w:val="00E26071"/>
    <w:rsid w:val="00E260A2"/>
    <w:rsid w:val="00E26103"/>
    <w:rsid w:val="00E261B0"/>
    <w:rsid w:val="00E26293"/>
    <w:rsid w:val="00E262A9"/>
    <w:rsid w:val="00E263BC"/>
    <w:rsid w:val="00E26569"/>
    <w:rsid w:val="00E265BD"/>
    <w:rsid w:val="00E26639"/>
    <w:rsid w:val="00E26708"/>
    <w:rsid w:val="00E26773"/>
    <w:rsid w:val="00E26915"/>
    <w:rsid w:val="00E269A5"/>
    <w:rsid w:val="00E26ABE"/>
    <w:rsid w:val="00E26AD1"/>
    <w:rsid w:val="00E26B13"/>
    <w:rsid w:val="00E26C1A"/>
    <w:rsid w:val="00E26EF5"/>
    <w:rsid w:val="00E26F20"/>
    <w:rsid w:val="00E26FF0"/>
    <w:rsid w:val="00E271A7"/>
    <w:rsid w:val="00E27233"/>
    <w:rsid w:val="00E27239"/>
    <w:rsid w:val="00E27397"/>
    <w:rsid w:val="00E2748C"/>
    <w:rsid w:val="00E275AC"/>
    <w:rsid w:val="00E275E5"/>
    <w:rsid w:val="00E2762A"/>
    <w:rsid w:val="00E27631"/>
    <w:rsid w:val="00E27692"/>
    <w:rsid w:val="00E2782E"/>
    <w:rsid w:val="00E278D6"/>
    <w:rsid w:val="00E278F0"/>
    <w:rsid w:val="00E278F1"/>
    <w:rsid w:val="00E279F5"/>
    <w:rsid w:val="00E27AE1"/>
    <w:rsid w:val="00E27EBC"/>
    <w:rsid w:val="00E27F55"/>
    <w:rsid w:val="00E30018"/>
    <w:rsid w:val="00E30123"/>
    <w:rsid w:val="00E301CE"/>
    <w:rsid w:val="00E3022E"/>
    <w:rsid w:val="00E3028B"/>
    <w:rsid w:val="00E30292"/>
    <w:rsid w:val="00E3034C"/>
    <w:rsid w:val="00E3042B"/>
    <w:rsid w:val="00E30446"/>
    <w:rsid w:val="00E30574"/>
    <w:rsid w:val="00E3065D"/>
    <w:rsid w:val="00E307FE"/>
    <w:rsid w:val="00E30B02"/>
    <w:rsid w:val="00E30D71"/>
    <w:rsid w:val="00E30ECC"/>
    <w:rsid w:val="00E30FD0"/>
    <w:rsid w:val="00E3104F"/>
    <w:rsid w:val="00E31315"/>
    <w:rsid w:val="00E3139A"/>
    <w:rsid w:val="00E313A3"/>
    <w:rsid w:val="00E313C7"/>
    <w:rsid w:val="00E31497"/>
    <w:rsid w:val="00E315C9"/>
    <w:rsid w:val="00E317E6"/>
    <w:rsid w:val="00E31831"/>
    <w:rsid w:val="00E31860"/>
    <w:rsid w:val="00E318BC"/>
    <w:rsid w:val="00E319C6"/>
    <w:rsid w:val="00E319EB"/>
    <w:rsid w:val="00E31A1B"/>
    <w:rsid w:val="00E31C32"/>
    <w:rsid w:val="00E31CBC"/>
    <w:rsid w:val="00E31D74"/>
    <w:rsid w:val="00E31E22"/>
    <w:rsid w:val="00E31E43"/>
    <w:rsid w:val="00E31EDB"/>
    <w:rsid w:val="00E31F2B"/>
    <w:rsid w:val="00E320EE"/>
    <w:rsid w:val="00E32141"/>
    <w:rsid w:val="00E3236C"/>
    <w:rsid w:val="00E323B1"/>
    <w:rsid w:val="00E32442"/>
    <w:rsid w:val="00E32539"/>
    <w:rsid w:val="00E32585"/>
    <w:rsid w:val="00E325AC"/>
    <w:rsid w:val="00E326D3"/>
    <w:rsid w:val="00E32866"/>
    <w:rsid w:val="00E32A31"/>
    <w:rsid w:val="00E32B78"/>
    <w:rsid w:val="00E32B8E"/>
    <w:rsid w:val="00E32C66"/>
    <w:rsid w:val="00E32E1F"/>
    <w:rsid w:val="00E32E6C"/>
    <w:rsid w:val="00E32FBC"/>
    <w:rsid w:val="00E330C3"/>
    <w:rsid w:val="00E331A2"/>
    <w:rsid w:val="00E3320A"/>
    <w:rsid w:val="00E33225"/>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839"/>
    <w:rsid w:val="00E34991"/>
    <w:rsid w:val="00E34BA7"/>
    <w:rsid w:val="00E34DA7"/>
    <w:rsid w:val="00E34EDA"/>
    <w:rsid w:val="00E34EF2"/>
    <w:rsid w:val="00E35060"/>
    <w:rsid w:val="00E3552D"/>
    <w:rsid w:val="00E3557D"/>
    <w:rsid w:val="00E357AA"/>
    <w:rsid w:val="00E357DE"/>
    <w:rsid w:val="00E358DD"/>
    <w:rsid w:val="00E35BF0"/>
    <w:rsid w:val="00E35D64"/>
    <w:rsid w:val="00E35DAE"/>
    <w:rsid w:val="00E35EEA"/>
    <w:rsid w:val="00E3601B"/>
    <w:rsid w:val="00E360B7"/>
    <w:rsid w:val="00E360F8"/>
    <w:rsid w:val="00E36175"/>
    <w:rsid w:val="00E36430"/>
    <w:rsid w:val="00E36454"/>
    <w:rsid w:val="00E36485"/>
    <w:rsid w:val="00E364BC"/>
    <w:rsid w:val="00E365EB"/>
    <w:rsid w:val="00E367CF"/>
    <w:rsid w:val="00E368C0"/>
    <w:rsid w:val="00E3696E"/>
    <w:rsid w:val="00E36B28"/>
    <w:rsid w:val="00E36EB9"/>
    <w:rsid w:val="00E36EC0"/>
    <w:rsid w:val="00E36FC3"/>
    <w:rsid w:val="00E3720A"/>
    <w:rsid w:val="00E37302"/>
    <w:rsid w:val="00E37327"/>
    <w:rsid w:val="00E37389"/>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37F0D"/>
    <w:rsid w:val="00E40004"/>
    <w:rsid w:val="00E40028"/>
    <w:rsid w:val="00E40056"/>
    <w:rsid w:val="00E40057"/>
    <w:rsid w:val="00E400B7"/>
    <w:rsid w:val="00E400CB"/>
    <w:rsid w:val="00E400ED"/>
    <w:rsid w:val="00E40111"/>
    <w:rsid w:val="00E40291"/>
    <w:rsid w:val="00E4031E"/>
    <w:rsid w:val="00E40421"/>
    <w:rsid w:val="00E40631"/>
    <w:rsid w:val="00E406E5"/>
    <w:rsid w:val="00E4076C"/>
    <w:rsid w:val="00E40C73"/>
    <w:rsid w:val="00E40C98"/>
    <w:rsid w:val="00E40DE0"/>
    <w:rsid w:val="00E40E98"/>
    <w:rsid w:val="00E40F6F"/>
    <w:rsid w:val="00E4131F"/>
    <w:rsid w:val="00E41341"/>
    <w:rsid w:val="00E4166B"/>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31"/>
    <w:rsid w:val="00E43DAC"/>
    <w:rsid w:val="00E43F15"/>
    <w:rsid w:val="00E44298"/>
    <w:rsid w:val="00E444E6"/>
    <w:rsid w:val="00E445DD"/>
    <w:rsid w:val="00E4463C"/>
    <w:rsid w:val="00E447E1"/>
    <w:rsid w:val="00E449DD"/>
    <w:rsid w:val="00E44A34"/>
    <w:rsid w:val="00E44B31"/>
    <w:rsid w:val="00E44F3D"/>
    <w:rsid w:val="00E44FA6"/>
    <w:rsid w:val="00E44FF6"/>
    <w:rsid w:val="00E45125"/>
    <w:rsid w:val="00E451E1"/>
    <w:rsid w:val="00E4523B"/>
    <w:rsid w:val="00E45247"/>
    <w:rsid w:val="00E454D9"/>
    <w:rsid w:val="00E45919"/>
    <w:rsid w:val="00E45B9E"/>
    <w:rsid w:val="00E45C1D"/>
    <w:rsid w:val="00E45DC6"/>
    <w:rsid w:val="00E45E94"/>
    <w:rsid w:val="00E45EB8"/>
    <w:rsid w:val="00E45F7B"/>
    <w:rsid w:val="00E46258"/>
    <w:rsid w:val="00E46337"/>
    <w:rsid w:val="00E463FA"/>
    <w:rsid w:val="00E46482"/>
    <w:rsid w:val="00E4658A"/>
    <w:rsid w:val="00E468B3"/>
    <w:rsid w:val="00E46998"/>
    <w:rsid w:val="00E46BF3"/>
    <w:rsid w:val="00E46C59"/>
    <w:rsid w:val="00E46C99"/>
    <w:rsid w:val="00E46E4A"/>
    <w:rsid w:val="00E46E8D"/>
    <w:rsid w:val="00E4712E"/>
    <w:rsid w:val="00E471B3"/>
    <w:rsid w:val="00E47384"/>
    <w:rsid w:val="00E473EF"/>
    <w:rsid w:val="00E47502"/>
    <w:rsid w:val="00E4772C"/>
    <w:rsid w:val="00E47750"/>
    <w:rsid w:val="00E477A2"/>
    <w:rsid w:val="00E47820"/>
    <w:rsid w:val="00E478C1"/>
    <w:rsid w:val="00E47BD3"/>
    <w:rsid w:val="00E47C65"/>
    <w:rsid w:val="00E47D01"/>
    <w:rsid w:val="00E47D6D"/>
    <w:rsid w:val="00E5014A"/>
    <w:rsid w:val="00E5027D"/>
    <w:rsid w:val="00E502BB"/>
    <w:rsid w:val="00E502D0"/>
    <w:rsid w:val="00E503AA"/>
    <w:rsid w:val="00E50436"/>
    <w:rsid w:val="00E504EA"/>
    <w:rsid w:val="00E50599"/>
    <w:rsid w:val="00E5059C"/>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25"/>
    <w:rsid w:val="00E512C7"/>
    <w:rsid w:val="00E5144A"/>
    <w:rsid w:val="00E51518"/>
    <w:rsid w:val="00E51543"/>
    <w:rsid w:val="00E517DF"/>
    <w:rsid w:val="00E517E6"/>
    <w:rsid w:val="00E51831"/>
    <w:rsid w:val="00E518E2"/>
    <w:rsid w:val="00E51915"/>
    <w:rsid w:val="00E51A3F"/>
    <w:rsid w:val="00E51A52"/>
    <w:rsid w:val="00E51EAA"/>
    <w:rsid w:val="00E51EB6"/>
    <w:rsid w:val="00E523F1"/>
    <w:rsid w:val="00E52446"/>
    <w:rsid w:val="00E52491"/>
    <w:rsid w:val="00E52496"/>
    <w:rsid w:val="00E525C5"/>
    <w:rsid w:val="00E527CB"/>
    <w:rsid w:val="00E52AD0"/>
    <w:rsid w:val="00E52BB0"/>
    <w:rsid w:val="00E52CB4"/>
    <w:rsid w:val="00E52CF0"/>
    <w:rsid w:val="00E52D62"/>
    <w:rsid w:val="00E52FA7"/>
    <w:rsid w:val="00E52FC3"/>
    <w:rsid w:val="00E52FEF"/>
    <w:rsid w:val="00E53064"/>
    <w:rsid w:val="00E530C7"/>
    <w:rsid w:val="00E53254"/>
    <w:rsid w:val="00E5344C"/>
    <w:rsid w:val="00E534ED"/>
    <w:rsid w:val="00E53586"/>
    <w:rsid w:val="00E535E3"/>
    <w:rsid w:val="00E536F4"/>
    <w:rsid w:val="00E537B8"/>
    <w:rsid w:val="00E537E7"/>
    <w:rsid w:val="00E53827"/>
    <w:rsid w:val="00E5394C"/>
    <w:rsid w:val="00E53AF5"/>
    <w:rsid w:val="00E53E7D"/>
    <w:rsid w:val="00E53F2B"/>
    <w:rsid w:val="00E54025"/>
    <w:rsid w:val="00E540E4"/>
    <w:rsid w:val="00E54141"/>
    <w:rsid w:val="00E542FF"/>
    <w:rsid w:val="00E5445A"/>
    <w:rsid w:val="00E54571"/>
    <w:rsid w:val="00E54624"/>
    <w:rsid w:val="00E54640"/>
    <w:rsid w:val="00E54D52"/>
    <w:rsid w:val="00E54DC3"/>
    <w:rsid w:val="00E54DF0"/>
    <w:rsid w:val="00E54DF1"/>
    <w:rsid w:val="00E54E96"/>
    <w:rsid w:val="00E54F04"/>
    <w:rsid w:val="00E55161"/>
    <w:rsid w:val="00E5525C"/>
    <w:rsid w:val="00E55346"/>
    <w:rsid w:val="00E554AB"/>
    <w:rsid w:val="00E55560"/>
    <w:rsid w:val="00E556B1"/>
    <w:rsid w:val="00E557F2"/>
    <w:rsid w:val="00E55AAB"/>
    <w:rsid w:val="00E55C8A"/>
    <w:rsid w:val="00E55C97"/>
    <w:rsid w:val="00E55D8A"/>
    <w:rsid w:val="00E560D2"/>
    <w:rsid w:val="00E5614D"/>
    <w:rsid w:val="00E561C6"/>
    <w:rsid w:val="00E5636D"/>
    <w:rsid w:val="00E5640B"/>
    <w:rsid w:val="00E56424"/>
    <w:rsid w:val="00E56896"/>
    <w:rsid w:val="00E56928"/>
    <w:rsid w:val="00E56B10"/>
    <w:rsid w:val="00E56DDA"/>
    <w:rsid w:val="00E56EB9"/>
    <w:rsid w:val="00E57088"/>
    <w:rsid w:val="00E570C9"/>
    <w:rsid w:val="00E571B0"/>
    <w:rsid w:val="00E572B0"/>
    <w:rsid w:val="00E57307"/>
    <w:rsid w:val="00E57489"/>
    <w:rsid w:val="00E575F4"/>
    <w:rsid w:val="00E5761C"/>
    <w:rsid w:val="00E577E1"/>
    <w:rsid w:val="00E57B78"/>
    <w:rsid w:val="00E57D07"/>
    <w:rsid w:val="00E57D0A"/>
    <w:rsid w:val="00E57D13"/>
    <w:rsid w:val="00E57DEC"/>
    <w:rsid w:val="00E57DF1"/>
    <w:rsid w:val="00E6010E"/>
    <w:rsid w:val="00E60274"/>
    <w:rsid w:val="00E60397"/>
    <w:rsid w:val="00E60470"/>
    <w:rsid w:val="00E60652"/>
    <w:rsid w:val="00E607B6"/>
    <w:rsid w:val="00E607DC"/>
    <w:rsid w:val="00E60884"/>
    <w:rsid w:val="00E6093D"/>
    <w:rsid w:val="00E60B9E"/>
    <w:rsid w:val="00E60CA4"/>
    <w:rsid w:val="00E60CAD"/>
    <w:rsid w:val="00E60D33"/>
    <w:rsid w:val="00E60D47"/>
    <w:rsid w:val="00E60E70"/>
    <w:rsid w:val="00E60EB3"/>
    <w:rsid w:val="00E61042"/>
    <w:rsid w:val="00E61307"/>
    <w:rsid w:val="00E61407"/>
    <w:rsid w:val="00E61543"/>
    <w:rsid w:val="00E6178E"/>
    <w:rsid w:val="00E618CB"/>
    <w:rsid w:val="00E61964"/>
    <w:rsid w:val="00E61B9E"/>
    <w:rsid w:val="00E61C3E"/>
    <w:rsid w:val="00E61DAC"/>
    <w:rsid w:val="00E61F7D"/>
    <w:rsid w:val="00E61FC3"/>
    <w:rsid w:val="00E620E0"/>
    <w:rsid w:val="00E62296"/>
    <w:rsid w:val="00E623DB"/>
    <w:rsid w:val="00E62465"/>
    <w:rsid w:val="00E62687"/>
    <w:rsid w:val="00E62759"/>
    <w:rsid w:val="00E627ED"/>
    <w:rsid w:val="00E62813"/>
    <w:rsid w:val="00E62840"/>
    <w:rsid w:val="00E6286E"/>
    <w:rsid w:val="00E629D2"/>
    <w:rsid w:val="00E62E26"/>
    <w:rsid w:val="00E63110"/>
    <w:rsid w:val="00E6326A"/>
    <w:rsid w:val="00E63336"/>
    <w:rsid w:val="00E636D2"/>
    <w:rsid w:val="00E63755"/>
    <w:rsid w:val="00E63768"/>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8B"/>
    <w:rsid w:val="00E649BF"/>
    <w:rsid w:val="00E64AA9"/>
    <w:rsid w:val="00E64DF8"/>
    <w:rsid w:val="00E64E92"/>
    <w:rsid w:val="00E65044"/>
    <w:rsid w:val="00E650F7"/>
    <w:rsid w:val="00E6516D"/>
    <w:rsid w:val="00E65190"/>
    <w:rsid w:val="00E65361"/>
    <w:rsid w:val="00E65496"/>
    <w:rsid w:val="00E65589"/>
    <w:rsid w:val="00E656A0"/>
    <w:rsid w:val="00E6573E"/>
    <w:rsid w:val="00E65775"/>
    <w:rsid w:val="00E65A28"/>
    <w:rsid w:val="00E65E82"/>
    <w:rsid w:val="00E65FDC"/>
    <w:rsid w:val="00E65FDD"/>
    <w:rsid w:val="00E65FDF"/>
    <w:rsid w:val="00E6614A"/>
    <w:rsid w:val="00E66254"/>
    <w:rsid w:val="00E663F8"/>
    <w:rsid w:val="00E66537"/>
    <w:rsid w:val="00E66685"/>
    <w:rsid w:val="00E666A5"/>
    <w:rsid w:val="00E666CC"/>
    <w:rsid w:val="00E66733"/>
    <w:rsid w:val="00E66734"/>
    <w:rsid w:val="00E6694E"/>
    <w:rsid w:val="00E66B6C"/>
    <w:rsid w:val="00E66CCA"/>
    <w:rsid w:val="00E66D0D"/>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E00"/>
    <w:rsid w:val="00E67EC9"/>
    <w:rsid w:val="00E67F1A"/>
    <w:rsid w:val="00E67FE3"/>
    <w:rsid w:val="00E67FEE"/>
    <w:rsid w:val="00E701BA"/>
    <w:rsid w:val="00E70203"/>
    <w:rsid w:val="00E7023C"/>
    <w:rsid w:val="00E70277"/>
    <w:rsid w:val="00E702C2"/>
    <w:rsid w:val="00E70478"/>
    <w:rsid w:val="00E70514"/>
    <w:rsid w:val="00E70537"/>
    <w:rsid w:val="00E70598"/>
    <w:rsid w:val="00E705B1"/>
    <w:rsid w:val="00E705D0"/>
    <w:rsid w:val="00E7076E"/>
    <w:rsid w:val="00E7079A"/>
    <w:rsid w:val="00E70810"/>
    <w:rsid w:val="00E70932"/>
    <w:rsid w:val="00E70972"/>
    <w:rsid w:val="00E70B68"/>
    <w:rsid w:val="00E70D10"/>
    <w:rsid w:val="00E70E6D"/>
    <w:rsid w:val="00E70FFD"/>
    <w:rsid w:val="00E71089"/>
    <w:rsid w:val="00E7136A"/>
    <w:rsid w:val="00E71627"/>
    <w:rsid w:val="00E716F1"/>
    <w:rsid w:val="00E717DE"/>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C3F"/>
    <w:rsid w:val="00E72DFE"/>
    <w:rsid w:val="00E72FC5"/>
    <w:rsid w:val="00E7301C"/>
    <w:rsid w:val="00E73278"/>
    <w:rsid w:val="00E7335E"/>
    <w:rsid w:val="00E734BC"/>
    <w:rsid w:val="00E739F9"/>
    <w:rsid w:val="00E73B78"/>
    <w:rsid w:val="00E73C44"/>
    <w:rsid w:val="00E73DE3"/>
    <w:rsid w:val="00E73DEE"/>
    <w:rsid w:val="00E73FD6"/>
    <w:rsid w:val="00E73FF2"/>
    <w:rsid w:val="00E740D2"/>
    <w:rsid w:val="00E74206"/>
    <w:rsid w:val="00E7427E"/>
    <w:rsid w:val="00E743D6"/>
    <w:rsid w:val="00E743DD"/>
    <w:rsid w:val="00E74435"/>
    <w:rsid w:val="00E74497"/>
    <w:rsid w:val="00E74744"/>
    <w:rsid w:val="00E74814"/>
    <w:rsid w:val="00E74A44"/>
    <w:rsid w:val="00E74A94"/>
    <w:rsid w:val="00E74B3B"/>
    <w:rsid w:val="00E74BCE"/>
    <w:rsid w:val="00E74C5C"/>
    <w:rsid w:val="00E74E1F"/>
    <w:rsid w:val="00E74E41"/>
    <w:rsid w:val="00E7506F"/>
    <w:rsid w:val="00E750DC"/>
    <w:rsid w:val="00E753F6"/>
    <w:rsid w:val="00E75554"/>
    <w:rsid w:val="00E756A5"/>
    <w:rsid w:val="00E75707"/>
    <w:rsid w:val="00E75775"/>
    <w:rsid w:val="00E758FB"/>
    <w:rsid w:val="00E759F7"/>
    <w:rsid w:val="00E75ACF"/>
    <w:rsid w:val="00E75BDF"/>
    <w:rsid w:val="00E75BFE"/>
    <w:rsid w:val="00E75C54"/>
    <w:rsid w:val="00E75CD4"/>
    <w:rsid w:val="00E75D4C"/>
    <w:rsid w:val="00E75F60"/>
    <w:rsid w:val="00E762C6"/>
    <w:rsid w:val="00E76410"/>
    <w:rsid w:val="00E7654F"/>
    <w:rsid w:val="00E767A2"/>
    <w:rsid w:val="00E767A7"/>
    <w:rsid w:val="00E76952"/>
    <w:rsid w:val="00E76A65"/>
    <w:rsid w:val="00E76C74"/>
    <w:rsid w:val="00E76D63"/>
    <w:rsid w:val="00E76DDE"/>
    <w:rsid w:val="00E76E57"/>
    <w:rsid w:val="00E77769"/>
    <w:rsid w:val="00E77935"/>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BA9"/>
    <w:rsid w:val="00E80C5B"/>
    <w:rsid w:val="00E81205"/>
    <w:rsid w:val="00E8129F"/>
    <w:rsid w:val="00E814A0"/>
    <w:rsid w:val="00E81572"/>
    <w:rsid w:val="00E81622"/>
    <w:rsid w:val="00E816A2"/>
    <w:rsid w:val="00E81743"/>
    <w:rsid w:val="00E817C2"/>
    <w:rsid w:val="00E81824"/>
    <w:rsid w:val="00E8193E"/>
    <w:rsid w:val="00E81AC9"/>
    <w:rsid w:val="00E81C17"/>
    <w:rsid w:val="00E81D2D"/>
    <w:rsid w:val="00E81D33"/>
    <w:rsid w:val="00E81DE9"/>
    <w:rsid w:val="00E81E5A"/>
    <w:rsid w:val="00E8204C"/>
    <w:rsid w:val="00E820B6"/>
    <w:rsid w:val="00E8236E"/>
    <w:rsid w:val="00E825BC"/>
    <w:rsid w:val="00E826AF"/>
    <w:rsid w:val="00E8283C"/>
    <w:rsid w:val="00E8285F"/>
    <w:rsid w:val="00E828B7"/>
    <w:rsid w:val="00E82B2A"/>
    <w:rsid w:val="00E82B81"/>
    <w:rsid w:val="00E82EC0"/>
    <w:rsid w:val="00E8307C"/>
    <w:rsid w:val="00E830AE"/>
    <w:rsid w:val="00E83139"/>
    <w:rsid w:val="00E83169"/>
    <w:rsid w:val="00E831E5"/>
    <w:rsid w:val="00E832B4"/>
    <w:rsid w:val="00E83573"/>
    <w:rsid w:val="00E839D6"/>
    <w:rsid w:val="00E83A3B"/>
    <w:rsid w:val="00E83A88"/>
    <w:rsid w:val="00E83CC2"/>
    <w:rsid w:val="00E83F18"/>
    <w:rsid w:val="00E83F3D"/>
    <w:rsid w:val="00E84064"/>
    <w:rsid w:val="00E8411D"/>
    <w:rsid w:val="00E8427A"/>
    <w:rsid w:val="00E84576"/>
    <w:rsid w:val="00E8464C"/>
    <w:rsid w:val="00E846B1"/>
    <w:rsid w:val="00E8470B"/>
    <w:rsid w:val="00E8470F"/>
    <w:rsid w:val="00E84735"/>
    <w:rsid w:val="00E84806"/>
    <w:rsid w:val="00E84A8F"/>
    <w:rsid w:val="00E84AA2"/>
    <w:rsid w:val="00E84C72"/>
    <w:rsid w:val="00E84C76"/>
    <w:rsid w:val="00E84C7B"/>
    <w:rsid w:val="00E84CDC"/>
    <w:rsid w:val="00E84DDC"/>
    <w:rsid w:val="00E84F2D"/>
    <w:rsid w:val="00E84F64"/>
    <w:rsid w:val="00E8508B"/>
    <w:rsid w:val="00E850A3"/>
    <w:rsid w:val="00E85238"/>
    <w:rsid w:val="00E853F0"/>
    <w:rsid w:val="00E855DE"/>
    <w:rsid w:val="00E855F5"/>
    <w:rsid w:val="00E856B6"/>
    <w:rsid w:val="00E85704"/>
    <w:rsid w:val="00E8595C"/>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EA8"/>
    <w:rsid w:val="00E86F6F"/>
    <w:rsid w:val="00E8711D"/>
    <w:rsid w:val="00E87144"/>
    <w:rsid w:val="00E871EC"/>
    <w:rsid w:val="00E87357"/>
    <w:rsid w:val="00E87364"/>
    <w:rsid w:val="00E874B5"/>
    <w:rsid w:val="00E875F4"/>
    <w:rsid w:val="00E8767E"/>
    <w:rsid w:val="00E8775D"/>
    <w:rsid w:val="00E878EE"/>
    <w:rsid w:val="00E879D9"/>
    <w:rsid w:val="00E879F1"/>
    <w:rsid w:val="00E87A09"/>
    <w:rsid w:val="00E87C7D"/>
    <w:rsid w:val="00E87D16"/>
    <w:rsid w:val="00E87D1F"/>
    <w:rsid w:val="00E87F3E"/>
    <w:rsid w:val="00E90049"/>
    <w:rsid w:val="00E90083"/>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777"/>
    <w:rsid w:val="00E91B10"/>
    <w:rsid w:val="00E91D38"/>
    <w:rsid w:val="00E91EE7"/>
    <w:rsid w:val="00E92180"/>
    <w:rsid w:val="00E922B6"/>
    <w:rsid w:val="00E92328"/>
    <w:rsid w:val="00E924CF"/>
    <w:rsid w:val="00E925C1"/>
    <w:rsid w:val="00E92787"/>
    <w:rsid w:val="00E92812"/>
    <w:rsid w:val="00E929B0"/>
    <w:rsid w:val="00E92AB9"/>
    <w:rsid w:val="00E92BF6"/>
    <w:rsid w:val="00E92C20"/>
    <w:rsid w:val="00E92C3C"/>
    <w:rsid w:val="00E92C7C"/>
    <w:rsid w:val="00E92F0F"/>
    <w:rsid w:val="00E9306A"/>
    <w:rsid w:val="00E931EF"/>
    <w:rsid w:val="00E93302"/>
    <w:rsid w:val="00E93604"/>
    <w:rsid w:val="00E93755"/>
    <w:rsid w:val="00E93951"/>
    <w:rsid w:val="00E939B8"/>
    <w:rsid w:val="00E93A60"/>
    <w:rsid w:val="00E93C52"/>
    <w:rsid w:val="00E93D08"/>
    <w:rsid w:val="00E93DD4"/>
    <w:rsid w:val="00E9420D"/>
    <w:rsid w:val="00E94352"/>
    <w:rsid w:val="00E94674"/>
    <w:rsid w:val="00E949C3"/>
    <w:rsid w:val="00E949FD"/>
    <w:rsid w:val="00E94C75"/>
    <w:rsid w:val="00E9510E"/>
    <w:rsid w:val="00E9517E"/>
    <w:rsid w:val="00E951D4"/>
    <w:rsid w:val="00E952FD"/>
    <w:rsid w:val="00E953CF"/>
    <w:rsid w:val="00E9544A"/>
    <w:rsid w:val="00E95477"/>
    <w:rsid w:val="00E9564C"/>
    <w:rsid w:val="00E95657"/>
    <w:rsid w:val="00E9569C"/>
    <w:rsid w:val="00E95703"/>
    <w:rsid w:val="00E958EB"/>
    <w:rsid w:val="00E959C0"/>
    <w:rsid w:val="00E95B6A"/>
    <w:rsid w:val="00E95E22"/>
    <w:rsid w:val="00E95F6E"/>
    <w:rsid w:val="00E962F8"/>
    <w:rsid w:val="00E963E4"/>
    <w:rsid w:val="00E965EA"/>
    <w:rsid w:val="00E96606"/>
    <w:rsid w:val="00E9690A"/>
    <w:rsid w:val="00E96A4C"/>
    <w:rsid w:val="00E96A8D"/>
    <w:rsid w:val="00E96D54"/>
    <w:rsid w:val="00E96DAC"/>
    <w:rsid w:val="00E96E95"/>
    <w:rsid w:val="00E96EBB"/>
    <w:rsid w:val="00E96FE6"/>
    <w:rsid w:val="00E9707A"/>
    <w:rsid w:val="00E9719F"/>
    <w:rsid w:val="00E97201"/>
    <w:rsid w:val="00E9730B"/>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58F"/>
    <w:rsid w:val="00EA069D"/>
    <w:rsid w:val="00EA0709"/>
    <w:rsid w:val="00EA08BD"/>
    <w:rsid w:val="00EA09CB"/>
    <w:rsid w:val="00EA0C50"/>
    <w:rsid w:val="00EA0E98"/>
    <w:rsid w:val="00EA1094"/>
    <w:rsid w:val="00EA133B"/>
    <w:rsid w:val="00EA142E"/>
    <w:rsid w:val="00EA153A"/>
    <w:rsid w:val="00EA15B7"/>
    <w:rsid w:val="00EA1606"/>
    <w:rsid w:val="00EA16A8"/>
    <w:rsid w:val="00EA1834"/>
    <w:rsid w:val="00EA18ED"/>
    <w:rsid w:val="00EA18FC"/>
    <w:rsid w:val="00EA1A87"/>
    <w:rsid w:val="00EA1A88"/>
    <w:rsid w:val="00EA1B21"/>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22E"/>
    <w:rsid w:val="00EA33C2"/>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31B"/>
    <w:rsid w:val="00EA4331"/>
    <w:rsid w:val="00EA43C4"/>
    <w:rsid w:val="00EA43E6"/>
    <w:rsid w:val="00EA4492"/>
    <w:rsid w:val="00EA459C"/>
    <w:rsid w:val="00EA45A3"/>
    <w:rsid w:val="00EA45D5"/>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85"/>
    <w:rsid w:val="00EA5AE0"/>
    <w:rsid w:val="00EA5C3C"/>
    <w:rsid w:val="00EA5C74"/>
    <w:rsid w:val="00EA5CE8"/>
    <w:rsid w:val="00EA5D76"/>
    <w:rsid w:val="00EA5D82"/>
    <w:rsid w:val="00EA5F72"/>
    <w:rsid w:val="00EA5FB5"/>
    <w:rsid w:val="00EA5FE4"/>
    <w:rsid w:val="00EA60C5"/>
    <w:rsid w:val="00EA63C3"/>
    <w:rsid w:val="00EA6409"/>
    <w:rsid w:val="00EA6540"/>
    <w:rsid w:val="00EA661F"/>
    <w:rsid w:val="00EA66C3"/>
    <w:rsid w:val="00EA6777"/>
    <w:rsid w:val="00EA6986"/>
    <w:rsid w:val="00EA6B41"/>
    <w:rsid w:val="00EA6EC0"/>
    <w:rsid w:val="00EA709D"/>
    <w:rsid w:val="00EA70B6"/>
    <w:rsid w:val="00EA7273"/>
    <w:rsid w:val="00EA7296"/>
    <w:rsid w:val="00EA7674"/>
    <w:rsid w:val="00EA7AF6"/>
    <w:rsid w:val="00EA7D6D"/>
    <w:rsid w:val="00EA7F6A"/>
    <w:rsid w:val="00EA7F89"/>
    <w:rsid w:val="00EB00C8"/>
    <w:rsid w:val="00EB0186"/>
    <w:rsid w:val="00EB0279"/>
    <w:rsid w:val="00EB02EB"/>
    <w:rsid w:val="00EB0712"/>
    <w:rsid w:val="00EB07D6"/>
    <w:rsid w:val="00EB0869"/>
    <w:rsid w:val="00EB08C4"/>
    <w:rsid w:val="00EB0AAA"/>
    <w:rsid w:val="00EB0BB7"/>
    <w:rsid w:val="00EB1338"/>
    <w:rsid w:val="00EB1533"/>
    <w:rsid w:val="00EB1549"/>
    <w:rsid w:val="00EB16B2"/>
    <w:rsid w:val="00EB1845"/>
    <w:rsid w:val="00EB1A9A"/>
    <w:rsid w:val="00EB1AC4"/>
    <w:rsid w:val="00EB1BC1"/>
    <w:rsid w:val="00EB1C50"/>
    <w:rsid w:val="00EB1C5A"/>
    <w:rsid w:val="00EB1CAA"/>
    <w:rsid w:val="00EB2083"/>
    <w:rsid w:val="00EB2138"/>
    <w:rsid w:val="00EB219C"/>
    <w:rsid w:val="00EB237D"/>
    <w:rsid w:val="00EB2412"/>
    <w:rsid w:val="00EB2429"/>
    <w:rsid w:val="00EB248F"/>
    <w:rsid w:val="00EB284C"/>
    <w:rsid w:val="00EB29DD"/>
    <w:rsid w:val="00EB2AB9"/>
    <w:rsid w:val="00EB2AD3"/>
    <w:rsid w:val="00EB2B58"/>
    <w:rsid w:val="00EB2B69"/>
    <w:rsid w:val="00EB2C0C"/>
    <w:rsid w:val="00EB2C1F"/>
    <w:rsid w:val="00EB2F1D"/>
    <w:rsid w:val="00EB2FB6"/>
    <w:rsid w:val="00EB2FFC"/>
    <w:rsid w:val="00EB3055"/>
    <w:rsid w:val="00EB31E5"/>
    <w:rsid w:val="00EB326A"/>
    <w:rsid w:val="00EB32F7"/>
    <w:rsid w:val="00EB3333"/>
    <w:rsid w:val="00EB3518"/>
    <w:rsid w:val="00EB36C9"/>
    <w:rsid w:val="00EB373C"/>
    <w:rsid w:val="00EB378C"/>
    <w:rsid w:val="00EB38B9"/>
    <w:rsid w:val="00EB399B"/>
    <w:rsid w:val="00EB39CD"/>
    <w:rsid w:val="00EB3B44"/>
    <w:rsid w:val="00EB3B63"/>
    <w:rsid w:val="00EB3C5E"/>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A31"/>
    <w:rsid w:val="00EB4AE5"/>
    <w:rsid w:val="00EB4B12"/>
    <w:rsid w:val="00EB4BEF"/>
    <w:rsid w:val="00EB4BFA"/>
    <w:rsid w:val="00EB4D13"/>
    <w:rsid w:val="00EB4E90"/>
    <w:rsid w:val="00EB4ED7"/>
    <w:rsid w:val="00EB4F49"/>
    <w:rsid w:val="00EB5150"/>
    <w:rsid w:val="00EB5310"/>
    <w:rsid w:val="00EB5433"/>
    <w:rsid w:val="00EB55A2"/>
    <w:rsid w:val="00EB5648"/>
    <w:rsid w:val="00EB5657"/>
    <w:rsid w:val="00EB56B0"/>
    <w:rsid w:val="00EB570B"/>
    <w:rsid w:val="00EB5791"/>
    <w:rsid w:val="00EB57C6"/>
    <w:rsid w:val="00EB595A"/>
    <w:rsid w:val="00EB5965"/>
    <w:rsid w:val="00EB5A47"/>
    <w:rsid w:val="00EB5B1F"/>
    <w:rsid w:val="00EB5B69"/>
    <w:rsid w:val="00EB5BC1"/>
    <w:rsid w:val="00EB5D6D"/>
    <w:rsid w:val="00EB5F6F"/>
    <w:rsid w:val="00EB6139"/>
    <w:rsid w:val="00EB6267"/>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B1C"/>
    <w:rsid w:val="00EB7BC6"/>
    <w:rsid w:val="00EB7BFA"/>
    <w:rsid w:val="00EB7C41"/>
    <w:rsid w:val="00EB7CC6"/>
    <w:rsid w:val="00EB7CEB"/>
    <w:rsid w:val="00EB7D04"/>
    <w:rsid w:val="00EB7E48"/>
    <w:rsid w:val="00EB7E63"/>
    <w:rsid w:val="00EB7FF2"/>
    <w:rsid w:val="00EC00D9"/>
    <w:rsid w:val="00EC01A4"/>
    <w:rsid w:val="00EC025E"/>
    <w:rsid w:val="00EC02BD"/>
    <w:rsid w:val="00EC04A4"/>
    <w:rsid w:val="00EC04E2"/>
    <w:rsid w:val="00EC06A4"/>
    <w:rsid w:val="00EC094D"/>
    <w:rsid w:val="00EC0954"/>
    <w:rsid w:val="00EC0973"/>
    <w:rsid w:val="00EC0A36"/>
    <w:rsid w:val="00EC0B78"/>
    <w:rsid w:val="00EC0BE2"/>
    <w:rsid w:val="00EC0D39"/>
    <w:rsid w:val="00EC0D6E"/>
    <w:rsid w:val="00EC0D8F"/>
    <w:rsid w:val="00EC0E98"/>
    <w:rsid w:val="00EC11F3"/>
    <w:rsid w:val="00EC140B"/>
    <w:rsid w:val="00EC14E5"/>
    <w:rsid w:val="00EC15EB"/>
    <w:rsid w:val="00EC16AE"/>
    <w:rsid w:val="00EC16C9"/>
    <w:rsid w:val="00EC16DE"/>
    <w:rsid w:val="00EC18C0"/>
    <w:rsid w:val="00EC1955"/>
    <w:rsid w:val="00EC198B"/>
    <w:rsid w:val="00EC19A3"/>
    <w:rsid w:val="00EC1AE1"/>
    <w:rsid w:val="00EC1B00"/>
    <w:rsid w:val="00EC1BA2"/>
    <w:rsid w:val="00EC1C4C"/>
    <w:rsid w:val="00EC1CE3"/>
    <w:rsid w:val="00EC1D15"/>
    <w:rsid w:val="00EC1DFD"/>
    <w:rsid w:val="00EC1E58"/>
    <w:rsid w:val="00EC1EB7"/>
    <w:rsid w:val="00EC1EF6"/>
    <w:rsid w:val="00EC1FD2"/>
    <w:rsid w:val="00EC1FDD"/>
    <w:rsid w:val="00EC2008"/>
    <w:rsid w:val="00EC220B"/>
    <w:rsid w:val="00EC2220"/>
    <w:rsid w:val="00EC236B"/>
    <w:rsid w:val="00EC245A"/>
    <w:rsid w:val="00EC265A"/>
    <w:rsid w:val="00EC2826"/>
    <w:rsid w:val="00EC288A"/>
    <w:rsid w:val="00EC289F"/>
    <w:rsid w:val="00EC28D4"/>
    <w:rsid w:val="00EC2937"/>
    <w:rsid w:val="00EC2965"/>
    <w:rsid w:val="00EC2968"/>
    <w:rsid w:val="00EC2B00"/>
    <w:rsid w:val="00EC2B6E"/>
    <w:rsid w:val="00EC2CA7"/>
    <w:rsid w:val="00EC2D79"/>
    <w:rsid w:val="00EC2DB9"/>
    <w:rsid w:val="00EC2F86"/>
    <w:rsid w:val="00EC3084"/>
    <w:rsid w:val="00EC3114"/>
    <w:rsid w:val="00EC317B"/>
    <w:rsid w:val="00EC3316"/>
    <w:rsid w:val="00EC3375"/>
    <w:rsid w:val="00EC337E"/>
    <w:rsid w:val="00EC3435"/>
    <w:rsid w:val="00EC34CF"/>
    <w:rsid w:val="00EC361B"/>
    <w:rsid w:val="00EC372A"/>
    <w:rsid w:val="00EC38F0"/>
    <w:rsid w:val="00EC3B0D"/>
    <w:rsid w:val="00EC3B4E"/>
    <w:rsid w:val="00EC3C12"/>
    <w:rsid w:val="00EC3DEE"/>
    <w:rsid w:val="00EC3EDF"/>
    <w:rsid w:val="00EC3F55"/>
    <w:rsid w:val="00EC403A"/>
    <w:rsid w:val="00EC41F2"/>
    <w:rsid w:val="00EC444D"/>
    <w:rsid w:val="00EC449B"/>
    <w:rsid w:val="00EC4948"/>
    <w:rsid w:val="00EC49A0"/>
    <w:rsid w:val="00EC49D0"/>
    <w:rsid w:val="00EC49F9"/>
    <w:rsid w:val="00EC4A33"/>
    <w:rsid w:val="00EC4A78"/>
    <w:rsid w:val="00EC4C6F"/>
    <w:rsid w:val="00EC4E68"/>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78"/>
    <w:rsid w:val="00EC64E6"/>
    <w:rsid w:val="00EC65D4"/>
    <w:rsid w:val="00EC66C3"/>
    <w:rsid w:val="00EC6784"/>
    <w:rsid w:val="00EC6B24"/>
    <w:rsid w:val="00EC6C34"/>
    <w:rsid w:val="00EC6CCD"/>
    <w:rsid w:val="00EC6CF4"/>
    <w:rsid w:val="00EC6ED9"/>
    <w:rsid w:val="00EC6FAD"/>
    <w:rsid w:val="00EC6FB6"/>
    <w:rsid w:val="00EC6FC3"/>
    <w:rsid w:val="00EC7115"/>
    <w:rsid w:val="00EC7262"/>
    <w:rsid w:val="00EC746A"/>
    <w:rsid w:val="00EC74F9"/>
    <w:rsid w:val="00EC75C2"/>
    <w:rsid w:val="00EC75EE"/>
    <w:rsid w:val="00EC76F7"/>
    <w:rsid w:val="00EC771D"/>
    <w:rsid w:val="00EC7740"/>
    <w:rsid w:val="00EC774C"/>
    <w:rsid w:val="00EC7757"/>
    <w:rsid w:val="00EC785A"/>
    <w:rsid w:val="00EC7BD8"/>
    <w:rsid w:val="00EC7E4B"/>
    <w:rsid w:val="00EC7F10"/>
    <w:rsid w:val="00ED0040"/>
    <w:rsid w:val="00ED00D2"/>
    <w:rsid w:val="00ED00DB"/>
    <w:rsid w:val="00ED01B2"/>
    <w:rsid w:val="00ED02BA"/>
    <w:rsid w:val="00ED0392"/>
    <w:rsid w:val="00ED06A2"/>
    <w:rsid w:val="00ED0908"/>
    <w:rsid w:val="00ED0A5B"/>
    <w:rsid w:val="00ED0A65"/>
    <w:rsid w:val="00ED0A9A"/>
    <w:rsid w:val="00ED0DEA"/>
    <w:rsid w:val="00ED0F35"/>
    <w:rsid w:val="00ED1203"/>
    <w:rsid w:val="00ED1248"/>
    <w:rsid w:val="00ED15E1"/>
    <w:rsid w:val="00ED1620"/>
    <w:rsid w:val="00ED1667"/>
    <w:rsid w:val="00ED1807"/>
    <w:rsid w:val="00ED185F"/>
    <w:rsid w:val="00ED1878"/>
    <w:rsid w:val="00ED18B1"/>
    <w:rsid w:val="00ED1902"/>
    <w:rsid w:val="00ED197C"/>
    <w:rsid w:val="00ED19A9"/>
    <w:rsid w:val="00ED1B5F"/>
    <w:rsid w:val="00ED1C56"/>
    <w:rsid w:val="00ED1FD8"/>
    <w:rsid w:val="00ED2070"/>
    <w:rsid w:val="00ED209E"/>
    <w:rsid w:val="00ED2334"/>
    <w:rsid w:val="00ED23E5"/>
    <w:rsid w:val="00ED2408"/>
    <w:rsid w:val="00ED2523"/>
    <w:rsid w:val="00ED2836"/>
    <w:rsid w:val="00ED2991"/>
    <w:rsid w:val="00ED2A59"/>
    <w:rsid w:val="00ED2AE0"/>
    <w:rsid w:val="00ED2CBF"/>
    <w:rsid w:val="00ED2CEE"/>
    <w:rsid w:val="00ED3503"/>
    <w:rsid w:val="00ED36AC"/>
    <w:rsid w:val="00ED38D4"/>
    <w:rsid w:val="00ED39F2"/>
    <w:rsid w:val="00ED3AA0"/>
    <w:rsid w:val="00ED3D7A"/>
    <w:rsid w:val="00ED3DD2"/>
    <w:rsid w:val="00ED3E00"/>
    <w:rsid w:val="00ED40F0"/>
    <w:rsid w:val="00ED413F"/>
    <w:rsid w:val="00ED4258"/>
    <w:rsid w:val="00ED42A1"/>
    <w:rsid w:val="00ED439F"/>
    <w:rsid w:val="00ED44C2"/>
    <w:rsid w:val="00ED4682"/>
    <w:rsid w:val="00ED4930"/>
    <w:rsid w:val="00ED49C1"/>
    <w:rsid w:val="00ED4AAF"/>
    <w:rsid w:val="00ED4AFF"/>
    <w:rsid w:val="00ED4CE6"/>
    <w:rsid w:val="00ED4D15"/>
    <w:rsid w:val="00ED4DF7"/>
    <w:rsid w:val="00ED4E1E"/>
    <w:rsid w:val="00ED4E92"/>
    <w:rsid w:val="00ED5095"/>
    <w:rsid w:val="00ED5148"/>
    <w:rsid w:val="00ED516E"/>
    <w:rsid w:val="00ED51C2"/>
    <w:rsid w:val="00ED51FF"/>
    <w:rsid w:val="00ED5218"/>
    <w:rsid w:val="00ED53D7"/>
    <w:rsid w:val="00ED5440"/>
    <w:rsid w:val="00ED5462"/>
    <w:rsid w:val="00ED54CB"/>
    <w:rsid w:val="00ED5592"/>
    <w:rsid w:val="00ED55E9"/>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33"/>
    <w:rsid w:val="00ED738E"/>
    <w:rsid w:val="00ED743C"/>
    <w:rsid w:val="00ED7489"/>
    <w:rsid w:val="00ED7509"/>
    <w:rsid w:val="00ED7640"/>
    <w:rsid w:val="00ED77BA"/>
    <w:rsid w:val="00ED77CC"/>
    <w:rsid w:val="00ED7998"/>
    <w:rsid w:val="00ED7A1E"/>
    <w:rsid w:val="00ED7AFD"/>
    <w:rsid w:val="00ED7B3E"/>
    <w:rsid w:val="00ED7C56"/>
    <w:rsid w:val="00ED7D40"/>
    <w:rsid w:val="00ED7EEA"/>
    <w:rsid w:val="00ED7F64"/>
    <w:rsid w:val="00EE0124"/>
    <w:rsid w:val="00EE01F0"/>
    <w:rsid w:val="00EE0443"/>
    <w:rsid w:val="00EE05A0"/>
    <w:rsid w:val="00EE05C7"/>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3F7"/>
    <w:rsid w:val="00EE154C"/>
    <w:rsid w:val="00EE15E3"/>
    <w:rsid w:val="00EE18EC"/>
    <w:rsid w:val="00EE191E"/>
    <w:rsid w:val="00EE19ED"/>
    <w:rsid w:val="00EE1A1B"/>
    <w:rsid w:val="00EE1A6D"/>
    <w:rsid w:val="00EE1A81"/>
    <w:rsid w:val="00EE1B29"/>
    <w:rsid w:val="00EE1C2C"/>
    <w:rsid w:val="00EE1D82"/>
    <w:rsid w:val="00EE1E5A"/>
    <w:rsid w:val="00EE1E86"/>
    <w:rsid w:val="00EE1FCB"/>
    <w:rsid w:val="00EE1FE6"/>
    <w:rsid w:val="00EE201E"/>
    <w:rsid w:val="00EE22F9"/>
    <w:rsid w:val="00EE24C0"/>
    <w:rsid w:val="00EE2641"/>
    <w:rsid w:val="00EE2688"/>
    <w:rsid w:val="00EE26AE"/>
    <w:rsid w:val="00EE273C"/>
    <w:rsid w:val="00EE28B6"/>
    <w:rsid w:val="00EE2A25"/>
    <w:rsid w:val="00EE2D1B"/>
    <w:rsid w:val="00EE2E28"/>
    <w:rsid w:val="00EE2F82"/>
    <w:rsid w:val="00EE3091"/>
    <w:rsid w:val="00EE323B"/>
    <w:rsid w:val="00EE3323"/>
    <w:rsid w:val="00EE3350"/>
    <w:rsid w:val="00EE33E7"/>
    <w:rsid w:val="00EE34CE"/>
    <w:rsid w:val="00EE34ED"/>
    <w:rsid w:val="00EE39E4"/>
    <w:rsid w:val="00EE3AAE"/>
    <w:rsid w:val="00EE3B8A"/>
    <w:rsid w:val="00EE3B95"/>
    <w:rsid w:val="00EE3CD2"/>
    <w:rsid w:val="00EE3D24"/>
    <w:rsid w:val="00EE3FDC"/>
    <w:rsid w:val="00EE4046"/>
    <w:rsid w:val="00EE40AC"/>
    <w:rsid w:val="00EE4175"/>
    <w:rsid w:val="00EE45D5"/>
    <w:rsid w:val="00EE46D8"/>
    <w:rsid w:val="00EE4C58"/>
    <w:rsid w:val="00EE4CA2"/>
    <w:rsid w:val="00EE4F5F"/>
    <w:rsid w:val="00EE5060"/>
    <w:rsid w:val="00EE5100"/>
    <w:rsid w:val="00EE522B"/>
    <w:rsid w:val="00EE524B"/>
    <w:rsid w:val="00EE526E"/>
    <w:rsid w:val="00EE581A"/>
    <w:rsid w:val="00EE5B91"/>
    <w:rsid w:val="00EE5DEE"/>
    <w:rsid w:val="00EE5F74"/>
    <w:rsid w:val="00EE5F82"/>
    <w:rsid w:val="00EE5FB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17"/>
    <w:rsid w:val="00EF0EE7"/>
    <w:rsid w:val="00EF0F23"/>
    <w:rsid w:val="00EF0FB4"/>
    <w:rsid w:val="00EF11BC"/>
    <w:rsid w:val="00EF12E3"/>
    <w:rsid w:val="00EF15D1"/>
    <w:rsid w:val="00EF173E"/>
    <w:rsid w:val="00EF185D"/>
    <w:rsid w:val="00EF192E"/>
    <w:rsid w:val="00EF19AB"/>
    <w:rsid w:val="00EF19CA"/>
    <w:rsid w:val="00EF1B27"/>
    <w:rsid w:val="00EF1BBD"/>
    <w:rsid w:val="00EF1C6A"/>
    <w:rsid w:val="00EF1CD1"/>
    <w:rsid w:val="00EF1D4E"/>
    <w:rsid w:val="00EF1D67"/>
    <w:rsid w:val="00EF1D7F"/>
    <w:rsid w:val="00EF1DA8"/>
    <w:rsid w:val="00EF1E12"/>
    <w:rsid w:val="00EF1F79"/>
    <w:rsid w:val="00EF2083"/>
    <w:rsid w:val="00EF215C"/>
    <w:rsid w:val="00EF21BB"/>
    <w:rsid w:val="00EF2540"/>
    <w:rsid w:val="00EF2808"/>
    <w:rsid w:val="00EF2C03"/>
    <w:rsid w:val="00EF2DB0"/>
    <w:rsid w:val="00EF2EE8"/>
    <w:rsid w:val="00EF2F97"/>
    <w:rsid w:val="00EF2FEA"/>
    <w:rsid w:val="00EF303C"/>
    <w:rsid w:val="00EF3170"/>
    <w:rsid w:val="00EF3221"/>
    <w:rsid w:val="00EF361A"/>
    <w:rsid w:val="00EF3696"/>
    <w:rsid w:val="00EF3814"/>
    <w:rsid w:val="00EF389A"/>
    <w:rsid w:val="00EF38BD"/>
    <w:rsid w:val="00EF3A22"/>
    <w:rsid w:val="00EF3D5C"/>
    <w:rsid w:val="00EF3E02"/>
    <w:rsid w:val="00EF3E6E"/>
    <w:rsid w:val="00EF3F13"/>
    <w:rsid w:val="00EF3F67"/>
    <w:rsid w:val="00EF405E"/>
    <w:rsid w:val="00EF4310"/>
    <w:rsid w:val="00EF434F"/>
    <w:rsid w:val="00EF436C"/>
    <w:rsid w:val="00EF4531"/>
    <w:rsid w:val="00EF45B6"/>
    <w:rsid w:val="00EF460E"/>
    <w:rsid w:val="00EF46E6"/>
    <w:rsid w:val="00EF47C1"/>
    <w:rsid w:val="00EF4827"/>
    <w:rsid w:val="00EF4886"/>
    <w:rsid w:val="00EF48C7"/>
    <w:rsid w:val="00EF4924"/>
    <w:rsid w:val="00EF49C2"/>
    <w:rsid w:val="00EF4A4D"/>
    <w:rsid w:val="00EF4B11"/>
    <w:rsid w:val="00EF4B2C"/>
    <w:rsid w:val="00EF4C3C"/>
    <w:rsid w:val="00EF4C67"/>
    <w:rsid w:val="00EF4D11"/>
    <w:rsid w:val="00EF4F05"/>
    <w:rsid w:val="00EF506B"/>
    <w:rsid w:val="00EF507E"/>
    <w:rsid w:val="00EF5376"/>
    <w:rsid w:val="00EF5457"/>
    <w:rsid w:val="00EF553B"/>
    <w:rsid w:val="00EF59FF"/>
    <w:rsid w:val="00EF5CBD"/>
    <w:rsid w:val="00EF5F79"/>
    <w:rsid w:val="00EF5FE8"/>
    <w:rsid w:val="00EF6247"/>
    <w:rsid w:val="00EF6535"/>
    <w:rsid w:val="00EF6611"/>
    <w:rsid w:val="00EF6694"/>
    <w:rsid w:val="00EF68DB"/>
    <w:rsid w:val="00EF6911"/>
    <w:rsid w:val="00EF6BA4"/>
    <w:rsid w:val="00EF6CD3"/>
    <w:rsid w:val="00EF7025"/>
    <w:rsid w:val="00EF73E8"/>
    <w:rsid w:val="00EF75BA"/>
    <w:rsid w:val="00EF771B"/>
    <w:rsid w:val="00EF7788"/>
    <w:rsid w:val="00EF7888"/>
    <w:rsid w:val="00EF78AC"/>
    <w:rsid w:val="00EF7BED"/>
    <w:rsid w:val="00EF7BF9"/>
    <w:rsid w:val="00EF7DA5"/>
    <w:rsid w:val="00EF7E2D"/>
    <w:rsid w:val="00EF7EF6"/>
    <w:rsid w:val="00F000B0"/>
    <w:rsid w:val="00F00159"/>
    <w:rsid w:val="00F001C1"/>
    <w:rsid w:val="00F00222"/>
    <w:rsid w:val="00F0029D"/>
    <w:rsid w:val="00F006F4"/>
    <w:rsid w:val="00F00763"/>
    <w:rsid w:val="00F009AA"/>
    <w:rsid w:val="00F00B20"/>
    <w:rsid w:val="00F00BB0"/>
    <w:rsid w:val="00F00BC2"/>
    <w:rsid w:val="00F00C09"/>
    <w:rsid w:val="00F00CDF"/>
    <w:rsid w:val="00F00CFE"/>
    <w:rsid w:val="00F00F3E"/>
    <w:rsid w:val="00F010FF"/>
    <w:rsid w:val="00F0116F"/>
    <w:rsid w:val="00F01275"/>
    <w:rsid w:val="00F01624"/>
    <w:rsid w:val="00F0165B"/>
    <w:rsid w:val="00F0175B"/>
    <w:rsid w:val="00F019A0"/>
    <w:rsid w:val="00F019DD"/>
    <w:rsid w:val="00F01A89"/>
    <w:rsid w:val="00F01E10"/>
    <w:rsid w:val="00F01E5B"/>
    <w:rsid w:val="00F01E6C"/>
    <w:rsid w:val="00F0210B"/>
    <w:rsid w:val="00F02197"/>
    <w:rsid w:val="00F02291"/>
    <w:rsid w:val="00F022A5"/>
    <w:rsid w:val="00F02371"/>
    <w:rsid w:val="00F02556"/>
    <w:rsid w:val="00F02658"/>
    <w:rsid w:val="00F026E3"/>
    <w:rsid w:val="00F02A3F"/>
    <w:rsid w:val="00F02CB5"/>
    <w:rsid w:val="00F02CF0"/>
    <w:rsid w:val="00F02D8C"/>
    <w:rsid w:val="00F02DE6"/>
    <w:rsid w:val="00F02F1C"/>
    <w:rsid w:val="00F02F65"/>
    <w:rsid w:val="00F02FE9"/>
    <w:rsid w:val="00F03025"/>
    <w:rsid w:val="00F0306D"/>
    <w:rsid w:val="00F03141"/>
    <w:rsid w:val="00F03221"/>
    <w:rsid w:val="00F0347C"/>
    <w:rsid w:val="00F036BB"/>
    <w:rsid w:val="00F03753"/>
    <w:rsid w:val="00F0378E"/>
    <w:rsid w:val="00F0389D"/>
    <w:rsid w:val="00F03A80"/>
    <w:rsid w:val="00F03D14"/>
    <w:rsid w:val="00F03DBD"/>
    <w:rsid w:val="00F03EAD"/>
    <w:rsid w:val="00F03EE6"/>
    <w:rsid w:val="00F03F14"/>
    <w:rsid w:val="00F0419A"/>
    <w:rsid w:val="00F042D0"/>
    <w:rsid w:val="00F043AA"/>
    <w:rsid w:val="00F046EE"/>
    <w:rsid w:val="00F0490D"/>
    <w:rsid w:val="00F04983"/>
    <w:rsid w:val="00F04998"/>
    <w:rsid w:val="00F04AA2"/>
    <w:rsid w:val="00F04BC6"/>
    <w:rsid w:val="00F04DA4"/>
    <w:rsid w:val="00F04EAE"/>
    <w:rsid w:val="00F04FA1"/>
    <w:rsid w:val="00F050E4"/>
    <w:rsid w:val="00F051E0"/>
    <w:rsid w:val="00F05224"/>
    <w:rsid w:val="00F05440"/>
    <w:rsid w:val="00F05956"/>
    <w:rsid w:val="00F0597A"/>
    <w:rsid w:val="00F05996"/>
    <w:rsid w:val="00F05A0D"/>
    <w:rsid w:val="00F05A19"/>
    <w:rsid w:val="00F05AA5"/>
    <w:rsid w:val="00F05AB1"/>
    <w:rsid w:val="00F05EB8"/>
    <w:rsid w:val="00F05F7E"/>
    <w:rsid w:val="00F064F9"/>
    <w:rsid w:val="00F0668A"/>
    <w:rsid w:val="00F06704"/>
    <w:rsid w:val="00F06709"/>
    <w:rsid w:val="00F06763"/>
    <w:rsid w:val="00F069A7"/>
    <w:rsid w:val="00F06A66"/>
    <w:rsid w:val="00F06FA7"/>
    <w:rsid w:val="00F07113"/>
    <w:rsid w:val="00F07258"/>
    <w:rsid w:val="00F07405"/>
    <w:rsid w:val="00F074AC"/>
    <w:rsid w:val="00F07587"/>
    <w:rsid w:val="00F076DE"/>
    <w:rsid w:val="00F0798B"/>
    <w:rsid w:val="00F079C5"/>
    <w:rsid w:val="00F079DC"/>
    <w:rsid w:val="00F07C50"/>
    <w:rsid w:val="00F07D30"/>
    <w:rsid w:val="00F07E4E"/>
    <w:rsid w:val="00F07E6C"/>
    <w:rsid w:val="00F07E89"/>
    <w:rsid w:val="00F07EBC"/>
    <w:rsid w:val="00F07EF6"/>
    <w:rsid w:val="00F07F78"/>
    <w:rsid w:val="00F10019"/>
    <w:rsid w:val="00F10076"/>
    <w:rsid w:val="00F10123"/>
    <w:rsid w:val="00F1026B"/>
    <w:rsid w:val="00F1048D"/>
    <w:rsid w:val="00F1059A"/>
    <w:rsid w:val="00F10901"/>
    <w:rsid w:val="00F10907"/>
    <w:rsid w:val="00F10972"/>
    <w:rsid w:val="00F10C32"/>
    <w:rsid w:val="00F10C85"/>
    <w:rsid w:val="00F10DE3"/>
    <w:rsid w:val="00F10E94"/>
    <w:rsid w:val="00F10FCF"/>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1F4"/>
    <w:rsid w:val="00F14309"/>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95"/>
    <w:rsid w:val="00F161BD"/>
    <w:rsid w:val="00F167DD"/>
    <w:rsid w:val="00F16A4E"/>
    <w:rsid w:val="00F16B2C"/>
    <w:rsid w:val="00F16BD4"/>
    <w:rsid w:val="00F16C73"/>
    <w:rsid w:val="00F16CF6"/>
    <w:rsid w:val="00F16E7C"/>
    <w:rsid w:val="00F16F60"/>
    <w:rsid w:val="00F16FA0"/>
    <w:rsid w:val="00F17365"/>
    <w:rsid w:val="00F176B7"/>
    <w:rsid w:val="00F17721"/>
    <w:rsid w:val="00F177DB"/>
    <w:rsid w:val="00F1783F"/>
    <w:rsid w:val="00F17A05"/>
    <w:rsid w:val="00F17D32"/>
    <w:rsid w:val="00F20053"/>
    <w:rsid w:val="00F202AE"/>
    <w:rsid w:val="00F2031A"/>
    <w:rsid w:val="00F203FA"/>
    <w:rsid w:val="00F20442"/>
    <w:rsid w:val="00F204BE"/>
    <w:rsid w:val="00F20579"/>
    <w:rsid w:val="00F205C2"/>
    <w:rsid w:val="00F20619"/>
    <w:rsid w:val="00F20652"/>
    <w:rsid w:val="00F206C8"/>
    <w:rsid w:val="00F2075C"/>
    <w:rsid w:val="00F20859"/>
    <w:rsid w:val="00F20866"/>
    <w:rsid w:val="00F208E6"/>
    <w:rsid w:val="00F20C92"/>
    <w:rsid w:val="00F20F66"/>
    <w:rsid w:val="00F211E6"/>
    <w:rsid w:val="00F21217"/>
    <w:rsid w:val="00F21295"/>
    <w:rsid w:val="00F21450"/>
    <w:rsid w:val="00F214D3"/>
    <w:rsid w:val="00F217B5"/>
    <w:rsid w:val="00F21807"/>
    <w:rsid w:val="00F21940"/>
    <w:rsid w:val="00F21A56"/>
    <w:rsid w:val="00F21D1C"/>
    <w:rsid w:val="00F21EEE"/>
    <w:rsid w:val="00F2222B"/>
    <w:rsid w:val="00F22703"/>
    <w:rsid w:val="00F2286E"/>
    <w:rsid w:val="00F228DA"/>
    <w:rsid w:val="00F22A0E"/>
    <w:rsid w:val="00F22C76"/>
    <w:rsid w:val="00F22C7A"/>
    <w:rsid w:val="00F22D00"/>
    <w:rsid w:val="00F22E84"/>
    <w:rsid w:val="00F22EAD"/>
    <w:rsid w:val="00F22FEB"/>
    <w:rsid w:val="00F23146"/>
    <w:rsid w:val="00F2334E"/>
    <w:rsid w:val="00F23414"/>
    <w:rsid w:val="00F23426"/>
    <w:rsid w:val="00F2343B"/>
    <w:rsid w:val="00F235AD"/>
    <w:rsid w:val="00F23630"/>
    <w:rsid w:val="00F237F2"/>
    <w:rsid w:val="00F238B2"/>
    <w:rsid w:val="00F238E9"/>
    <w:rsid w:val="00F23C09"/>
    <w:rsid w:val="00F23E46"/>
    <w:rsid w:val="00F2403B"/>
    <w:rsid w:val="00F241BE"/>
    <w:rsid w:val="00F241F0"/>
    <w:rsid w:val="00F243E8"/>
    <w:rsid w:val="00F244F0"/>
    <w:rsid w:val="00F245A3"/>
    <w:rsid w:val="00F2471A"/>
    <w:rsid w:val="00F2471B"/>
    <w:rsid w:val="00F24933"/>
    <w:rsid w:val="00F249F1"/>
    <w:rsid w:val="00F24B6E"/>
    <w:rsid w:val="00F24CDC"/>
    <w:rsid w:val="00F24E38"/>
    <w:rsid w:val="00F25010"/>
    <w:rsid w:val="00F250D8"/>
    <w:rsid w:val="00F251D8"/>
    <w:rsid w:val="00F25237"/>
    <w:rsid w:val="00F254FF"/>
    <w:rsid w:val="00F2552F"/>
    <w:rsid w:val="00F256BC"/>
    <w:rsid w:val="00F25884"/>
    <w:rsid w:val="00F25B69"/>
    <w:rsid w:val="00F25C21"/>
    <w:rsid w:val="00F25E76"/>
    <w:rsid w:val="00F25F0D"/>
    <w:rsid w:val="00F26065"/>
    <w:rsid w:val="00F2606B"/>
    <w:rsid w:val="00F26390"/>
    <w:rsid w:val="00F26737"/>
    <w:rsid w:val="00F26812"/>
    <w:rsid w:val="00F26847"/>
    <w:rsid w:val="00F268D7"/>
    <w:rsid w:val="00F26985"/>
    <w:rsid w:val="00F26A57"/>
    <w:rsid w:val="00F26B90"/>
    <w:rsid w:val="00F26BA6"/>
    <w:rsid w:val="00F26CE7"/>
    <w:rsid w:val="00F27059"/>
    <w:rsid w:val="00F270C3"/>
    <w:rsid w:val="00F2710B"/>
    <w:rsid w:val="00F2748F"/>
    <w:rsid w:val="00F2757C"/>
    <w:rsid w:val="00F276B5"/>
    <w:rsid w:val="00F2789B"/>
    <w:rsid w:val="00F278A7"/>
    <w:rsid w:val="00F278C3"/>
    <w:rsid w:val="00F2798A"/>
    <w:rsid w:val="00F2799D"/>
    <w:rsid w:val="00F279D9"/>
    <w:rsid w:val="00F300C5"/>
    <w:rsid w:val="00F30155"/>
    <w:rsid w:val="00F30223"/>
    <w:rsid w:val="00F30256"/>
    <w:rsid w:val="00F302FE"/>
    <w:rsid w:val="00F30417"/>
    <w:rsid w:val="00F30536"/>
    <w:rsid w:val="00F307DD"/>
    <w:rsid w:val="00F3080F"/>
    <w:rsid w:val="00F3096F"/>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57"/>
    <w:rsid w:val="00F31E61"/>
    <w:rsid w:val="00F32015"/>
    <w:rsid w:val="00F321AA"/>
    <w:rsid w:val="00F321EE"/>
    <w:rsid w:val="00F32239"/>
    <w:rsid w:val="00F3240A"/>
    <w:rsid w:val="00F3240E"/>
    <w:rsid w:val="00F32580"/>
    <w:rsid w:val="00F32743"/>
    <w:rsid w:val="00F32807"/>
    <w:rsid w:val="00F328DD"/>
    <w:rsid w:val="00F328FE"/>
    <w:rsid w:val="00F32A11"/>
    <w:rsid w:val="00F32A94"/>
    <w:rsid w:val="00F32B51"/>
    <w:rsid w:val="00F32B7C"/>
    <w:rsid w:val="00F32BDB"/>
    <w:rsid w:val="00F32CD4"/>
    <w:rsid w:val="00F32E31"/>
    <w:rsid w:val="00F32F30"/>
    <w:rsid w:val="00F33066"/>
    <w:rsid w:val="00F3321A"/>
    <w:rsid w:val="00F3324B"/>
    <w:rsid w:val="00F335EE"/>
    <w:rsid w:val="00F3372A"/>
    <w:rsid w:val="00F33993"/>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4E95"/>
    <w:rsid w:val="00F3510C"/>
    <w:rsid w:val="00F354A8"/>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9A"/>
    <w:rsid w:val="00F360A7"/>
    <w:rsid w:val="00F36187"/>
    <w:rsid w:val="00F361B1"/>
    <w:rsid w:val="00F362F6"/>
    <w:rsid w:val="00F3632C"/>
    <w:rsid w:val="00F364CB"/>
    <w:rsid w:val="00F366C7"/>
    <w:rsid w:val="00F367AF"/>
    <w:rsid w:val="00F367CA"/>
    <w:rsid w:val="00F369FB"/>
    <w:rsid w:val="00F36A04"/>
    <w:rsid w:val="00F36C4C"/>
    <w:rsid w:val="00F36F7D"/>
    <w:rsid w:val="00F3700F"/>
    <w:rsid w:val="00F370AE"/>
    <w:rsid w:val="00F3736F"/>
    <w:rsid w:val="00F3764A"/>
    <w:rsid w:val="00F37670"/>
    <w:rsid w:val="00F376EF"/>
    <w:rsid w:val="00F378BD"/>
    <w:rsid w:val="00F37926"/>
    <w:rsid w:val="00F37A27"/>
    <w:rsid w:val="00F37A6D"/>
    <w:rsid w:val="00F37AE3"/>
    <w:rsid w:val="00F37AEC"/>
    <w:rsid w:val="00F37CEF"/>
    <w:rsid w:val="00F37EAB"/>
    <w:rsid w:val="00F400CF"/>
    <w:rsid w:val="00F4017B"/>
    <w:rsid w:val="00F401E1"/>
    <w:rsid w:val="00F40330"/>
    <w:rsid w:val="00F4070E"/>
    <w:rsid w:val="00F40715"/>
    <w:rsid w:val="00F4087C"/>
    <w:rsid w:val="00F4099A"/>
    <w:rsid w:val="00F40B23"/>
    <w:rsid w:val="00F40D2A"/>
    <w:rsid w:val="00F40E1F"/>
    <w:rsid w:val="00F40E3B"/>
    <w:rsid w:val="00F40ECF"/>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979"/>
    <w:rsid w:val="00F42A10"/>
    <w:rsid w:val="00F42A4F"/>
    <w:rsid w:val="00F42A90"/>
    <w:rsid w:val="00F42C8E"/>
    <w:rsid w:val="00F42C97"/>
    <w:rsid w:val="00F42D4F"/>
    <w:rsid w:val="00F42E38"/>
    <w:rsid w:val="00F42E66"/>
    <w:rsid w:val="00F42E91"/>
    <w:rsid w:val="00F42F90"/>
    <w:rsid w:val="00F42FB5"/>
    <w:rsid w:val="00F430F6"/>
    <w:rsid w:val="00F43135"/>
    <w:rsid w:val="00F43358"/>
    <w:rsid w:val="00F434A9"/>
    <w:rsid w:val="00F4365A"/>
    <w:rsid w:val="00F439EE"/>
    <w:rsid w:val="00F43ADC"/>
    <w:rsid w:val="00F43BA2"/>
    <w:rsid w:val="00F43C31"/>
    <w:rsid w:val="00F43C4C"/>
    <w:rsid w:val="00F43C5E"/>
    <w:rsid w:val="00F43D9B"/>
    <w:rsid w:val="00F43E2A"/>
    <w:rsid w:val="00F44393"/>
    <w:rsid w:val="00F447D8"/>
    <w:rsid w:val="00F44833"/>
    <w:rsid w:val="00F44946"/>
    <w:rsid w:val="00F44B0E"/>
    <w:rsid w:val="00F44C03"/>
    <w:rsid w:val="00F44C6C"/>
    <w:rsid w:val="00F44E77"/>
    <w:rsid w:val="00F45080"/>
    <w:rsid w:val="00F450B7"/>
    <w:rsid w:val="00F45262"/>
    <w:rsid w:val="00F45307"/>
    <w:rsid w:val="00F454C9"/>
    <w:rsid w:val="00F4567D"/>
    <w:rsid w:val="00F456A9"/>
    <w:rsid w:val="00F45981"/>
    <w:rsid w:val="00F459C3"/>
    <w:rsid w:val="00F45A8E"/>
    <w:rsid w:val="00F45A96"/>
    <w:rsid w:val="00F45ACC"/>
    <w:rsid w:val="00F45DA4"/>
    <w:rsid w:val="00F45E20"/>
    <w:rsid w:val="00F460BB"/>
    <w:rsid w:val="00F461C6"/>
    <w:rsid w:val="00F46302"/>
    <w:rsid w:val="00F4632D"/>
    <w:rsid w:val="00F4648A"/>
    <w:rsid w:val="00F464FE"/>
    <w:rsid w:val="00F46525"/>
    <w:rsid w:val="00F467F7"/>
    <w:rsid w:val="00F468F5"/>
    <w:rsid w:val="00F46C33"/>
    <w:rsid w:val="00F46E10"/>
    <w:rsid w:val="00F46F93"/>
    <w:rsid w:val="00F470B0"/>
    <w:rsid w:val="00F470B3"/>
    <w:rsid w:val="00F47181"/>
    <w:rsid w:val="00F47220"/>
    <w:rsid w:val="00F473C1"/>
    <w:rsid w:val="00F4750F"/>
    <w:rsid w:val="00F47580"/>
    <w:rsid w:val="00F475C8"/>
    <w:rsid w:val="00F47884"/>
    <w:rsid w:val="00F47B60"/>
    <w:rsid w:val="00F47BCB"/>
    <w:rsid w:val="00F47E1E"/>
    <w:rsid w:val="00F47F24"/>
    <w:rsid w:val="00F500DA"/>
    <w:rsid w:val="00F50393"/>
    <w:rsid w:val="00F503FF"/>
    <w:rsid w:val="00F5049C"/>
    <w:rsid w:val="00F505F5"/>
    <w:rsid w:val="00F507E3"/>
    <w:rsid w:val="00F5080C"/>
    <w:rsid w:val="00F50965"/>
    <w:rsid w:val="00F50C7C"/>
    <w:rsid w:val="00F50CCD"/>
    <w:rsid w:val="00F50D1B"/>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713"/>
    <w:rsid w:val="00F547D8"/>
    <w:rsid w:val="00F54826"/>
    <w:rsid w:val="00F54849"/>
    <w:rsid w:val="00F54878"/>
    <w:rsid w:val="00F549C3"/>
    <w:rsid w:val="00F54A49"/>
    <w:rsid w:val="00F54C12"/>
    <w:rsid w:val="00F54D7F"/>
    <w:rsid w:val="00F54ECE"/>
    <w:rsid w:val="00F54EEC"/>
    <w:rsid w:val="00F54F5C"/>
    <w:rsid w:val="00F54F6D"/>
    <w:rsid w:val="00F54F92"/>
    <w:rsid w:val="00F5538F"/>
    <w:rsid w:val="00F5563A"/>
    <w:rsid w:val="00F55954"/>
    <w:rsid w:val="00F5597B"/>
    <w:rsid w:val="00F55A99"/>
    <w:rsid w:val="00F55C4F"/>
    <w:rsid w:val="00F55CB3"/>
    <w:rsid w:val="00F55D48"/>
    <w:rsid w:val="00F56292"/>
    <w:rsid w:val="00F563DD"/>
    <w:rsid w:val="00F56662"/>
    <w:rsid w:val="00F56707"/>
    <w:rsid w:val="00F5677B"/>
    <w:rsid w:val="00F56834"/>
    <w:rsid w:val="00F5689C"/>
    <w:rsid w:val="00F5695F"/>
    <w:rsid w:val="00F56C09"/>
    <w:rsid w:val="00F56DF1"/>
    <w:rsid w:val="00F56EEF"/>
    <w:rsid w:val="00F56F20"/>
    <w:rsid w:val="00F5715E"/>
    <w:rsid w:val="00F57224"/>
    <w:rsid w:val="00F57253"/>
    <w:rsid w:val="00F57372"/>
    <w:rsid w:val="00F573CB"/>
    <w:rsid w:val="00F573CC"/>
    <w:rsid w:val="00F57519"/>
    <w:rsid w:val="00F57608"/>
    <w:rsid w:val="00F5788F"/>
    <w:rsid w:val="00F5796D"/>
    <w:rsid w:val="00F57B9A"/>
    <w:rsid w:val="00F57E6C"/>
    <w:rsid w:val="00F57FE8"/>
    <w:rsid w:val="00F600FC"/>
    <w:rsid w:val="00F601BD"/>
    <w:rsid w:val="00F60493"/>
    <w:rsid w:val="00F608B3"/>
    <w:rsid w:val="00F60920"/>
    <w:rsid w:val="00F60C89"/>
    <w:rsid w:val="00F60CC9"/>
    <w:rsid w:val="00F60D07"/>
    <w:rsid w:val="00F60E8D"/>
    <w:rsid w:val="00F612CD"/>
    <w:rsid w:val="00F61466"/>
    <w:rsid w:val="00F6156F"/>
    <w:rsid w:val="00F616B5"/>
    <w:rsid w:val="00F61A17"/>
    <w:rsid w:val="00F61A21"/>
    <w:rsid w:val="00F61BC1"/>
    <w:rsid w:val="00F61D1D"/>
    <w:rsid w:val="00F61DDC"/>
    <w:rsid w:val="00F61FAC"/>
    <w:rsid w:val="00F61FBB"/>
    <w:rsid w:val="00F6222F"/>
    <w:rsid w:val="00F6244E"/>
    <w:rsid w:val="00F624ED"/>
    <w:rsid w:val="00F6275A"/>
    <w:rsid w:val="00F62760"/>
    <w:rsid w:val="00F62921"/>
    <w:rsid w:val="00F62B3F"/>
    <w:rsid w:val="00F62DE2"/>
    <w:rsid w:val="00F62EE9"/>
    <w:rsid w:val="00F63099"/>
    <w:rsid w:val="00F63252"/>
    <w:rsid w:val="00F633F5"/>
    <w:rsid w:val="00F63568"/>
    <w:rsid w:val="00F635B3"/>
    <w:rsid w:val="00F636AA"/>
    <w:rsid w:val="00F63727"/>
    <w:rsid w:val="00F63730"/>
    <w:rsid w:val="00F63B73"/>
    <w:rsid w:val="00F63E6A"/>
    <w:rsid w:val="00F6402A"/>
    <w:rsid w:val="00F641B3"/>
    <w:rsid w:val="00F64357"/>
    <w:rsid w:val="00F645D5"/>
    <w:rsid w:val="00F64759"/>
    <w:rsid w:val="00F64787"/>
    <w:rsid w:val="00F647D6"/>
    <w:rsid w:val="00F649A0"/>
    <w:rsid w:val="00F64AD2"/>
    <w:rsid w:val="00F64B6C"/>
    <w:rsid w:val="00F64C48"/>
    <w:rsid w:val="00F64E91"/>
    <w:rsid w:val="00F64EDB"/>
    <w:rsid w:val="00F64F34"/>
    <w:rsid w:val="00F6523A"/>
    <w:rsid w:val="00F652DC"/>
    <w:rsid w:val="00F654F3"/>
    <w:rsid w:val="00F655E8"/>
    <w:rsid w:val="00F65691"/>
    <w:rsid w:val="00F657D2"/>
    <w:rsid w:val="00F6585D"/>
    <w:rsid w:val="00F65B90"/>
    <w:rsid w:val="00F65E07"/>
    <w:rsid w:val="00F65EBC"/>
    <w:rsid w:val="00F65FBA"/>
    <w:rsid w:val="00F660E2"/>
    <w:rsid w:val="00F66117"/>
    <w:rsid w:val="00F661B7"/>
    <w:rsid w:val="00F663A5"/>
    <w:rsid w:val="00F663D9"/>
    <w:rsid w:val="00F66595"/>
    <w:rsid w:val="00F665BA"/>
    <w:rsid w:val="00F6661D"/>
    <w:rsid w:val="00F66746"/>
    <w:rsid w:val="00F66836"/>
    <w:rsid w:val="00F668C1"/>
    <w:rsid w:val="00F66A0F"/>
    <w:rsid w:val="00F66C90"/>
    <w:rsid w:val="00F66DC6"/>
    <w:rsid w:val="00F66E54"/>
    <w:rsid w:val="00F66EF8"/>
    <w:rsid w:val="00F670B5"/>
    <w:rsid w:val="00F670F2"/>
    <w:rsid w:val="00F67327"/>
    <w:rsid w:val="00F6747A"/>
    <w:rsid w:val="00F6773B"/>
    <w:rsid w:val="00F677D0"/>
    <w:rsid w:val="00F6794C"/>
    <w:rsid w:val="00F67B0F"/>
    <w:rsid w:val="00F67C85"/>
    <w:rsid w:val="00F67DB8"/>
    <w:rsid w:val="00F67E9A"/>
    <w:rsid w:val="00F67F34"/>
    <w:rsid w:val="00F70006"/>
    <w:rsid w:val="00F7034F"/>
    <w:rsid w:val="00F7037A"/>
    <w:rsid w:val="00F70522"/>
    <w:rsid w:val="00F705CD"/>
    <w:rsid w:val="00F7078E"/>
    <w:rsid w:val="00F707A8"/>
    <w:rsid w:val="00F708A2"/>
    <w:rsid w:val="00F7092E"/>
    <w:rsid w:val="00F7095B"/>
    <w:rsid w:val="00F70B38"/>
    <w:rsid w:val="00F70BB0"/>
    <w:rsid w:val="00F7115C"/>
    <w:rsid w:val="00F712DE"/>
    <w:rsid w:val="00F713D1"/>
    <w:rsid w:val="00F713DE"/>
    <w:rsid w:val="00F7150A"/>
    <w:rsid w:val="00F716A0"/>
    <w:rsid w:val="00F716A7"/>
    <w:rsid w:val="00F71865"/>
    <w:rsid w:val="00F7194A"/>
    <w:rsid w:val="00F71A04"/>
    <w:rsid w:val="00F71A6B"/>
    <w:rsid w:val="00F71AC1"/>
    <w:rsid w:val="00F71AFD"/>
    <w:rsid w:val="00F71B54"/>
    <w:rsid w:val="00F71BD2"/>
    <w:rsid w:val="00F71D8E"/>
    <w:rsid w:val="00F721AA"/>
    <w:rsid w:val="00F72203"/>
    <w:rsid w:val="00F72240"/>
    <w:rsid w:val="00F7227C"/>
    <w:rsid w:val="00F722CB"/>
    <w:rsid w:val="00F724B0"/>
    <w:rsid w:val="00F7254C"/>
    <w:rsid w:val="00F72693"/>
    <w:rsid w:val="00F728C0"/>
    <w:rsid w:val="00F72930"/>
    <w:rsid w:val="00F7293C"/>
    <w:rsid w:val="00F72C62"/>
    <w:rsid w:val="00F72CA7"/>
    <w:rsid w:val="00F72DCF"/>
    <w:rsid w:val="00F72EBD"/>
    <w:rsid w:val="00F72F98"/>
    <w:rsid w:val="00F7325B"/>
    <w:rsid w:val="00F73588"/>
    <w:rsid w:val="00F73619"/>
    <w:rsid w:val="00F7361E"/>
    <w:rsid w:val="00F737C0"/>
    <w:rsid w:val="00F737C3"/>
    <w:rsid w:val="00F73843"/>
    <w:rsid w:val="00F738A4"/>
    <w:rsid w:val="00F739F2"/>
    <w:rsid w:val="00F73CFE"/>
    <w:rsid w:val="00F73DBF"/>
    <w:rsid w:val="00F74096"/>
    <w:rsid w:val="00F74216"/>
    <w:rsid w:val="00F744A6"/>
    <w:rsid w:val="00F745F2"/>
    <w:rsid w:val="00F746DF"/>
    <w:rsid w:val="00F7494A"/>
    <w:rsid w:val="00F749EC"/>
    <w:rsid w:val="00F74A84"/>
    <w:rsid w:val="00F74D19"/>
    <w:rsid w:val="00F74DF0"/>
    <w:rsid w:val="00F74E21"/>
    <w:rsid w:val="00F74F3D"/>
    <w:rsid w:val="00F74FCF"/>
    <w:rsid w:val="00F75069"/>
    <w:rsid w:val="00F7572A"/>
    <w:rsid w:val="00F759F9"/>
    <w:rsid w:val="00F7606C"/>
    <w:rsid w:val="00F76159"/>
    <w:rsid w:val="00F7636B"/>
    <w:rsid w:val="00F76371"/>
    <w:rsid w:val="00F76646"/>
    <w:rsid w:val="00F76689"/>
    <w:rsid w:val="00F7677A"/>
    <w:rsid w:val="00F7682E"/>
    <w:rsid w:val="00F76AC4"/>
    <w:rsid w:val="00F76C55"/>
    <w:rsid w:val="00F76D4C"/>
    <w:rsid w:val="00F76EB5"/>
    <w:rsid w:val="00F770C5"/>
    <w:rsid w:val="00F77167"/>
    <w:rsid w:val="00F772C6"/>
    <w:rsid w:val="00F77321"/>
    <w:rsid w:val="00F7732A"/>
    <w:rsid w:val="00F77423"/>
    <w:rsid w:val="00F774E7"/>
    <w:rsid w:val="00F77505"/>
    <w:rsid w:val="00F77648"/>
    <w:rsid w:val="00F77C63"/>
    <w:rsid w:val="00F77CA2"/>
    <w:rsid w:val="00F8005C"/>
    <w:rsid w:val="00F800C0"/>
    <w:rsid w:val="00F80204"/>
    <w:rsid w:val="00F802FE"/>
    <w:rsid w:val="00F80504"/>
    <w:rsid w:val="00F8068D"/>
    <w:rsid w:val="00F80723"/>
    <w:rsid w:val="00F80DD4"/>
    <w:rsid w:val="00F80E56"/>
    <w:rsid w:val="00F81038"/>
    <w:rsid w:val="00F810BD"/>
    <w:rsid w:val="00F81119"/>
    <w:rsid w:val="00F8129F"/>
    <w:rsid w:val="00F8141B"/>
    <w:rsid w:val="00F81448"/>
    <w:rsid w:val="00F8148E"/>
    <w:rsid w:val="00F815FE"/>
    <w:rsid w:val="00F81663"/>
    <w:rsid w:val="00F81828"/>
    <w:rsid w:val="00F818A6"/>
    <w:rsid w:val="00F81A47"/>
    <w:rsid w:val="00F81C53"/>
    <w:rsid w:val="00F81F6A"/>
    <w:rsid w:val="00F8201E"/>
    <w:rsid w:val="00F820E8"/>
    <w:rsid w:val="00F8213E"/>
    <w:rsid w:val="00F8248E"/>
    <w:rsid w:val="00F824C8"/>
    <w:rsid w:val="00F82737"/>
    <w:rsid w:val="00F82760"/>
    <w:rsid w:val="00F82830"/>
    <w:rsid w:val="00F82990"/>
    <w:rsid w:val="00F829A6"/>
    <w:rsid w:val="00F82C50"/>
    <w:rsid w:val="00F82FF5"/>
    <w:rsid w:val="00F831CE"/>
    <w:rsid w:val="00F832F5"/>
    <w:rsid w:val="00F83398"/>
    <w:rsid w:val="00F83421"/>
    <w:rsid w:val="00F83485"/>
    <w:rsid w:val="00F834D5"/>
    <w:rsid w:val="00F83739"/>
    <w:rsid w:val="00F838C9"/>
    <w:rsid w:val="00F83993"/>
    <w:rsid w:val="00F839A4"/>
    <w:rsid w:val="00F839F6"/>
    <w:rsid w:val="00F83C19"/>
    <w:rsid w:val="00F83C33"/>
    <w:rsid w:val="00F83C85"/>
    <w:rsid w:val="00F83C8A"/>
    <w:rsid w:val="00F83D83"/>
    <w:rsid w:val="00F840B1"/>
    <w:rsid w:val="00F840E1"/>
    <w:rsid w:val="00F8416D"/>
    <w:rsid w:val="00F8418A"/>
    <w:rsid w:val="00F8434F"/>
    <w:rsid w:val="00F8436D"/>
    <w:rsid w:val="00F844AC"/>
    <w:rsid w:val="00F844FD"/>
    <w:rsid w:val="00F845C6"/>
    <w:rsid w:val="00F8463D"/>
    <w:rsid w:val="00F84893"/>
    <w:rsid w:val="00F84AFC"/>
    <w:rsid w:val="00F84B72"/>
    <w:rsid w:val="00F84C37"/>
    <w:rsid w:val="00F84C7B"/>
    <w:rsid w:val="00F84DC5"/>
    <w:rsid w:val="00F851C7"/>
    <w:rsid w:val="00F85233"/>
    <w:rsid w:val="00F852B2"/>
    <w:rsid w:val="00F853D4"/>
    <w:rsid w:val="00F85471"/>
    <w:rsid w:val="00F854CD"/>
    <w:rsid w:val="00F85571"/>
    <w:rsid w:val="00F85577"/>
    <w:rsid w:val="00F855C4"/>
    <w:rsid w:val="00F855D7"/>
    <w:rsid w:val="00F8563B"/>
    <w:rsid w:val="00F85750"/>
    <w:rsid w:val="00F859C6"/>
    <w:rsid w:val="00F85A97"/>
    <w:rsid w:val="00F85C72"/>
    <w:rsid w:val="00F85CE8"/>
    <w:rsid w:val="00F85D33"/>
    <w:rsid w:val="00F85D3E"/>
    <w:rsid w:val="00F85D64"/>
    <w:rsid w:val="00F85E2C"/>
    <w:rsid w:val="00F85E3E"/>
    <w:rsid w:val="00F85E4E"/>
    <w:rsid w:val="00F85EF7"/>
    <w:rsid w:val="00F85F06"/>
    <w:rsid w:val="00F85FB1"/>
    <w:rsid w:val="00F86082"/>
    <w:rsid w:val="00F861DA"/>
    <w:rsid w:val="00F8647E"/>
    <w:rsid w:val="00F8664B"/>
    <w:rsid w:val="00F867C8"/>
    <w:rsid w:val="00F86896"/>
    <w:rsid w:val="00F8692B"/>
    <w:rsid w:val="00F8695D"/>
    <w:rsid w:val="00F869EF"/>
    <w:rsid w:val="00F86A27"/>
    <w:rsid w:val="00F86A2D"/>
    <w:rsid w:val="00F86A91"/>
    <w:rsid w:val="00F86C2A"/>
    <w:rsid w:val="00F86C4E"/>
    <w:rsid w:val="00F86C63"/>
    <w:rsid w:val="00F86D26"/>
    <w:rsid w:val="00F86D45"/>
    <w:rsid w:val="00F86DEC"/>
    <w:rsid w:val="00F86DF5"/>
    <w:rsid w:val="00F86E5E"/>
    <w:rsid w:val="00F87011"/>
    <w:rsid w:val="00F8711F"/>
    <w:rsid w:val="00F872F0"/>
    <w:rsid w:val="00F8733C"/>
    <w:rsid w:val="00F87394"/>
    <w:rsid w:val="00F8739A"/>
    <w:rsid w:val="00F874C9"/>
    <w:rsid w:val="00F874D2"/>
    <w:rsid w:val="00F87510"/>
    <w:rsid w:val="00F8762C"/>
    <w:rsid w:val="00F87666"/>
    <w:rsid w:val="00F8772C"/>
    <w:rsid w:val="00F8776C"/>
    <w:rsid w:val="00F877AB"/>
    <w:rsid w:val="00F87811"/>
    <w:rsid w:val="00F87AD3"/>
    <w:rsid w:val="00F87ADE"/>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629"/>
    <w:rsid w:val="00F92774"/>
    <w:rsid w:val="00F9280B"/>
    <w:rsid w:val="00F92ECE"/>
    <w:rsid w:val="00F92F32"/>
    <w:rsid w:val="00F9309A"/>
    <w:rsid w:val="00F931EF"/>
    <w:rsid w:val="00F93318"/>
    <w:rsid w:val="00F93547"/>
    <w:rsid w:val="00F935EC"/>
    <w:rsid w:val="00F9363F"/>
    <w:rsid w:val="00F937C1"/>
    <w:rsid w:val="00F93A8B"/>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8A"/>
    <w:rsid w:val="00F954F6"/>
    <w:rsid w:val="00F955CF"/>
    <w:rsid w:val="00F955F0"/>
    <w:rsid w:val="00F95842"/>
    <w:rsid w:val="00F958D8"/>
    <w:rsid w:val="00F958DC"/>
    <w:rsid w:val="00F9592E"/>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38"/>
    <w:rsid w:val="00F9703E"/>
    <w:rsid w:val="00F970F8"/>
    <w:rsid w:val="00F97140"/>
    <w:rsid w:val="00F97462"/>
    <w:rsid w:val="00F9761F"/>
    <w:rsid w:val="00F97656"/>
    <w:rsid w:val="00F976B1"/>
    <w:rsid w:val="00F976CC"/>
    <w:rsid w:val="00F97731"/>
    <w:rsid w:val="00F97944"/>
    <w:rsid w:val="00F97CB2"/>
    <w:rsid w:val="00F97EBC"/>
    <w:rsid w:val="00F97FEB"/>
    <w:rsid w:val="00FA0022"/>
    <w:rsid w:val="00FA0205"/>
    <w:rsid w:val="00FA0448"/>
    <w:rsid w:val="00FA04A8"/>
    <w:rsid w:val="00FA0748"/>
    <w:rsid w:val="00FA08E1"/>
    <w:rsid w:val="00FA0AE3"/>
    <w:rsid w:val="00FA0AF4"/>
    <w:rsid w:val="00FA0BA5"/>
    <w:rsid w:val="00FA0C1F"/>
    <w:rsid w:val="00FA12A8"/>
    <w:rsid w:val="00FA1594"/>
    <w:rsid w:val="00FA15CC"/>
    <w:rsid w:val="00FA161C"/>
    <w:rsid w:val="00FA1646"/>
    <w:rsid w:val="00FA16B8"/>
    <w:rsid w:val="00FA1761"/>
    <w:rsid w:val="00FA1771"/>
    <w:rsid w:val="00FA17F0"/>
    <w:rsid w:val="00FA18F4"/>
    <w:rsid w:val="00FA1BF9"/>
    <w:rsid w:val="00FA1DFF"/>
    <w:rsid w:val="00FA201E"/>
    <w:rsid w:val="00FA23E0"/>
    <w:rsid w:val="00FA2416"/>
    <w:rsid w:val="00FA24E4"/>
    <w:rsid w:val="00FA2543"/>
    <w:rsid w:val="00FA254B"/>
    <w:rsid w:val="00FA26CD"/>
    <w:rsid w:val="00FA27F7"/>
    <w:rsid w:val="00FA2823"/>
    <w:rsid w:val="00FA291B"/>
    <w:rsid w:val="00FA292F"/>
    <w:rsid w:val="00FA2B0F"/>
    <w:rsid w:val="00FA2B74"/>
    <w:rsid w:val="00FA2B82"/>
    <w:rsid w:val="00FA2C9D"/>
    <w:rsid w:val="00FA2CBB"/>
    <w:rsid w:val="00FA2E9A"/>
    <w:rsid w:val="00FA2EBC"/>
    <w:rsid w:val="00FA2F4B"/>
    <w:rsid w:val="00FA2FF4"/>
    <w:rsid w:val="00FA3009"/>
    <w:rsid w:val="00FA30B1"/>
    <w:rsid w:val="00FA324A"/>
    <w:rsid w:val="00FA3387"/>
    <w:rsid w:val="00FA33FA"/>
    <w:rsid w:val="00FA35E3"/>
    <w:rsid w:val="00FA36BB"/>
    <w:rsid w:val="00FA37CE"/>
    <w:rsid w:val="00FA3898"/>
    <w:rsid w:val="00FA38F0"/>
    <w:rsid w:val="00FA3905"/>
    <w:rsid w:val="00FA39D5"/>
    <w:rsid w:val="00FA3A0C"/>
    <w:rsid w:val="00FA3C90"/>
    <w:rsid w:val="00FA3DE4"/>
    <w:rsid w:val="00FA3E03"/>
    <w:rsid w:val="00FA3EC9"/>
    <w:rsid w:val="00FA401B"/>
    <w:rsid w:val="00FA4072"/>
    <w:rsid w:val="00FA41D1"/>
    <w:rsid w:val="00FA4480"/>
    <w:rsid w:val="00FA45CF"/>
    <w:rsid w:val="00FA47B0"/>
    <w:rsid w:val="00FA4844"/>
    <w:rsid w:val="00FA4955"/>
    <w:rsid w:val="00FA49B8"/>
    <w:rsid w:val="00FA4D0C"/>
    <w:rsid w:val="00FA4D59"/>
    <w:rsid w:val="00FA4DE6"/>
    <w:rsid w:val="00FA4EB5"/>
    <w:rsid w:val="00FA502A"/>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C8D"/>
    <w:rsid w:val="00FA5DC0"/>
    <w:rsid w:val="00FA5E76"/>
    <w:rsid w:val="00FA5F60"/>
    <w:rsid w:val="00FA5F7A"/>
    <w:rsid w:val="00FA606A"/>
    <w:rsid w:val="00FA637E"/>
    <w:rsid w:val="00FA6518"/>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083"/>
    <w:rsid w:val="00FA72FF"/>
    <w:rsid w:val="00FA7473"/>
    <w:rsid w:val="00FA7498"/>
    <w:rsid w:val="00FA758C"/>
    <w:rsid w:val="00FA769D"/>
    <w:rsid w:val="00FA7C69"/>
    <w:rsid w:val="00FA7E14"/>
    <w:rsid w:val="00FA7EE8"/>
    <w:rsid w:val="00FB00C9"/>
    <w:rsid w:val="00FB041F"/>
    <w:rsid w:val="00FB0546"/>
    <w:rsid w:val="00FB0573"/>
    <w:rsid w:val="00FB0623"/>
    <w:rsid w:val="00FB06DE"/>
    <w:rsid w:val="00FB0754"/>
    <w:rsid w:val="00FB07AF"/>
    <w:rsid w:val="00FB084B"/>
    <w:rsid w:val="00FB0937"/>
    <w:rsid w:val="00FB0B5A"/>
    <w:rsid w:val="00FB0C32"/>
    <w:rsid w:val="00FB0CF9"/>
    <w:rsid w:val="00FB0E87"/>
    <w:rsid w:val="00FB0EEE"/>
    <w:rsid w:val="00FB0FDB"/>
    <w:rsid w:val="00FB110F"/>
    <w:rsid w:val="00FB11B5"/>
    <w:rsid w:val="00FB133A"/>
    <w:rsid w:val="00FB1401"/>
    <w:rsid w:val="00FB14B1"/>
    <w:rsid w:val="00FB14B6"/>
    <w:rsid w:val="00FB1664"/>
    <w:rsid w:val="00FB16D0"/>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23"/>
    <w:rsid w:val="00FB2748"/>
    <w:rsid w:val="00FB27CA"/>
    <w:rsid w:val="00FB27E2"/>
    <w:rsid w:val="00FB292F"/>
    <w:rsid w:val="00FB2A07"/>
    <w:rsid w:val="00FB2A35"/>
    <w:rsid w:val="00FB2B6A"/>
    <w:rsid w:val="00FB2B91"/>
    <w:rsid w:val="00FB2B99"/>
    <w:rsid w:val="00FB2C47"/>
    <w:rsid w:val="00FB3093"/>
    <w:rsid w:val="00FB327C"/>
    <w:rsid w:val="00FB341A"/>
    <w:rsid w:val="00FB3612"/>
    <w:rsid w:val="00FB361A"/>
    <w:rsid w:val="00FB363D"/>
    <w:rsid w:val="00FB3789"/>
    <w:rsid w:val="00FB398D"/>
    <w:rsid w:val="00FB3AE4"/>
    <w:rsid w:val="00FB3B01"/>
    <w:rsid w:val="00FB3B02"/>
    <w:rsid w:val="00FB3C05"/>
    <w:rsid w:val="00FB3C36"/>
    <w:rsid w:val="00FB3C71"/>
    <w:rsid w:val="00FB3ED3"/>
    <w:rsid w:val="00FB40A6"/>
    <w:rsid w:val="00FB45E8"/>
    <w:rsid w:val="00FB45F5"/>
    <w:rsid w:val="00FB46F6"/>
    <w:rsid w:val="00FB4923"/>
    <w:rsid w:val="00FB496A"/>
    <w:rsid w:val="00FB4AC3"/>
    <w:rsid w:val="00FB4B09"/>
    <w:rsid w:val="00FB4B9C"/>
    <w:rsid w:val="00FB4C32"/>
    <w:rsid w:val="00FB4CFE"/>
    <w:rsid w:val="00FB4DAC"/>
    <w:rsid w:val="00FB4E06"/>
    <w:rsid w:val="00FB4FA9"/>
    <w:rsid w:val="00FB525A"/>
    <w:rsid w:val="00FB539D"/>
    <w:rsid w:val="00FB5478"/>
    <w:rsid w:val="00FB5542"/>
    <w:rsid w:val="00FB56FA"/>
    <w:rsid w:val="00FB5741"/>
    <w:rsid w:val="00FB574B"/>
    <w:rsid w:val="00FB5787"/>
    <w:rsid w:val="00FB578B"/>
    <w:rsid w:val="00FB57CA"/>
    <w:rsid w:val="00FB582A"/>
    <w:rsid w:val="00FB5B5F"/>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6D96"/>
    <w:rsid w:val="00FB6DA8"/>
    <w:rsid w:val="00FB6EE4"/>
    <w:rsid w:val="00FB7118"/>
    <w:rsid w:val="00FB7166"/>
    <w:rsid w:val="00FB77AA"/>
    <w:rsid w:val="00FB77DC"/>
    <w:rsid w:val="00FB797C"/>
    <w:rsid w:val="00FB79D1"/>
    <w:rsid w:val="00FB7A9C"/>
    <w:rsid w:val="00FB7BA6"/>
    <w:rsid w:val="00FB7F54"/>
    <w:rsid w:val="00FB7F69"/>
    <w:rsid w:val="00FB7F81"/>
    <w:rsid w:val="00FB7FC5"/>
    <w:rsid w:val="00FC01EB"/>
    <w:rsid w:val="00FC052B"/>
    <w:rsid w:val="00FC052E"/>
    <w:rsid w:val="00FC062A"/>
    <w:rsid w:val="00FC0725"/>
    <w:rsid w:val="00FC0A69"/>
    <w:rsid w:val="00FC0A77"/>
    <w:rsid w:val="00FC0BBA"/>
    <w:rsid w:val="00FC0C67"/>
    <w:rsid w:val="00FC0CF1"/>
    <w:rsid w:val="00FC0DED"/>
    <w:rsid w:val="00FC0FE7"/>
    <w:rsid w:val="00FC1030"/>
    <w:rsid w:val="00FC10AB"/>
    <w:rsid w:val="00FC124A"/>
    <w:rsid w:val="00FC1300"/>
    <w:rsid w:val="00FC143C"/>
    <w:rsid w:val="00FC14E0"/>
    <w:rsid w:val="00FC165F"/>
    <w:rsid w:val="00FC18CD"/>
    <w:rsid w:val="00FC18E8"/>
    <w:rsid w:val="00FC19E0"/>
    <w:rsid w:val="00FC1BED"/>
    <w:rsid w:val="00FC1CEA"/>
    <w:rsid w:val="00FC1D09"/>
    <w:rsid w:val="00FC1E6C"/>
    <w:rsid w:val="00FC215C"/>
    <w:rsid w:val="00FC248C"/>
    <w:rsid w:val="00FC2568"/>
    <w:rsid w:val="00FC2685"/>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D7D"/>
    <w:rsid w:val="00FC3E6A"/>
    <w:rsid w:val="00FC3F42"/>
    <w:rsid w:val="00FC4036"/>
    <w:rsid w:val="00FC40AE"/>
    <w:rsid w:val="00FC41CE"/>
    <w:rsid w:val="00FC42A5"/>
    <w:rsid w:val="00FC431D"/>
    <w:rsid w:val="00FC453E"/>
    <w:rsid w:val="00FC455C"/>
    <w:rsid w:val="00FC45A6"/>
    <w:rsid w:val="00FC45DD"/>
    <w:rsid w:val="00FC47A1"/>
    <w:rsid w:val="00FC488D"/>
    <w:rsid w:val="00FC48FA"/>
    <w:rsid w:val="00FC494F"/>
    <w:rsid w:val="00FC4F33"/>
    <w:rsid w:val="00FC50C0"/>
    <w:rsid w:val="00FC50CD"/>
    <w:rsid w:val="00FC5172"/>
    <w:rsid w:val="00FC518A"/>
    <w:rsid w:val="00FC519F"/>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52"/>
    <w:rsid w:val="00FC7426"/>
    <w:rsid w:val="00FC74DF"/>
    <w:rsid w:val="00FC7518"/>
    <w:rsid w:val="00FC77D2"/>
    <w:rsid w:val="00FC77F9"/>
    <w:rsid w:val="00FC79F6"/>
    <w:rsid w:val="00FC7A79"/>
    <w:rsid w:val="00FC7B49"/>
    <w:rsid w:val="00FC7B4F"/>
    <w:rsid w:val="00FC7B74"/>
    <w:rsid w:val="00FC7BDA"/>
    <w:rsid w:val="00FC7C4F"/>
    <w:rsid w:val="00FC7DD4"/>
    <w:rsid w:val="00FD0003"/>
    <w:rsid w:val="00FD0009"/>
    <w:rsid w:val="00FD00FB"/>
    <w:rsid w:val="00FD0107"/>
    <w:rsid w:val="00FD0154"/>
    <w:rsid w:val="00FD0251"/>
    <w:rsid w:val="00FD0288"/>
    <w:rsid w:val="00FD03C1"/>
    <w:rsid w:val="00FD04BB"/>
    <w:rsid w:val="00FD086D"/>
    <w:rsid w:val="00FD099B"/>
    <w:rsid w:val="00FD09A2"/>
    <w:rsid w:val="00FD0B8B"/>
    <w:rsid w:val="00FD0B98"/>
    <w:rsid w:val="00FD0C00"/>
    <w:rsid w:val="00FD119F"/>
    <w:rsid w:val="00FD1343"/>
    <w:rsid w:val="00FD13B4"/>
    <w:rsid w:val="00FD1490"/>
    <w:rsid w:val="00FD1B3B"/>
    <w:rsid w:val="00FD1BE0"/>
    <w:rsid w:val="00FD1E95"/>
    <w:rsid w:val="00FD1ECE"/>
    <w:rsid w:val="00FD1F5F"/>
    <w:rsid w:val="00FD21DC"/>
    <w:rsid w:val="00FD23D8"/>
    <w:rsid w:val="00FD24E1"/>
    <w:rsid w:val="00FD285B"/>
    <w:rsid w:val="00FD297F"/>
    <w:rsid w:val="00FD2CB4"/>
    <w:rsid w:val="00FD2CCA"/>
    <w:rsid w:val="00FD2D9F"/>
    <w:rsid w:val="00FD2EC3"/>
    <w:rsid w:val="00FD3147"/>
    <w:rsid w:val="00FD3495"/>
    <w:rsid w:val="00FD34FF"/>
    <w:rsid w:val="00FD36A5"/>
    <w:rsid w:val="00FD378E"/>
    <w:rsid w:val="00FD379F"/>
    <w:rsid w:val="00FD37B5"/>
    <w:rsid w:val="00FD3910"/>
    <w:rsid w:val="00FD3964"/>
    <w:rsid w:val="00FD3AC4"/>
    <w:rsid w:val="00FD3BC6"/>
    <w:rsid w:val="00FD3D92"/>
    <w:rsid w:val="00FD3E46"/>
    <w:rsid w:val="00FD425B"/>
    <w:rsid w:val="00FD427B"/>
    <w:rsid w:val="00FD4322"/>
    <w:rsid w:val="00FD434E"/>
    <w:rsid w:val="00FD45EA"/>
    <w:rsid w:val="00FD4624"/>
    <w:rsid w:val="00FD4932"/>
    <w:rsid w:val="00FD4978"/>
    <w:rsid w:val="00FD4A11"/>
    <w:rsid w:val="00FD4ADE"/>
    <w:rsid w:val="00FD4D59"/>
    <w:rsid w:val="00FD4E1E"/>
    <w:rsid w:val="00FD4F36"/>
    <w:rsid w:val="00FD524E"/>
    <w:rsid w:val="00FD52ED"/>
    <w:rsid w:val="00FD5331"/>
    <w:rsid w:val="00FD53B1"/>
    <w:rsid w:val="00FD5467"/>
    <w:rsid w:val="00FD54E5"/>
    <w:rsid w:val="00FD57A9"/>
    <w:rsid w:val="00FD57DB"/>
    <w:rsid w:val="00FD5A36"/>
    <w:rsid w:val="00FD5B91"/>
    <w:rsid w:val="00FD5BCD"/>
    <w:rsid w:val="00FD5CBC"/>
    <w:rsid w:val="00FD5D3B"/>
    <w:rsid w:val="00FD5E00"/>
    <w:rsid w:val="00FD5EB4"/>
    <w:rsid w:val="00FD5FB9"/>
    <w:rsid w:val="00FD5FFE"/>
    <w:rsid w:val="00FD627C"/>
    <w:rsid w:val="00FD6371"/>
    <w:rsid w:val="00FD664C"/>
    <w:rsid w:val="00FD6708"/>
    <w:rsid w:val="00FD69EF"/>
    <w:rsid w:val="00FD6AE3"/>
    <w:rsid w:val="00FD6D28"/>
    <w:rsid w:val="00FD6E88"/>
    <w:rsid w:val="00FD6EAB"/>
    <w:rsid w:val="00FD716A"/>
    <w:rsid w:val="00FD71ED"/>
    <w:rsid w:val="00FD741B"/>
    <w:rsid w:val="00FD74CB"/>
    <w:rsid w:val="00FD75FD"/>
    <w:rsid w:val="00FD7683"/>
    <w:rsid w:val="00FD7753"/>
    <w:rsid w:val="00FD77D9"/>
    <w:rsid w:val="00FD7AE5"/>
    <w:rsid w:val="00FE0075"/>
    <w:rsid w:val="00FE0187"/>
    <w:rsid w:val="00FE01C3"/>
    <w:rsid w:val="00FE041D"/>
    <w:rsid w:val="00FE054D"/>
    <w:rsid w:val="00FE0583"/>
    <w:rsid w:val="00FE061F"/>
    <w:rsid w:val="00FE06B8"/>
    <w:rsid w:val="00FE071C"/>
    <w:rsid w:val="00FE0725"/>
    <w:rsid w:val="00FE07C3"/>
    <w:rsid w:val="00FE08A4"/>
    <w:rsid w:val="00FE09BB"/>
    <w:rsid w:val="00FE0CA9"/>
    <w:rsid w:val="00FE131C"/>
    <w:rsid w:val="00FE1603"/>
    <w:rsid w:val="00FE16A3"/>
    <w:rsid w:val="00FE172C"/>
    <w:rsid w:val="00FE1784"/>
    <w:rsid w:val="00FE17B5"/>
    <w:rsid w:val="00FE1843"/>
    <w:rsid w:val="00FE18BD"/>
    <w:rsid w:val="00FE18D3"/>
    <w:rsid w:val="00FE1AC6"/>
    <w:rsid w:val="00FE1AF4"/>
    <w:rsid w:val="00FE1B65"/>
    <w:rsid w:val="00FE1C13"/>
    <w:rsid w:val="00FE1E43"/>
    <w:rsid w:val="00FE1F2A"/>
    <w:rsid w:val="00FE202F"/>
    <w:rsid w:val="00FE2056"/>
    <w:rsid w:val="00FE2540"/>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BD"/>
    <w:rsid w:val="00FE4BE7"/>
    <w:rsid w:val="00FE4C86"/>
    <w:rsid w:val="00FE4CE2"/>
    <w:rsid w:val="00FE4CE6"/>
    <w:rsid w:val="00FE5040"/>
    <w:rsid w:val="00FE518B"/>
    <w:rsid w:val="00FE5355"/>
    <w:rsid w:val="00FE5373"/>
    <w:rsid w:val="00FE53C7"/>
    <w:rsid w:val="00FE54C1"/>
    <w:rsid w:val="00FE56DA"/>
    <w:rsid w:val="00FE5758"/>
    <w:rsid w:val="00FE57FF"/>
    <w:rsid w:val="00FE597A"/>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06"/>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A"/>
    <w:rsid w:val="00FF02EE"/>
    <w:rsid w:val="00FF0611"/>
    <w:rsid w:val="00FF07D4"/>
    <w:rsid w:val="00FF0A95"/>
    <w:rsid w:val="00FF0AF1"/>
    <w:rsid w:val="00FF0C1B"/>
    <w:rsid w:val="00FF0C84"/>
    <w:rsid w:val="00FF0D95"/>
    <w:rsid w:val="00FF0EEA"/>
    <w:rsid w:val="00FF0FD0"/>
    <w:rsid w:val="00FF1072"/>
    <w:rsid w:val="00FF112D"/>
    <w:rsid w:val="00FF122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2A0B"/>
    <w:rsid w:val="00FF3180"/>
    <w:rsid w:val="00FF3415"/>
    <w:rsid w:val="00FF34D2"/>
    <w:rsid w:val="00FF367E"/>
    <w:rsid w:val="00FF36BC"/>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78"/>
    <w:rsid w:val="00FF4ACA"/>
    <w:rsid w:val="00FF4C9C"/>
    <w:rsid w:val="00FF4D4D"/>
    <w:rsid w:val="00FF4D58"/>
    <w:rsid w:val="00FF4D76"/>
    <w:rsid w:val="00FF4EA0"/>
    <w:rsid w:val="00FF4F95"/>
    <w:rsid w:val="00FF4FBB"/>
    <w:rsid w:val="00FF506F"/>
    <w:rsid w:val="00FF50F6"/>
    <w:rsid w:val="00FF5105"/>
    <w:rsid w:val="00FF51AF"/>
    <w:rsid w:val="00FF51E4"/>
    <w:rsid w:val="00FF52C1"/>
    <w:rsid w:val="00FF5A29"/>
    <w:rsid w:val="00FF5A4C"/>
    <w:rsid w:val="00FF5B1E"/>
    <w:rsid w:val="00FF5B7E"/>
    <w:rsid w:val="00FF5B8E"/>
    <w:rsid w:val="00FF5BB7"/>
    <w:rsid w:val="00FF5CF1"/>
    <w:rsid w:val="00FF5D86"/>
    <w:rsid w:val="00FF604D"/>
    <w:rsid w:val="00FF6158"/>
    <w:rsid w:val="00FF635D"/>
    <w:rsid w:val="00FF6497"/>
    <w:rsid w:val="00FF663F"/>
    <w:rsid w:val="00FF6646"/>
    <w:rsid w:val="00FF665E"/>
    <w:rsid w:val="00FF6723"/>
    <w:rsid w:val="00FF68D6"/>
    <w:rsid w:val="00FF68F6"/>
    <w:rsid w:val="00FF6990"/>
    <w:rsid w:val="00FF6C93"/>
    <w:rsid w:val="00FF6D1B"/>
    <w:rsid w:val="00FF6EA5"/>
    <w:rsid w:val="00FF6EB1"/>
    <w:rsid w:val="00FF6EEC"/>
    <w:rsid w:val="00FF7059"/>
    <w:rsid w:val="00FF72DA"/>
    <w:rsid w:val="00FF741F"/>
    <w:rsid w:val="00FF77F5"/>
    <w:rsid w:val="00FF78F4"/>
    <w:rsid w:val="00FF793D"/>
    <w:rsid w:val="00FF7B23"/>
    <w:rsid w:val="00FF7C34"/>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8C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130AD"/>
    <w:pPr>
      <w:keepNext/>
      <w:tabs>
        <w:tab w:val="left" w:pos="-5500"/>
      </w:tabs>
      <w:spacing w:before="240" w:after="6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qFormat/>
  </w:style>
  <w:style w:type="character" w:styleId="Hyperlink">
    <w:name w:val="Hyperlink"/>
    <w:rPr>
      <w:color w:val="0000FF"/>
      <w:u w:val="single"/>
    </w:rPr>
  </w:style>
  <w:style w:type="character" w:styleId="CommentReference">
    <w:name w:val="annotation reference"/>
    <w:qFormat/>
    <w:rPr>
      <w:sz w:val="21"/>
      <w:szCs w:val="21"/>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2">
    <w:name w:val="Caption Char2"/>
    <w:aliases w:val="cap Char3,cap Char Char2,Caption Char Char1,Caption Char1 Char Char1,cap Char Char1 Char1,Caption Char Char1 Char Char1,cap Char2 Char1,条目 Char,Ca Char,cap1 Char1,cap2 Char1,cap11 Char,Légende-figure Char2,Légende-figure Char Char1"/>
    <w:link w:val="Caption"/>
    <w:rPr>
      <w:lang w:val="en-GB" w:eastAsia="en-US" w:bidi="ar-SA"/>
    </w:rPr>
  </w:style>
  <w:style w:type="character" w:customStyle="1" w:styleId="a0">
    <w:name w:val="批注文字 字符"/>
    <w:qFormat/>
    <w:rPr>
      <w:kern w:val="2"/>
      <w:sz w:val="24"/>
      <w:szCs w:val="22"/>
    </w:rPr>
  </w:style>
  <w:style w:type="character" w:customStyle="1" w:styleId="a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b/>
      <w:szCs w:val="24"/>
      <w:lang w:val="en-US" w:eastAsia="en-US" w:bidi="ar-SA"/>
    </w:rPr>
  </w:style>
  <w:style w:type="character" w:customStyle="1" w:styleId="BodyTextChar">
    <w:name w:val="Body Text Char"/>
    <w:link w:val="BodyText"/>
    <w:qFormat/>
    <w:rPr>
      <w:rFonts w:eastAsia="MS Mincho"/>
      <w:szCs w:val="24"/>
      <w:lang w:val="en-US" w:eastAsia="en-US" w:bidi="ar-SA"/>
    </w:rPr>
  </w:style>
  <w:style w:type="character" w:customStyle="1" w:styleId="Heading2Char1">
    <w:name w:val="Heading 2 Char1"/>
    <w:aliases w:val="H2 Char1,h2 Char1,Head2A Char,2 Char,UNDERRUBRIK 1-2 Char,DO NOT USE_h2 Char,h21 Char,Heading 2 Char Char,H2 Char Char,h2 Char Char"/>
    <w:link w:val="Heading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ListParagraphChar">
    <w:name w:val="List Paragraph Char"/>
    <w:aliases w:val="列表段落1 Char1,- Bullets Char2,목록 단락 Char2,リスト段落 Char2,Lista1 Char2,?? ?? Char2,????? Char2,???? Char2,列出段落1 Char1,中等深浅网格 1 - 着色 21 Char1,¥¡¡¡¡ì¬º¥¹¥È¶ÎÂä Char1,ÁÐ³ö¶ÎÂä Char1,—ño’i—Ž Char1,¥ê¥¹¥È¶ÎÂä Char1,Lettre d'introduction Char"/>
    <w:link w:val="ListParagraph"/>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rPr>
      <w:b/>
      <w:bCs/>
    </w:rPr>
  </w:style>
  <w:style w:type="paragraph" w:customStyle="1" w:styleId="Observation">
    <w:name w:val="Observation"/>
    <w:basedOn w:val="Proposal"/>
    <w:qFormat/>
    <w:pPr>
      <w:numPr>
        <w:numId w:val="1"/>
      </w:numPr>
      <w:ind w:left="1701" w:hanging="1701"/>
    </w:pPr>
  </w:style>
  <w:style w:type="paragraph" w:styleId="CommentText">
    <w:name w:val="annotation text"/>
    <w:basedOn w:val="Normal"/>
    <w:link w:val="CommentTextChar"/>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2">
    <w:name w:val="List 2"/>
    <w:basedOn w:val="List"/>
    <w:pPr>
      <w:numPr>
        <w:numId w:val="2"/>
      </w:numPr>
      <w:tabs>
        <w:tab w:val="left" w:pos="2041"/>
      </w:tabs>
      <w:spacing w:before="180"/>
    </w:pPr>
    <w:rPr>
      <w:rFonts w:ascii="Arial" w:hAnsi="Arial"/>
      <w:sz w:val="22"/>
      <w:szCs w:val="20"/>
    </w:rPr>
  </w:style>
  <w:style w:type="paragraph" w:styleId="DocumentMap">
    <w:name w:val="Document Map"/>
    <w:basedOn w:val="Normal"/>
    <w:link w:val="DocumentMapChar"/>
    <w:qFormat/>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BalloonText">
    <w:name w:val="Balloon Text"/>
    <w:basedOn w:val="Normal"/>
    <w:link w:val="BalloonTextChar"/>
    <w:semiHidden/>
    <w:rPr>
      <w:sz w:val="18"/>
      <w:szCs w:val="18"/>
    </w:rPr>
  </w:style>
  <w:style w:type="paragraph" w:styleId="List">
    <w:name w:val="List"/>
    <w:basedOn w:val="Normal"/>
    <w:pPr>
      <w:ind w:left="283" w:hanging="283"/>
    </w:pPr>
  </w:style>
  <w:style w:type="paragraph" w:styleId="Footer">
    <w:name w:val="footer"/>
    <w:basedOn w:val="Normal"/>
    <w:link w:val="FooterChar"/>
    <w:uiPriority w:val="99"/>
    <w:pPr>
      <w:tabs>
        <w:tab w:val="center" w:pos="4153"/>
        <w:tab w:val="right" w:pos="8306"/>
      </w:tabs>
      <w:snapToGrid w:val="0"/>
    </w:pPr>
    <w:rPr>
      <w:sz w:val="18"/>
      <w:szCs w:val="18"/>
    </w:rPr>
  </w:style>
  <w:style w:type="paragraph" w:styleId="TOC1">
    <w:name w:val="toc 1"/>
    <w:basedOn w:val="Normal"/>
    <w:next w:val="Normal"/>
    <w:uiPriority w:val="39"/>
  </w:style>
  <w:style w:type="paragraph" w:styleId="NormalWeb">
    <w:name w:val="Normal (Web)"/>
    <w:basedOn w:val="Normal"/>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CharChar1CharChar">
    <w:name w:val="Char Char1 Char Char"/>
    <w:basedOn w:val="Normal"/>
    <w:rPr>
      <w:rFonts w:ascii="Times" w:hAnsi="Times"/>
      <w:sz w:val="22"/>
      <w:szCs w:val="20"/>
    </w:rPr>
  </w:style>
  <w:style w:type="paragraph" w:styleId="Revision">
    <w:name w:val="Revision"/>
    <w:uiPriority w:val="99"/>
    <w:unhideWhenUsed/>
    <w:rPr>
      <w:rFonts w:eastAsia="Times New Roman"/>
      <w:szCs w:val="24"/>
      <w:lang w:eastAsia="en-US"/>
    </w:rPr>
  </w:style>
  <w:style w:type="paragraph" w:customStyle="1" w:styleId="TdocHeading1">
    <w:name w:val="Tdoc_Heading_1"/>
    <w:basedOn w:val="Heading1"/>
    <w:next w:val="BodyText"/>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pPr>
      <w:spacing w:after="220"/>
    </w:pPr>
    <w:rPr>
      <w:rFonts w:ascii="Arial" w:eastAsia="宋体" w:hAnsi="Arial"/>
      <w:sz w:val="22"/>
      <w:szCs w:val="20"/>
    </w:rPr>
  </w:style>
  <w:style w:type="paragraph" w:customStyle="1" w:styleId="FP">
    <w:name w:val="FP"/>
    <w:basedOn w:val="Normal"/>
    <w:pPr>
      <w:overflowPunct w:val="0"/>
      <w:autoSpaceDE w:val="0"/>
      <w:autoSpaceDN w:val="0"/>
      <w:adjustRightInd w:val="0"/>
      <w:textAlignment w:val="baseline"/>
    </w:pPr>
    <w:rPr>
      <w:rFonts w:eastAsia="MS Mincho"/>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Normal"/>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0">
    <w:name w:val="未处理的提及1"/>
    <w:uiPriority w:val="99"/>
    <w:semiHidden/>
    <w:unhideWhenUsed/>
    <w:rsid w:val="007579D7"/>
    <w:rPr>
      <w:color w:val="605E5C"/>
      <w:shd w:val="clear" w:color="auto" w:fill="E1DFDD"/>
    </w:rPr>
  </w:style>
  <w:style w:type="paragraph" w:styleId="TOC7">
    <w:name w:val="toc 7"/>
    <w:basedOn w:val="Normal"/>
    <w:next w:val="Normal"/>
    <w:autoRedefine/>
    <w:rsid w:val="00AA7383"/>
    <w:pPr>
      <w:ind w:leftChars="1200" w:left="2520"/>
    </w:pPr>
  </w:style>
  <w:style w:type="paragraph" w:styleId="HTMLPreformatted">
    <w:name w:val="HTML Preformatted"/>
    <w:basedOn w:val="Normal"/>
    <w:link w:val="HTMLPreformattedChar"/>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Normal"/>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NoList"/>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Normal"/>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TOAHeading">
    <w:name w:val="toa heading"/>
    <w:basedOn w:val="Normal"/>
    <w:next w:val="Normal"/>
    <w:rsid w:val="00644FAC"/>
    <w:pPr>
      <w:spacing w:before="120"/>
    </w:pPr>
    <w:rPr>
      <w:rFonts w:asciiTheme="majorHAnsi" w:eastAsiaTheme="majorEastAsia" w:hAnsiTheme="majorHAnsi" w:cstheme="majorBidi"/>
      <w:sz w:val="24"/>
    </w:rPr>
  </w:style>
  <w:style w:type="table" w:styleId="GridTable5Dark-Accent5">
    <w:name w:val="Grid Table 5 Dark Accent 5"/>
    <w:basedOn w:val="TableNormal"/>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5">
    <w:name w:val="Grid Table 4 Accent 5"/>
    <w:basedOn w:val="TableNormal"/>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Normal"/>
    <w:next w:val="Doc-text2"/>
    <w:qFormat/>
    <w:rsid w:val="009E0BE8"/>
    <w:pPr>
      <w:numPr>
        <w:numId w:val="9"/>
      </w:numPr>
      <w:spacing w:before="60"/>
    </w:pPr>
    <w:rPr>
      <w:rFonts w:ascii="Arial" w:eastAsia="MS Mincho" w:hAnsi="Arial"/>
      <w:b/>
      <w:lang w:val="en-GB" w:eastAsia="en-GB"/>
    </w:rPr>
  </w:style>
  <w:style w:type="table" w:customStyle="1" w:styleId="11">
    <w:name w:val="网格型1"/>
    <w:basedOn w:val="TableNormal"/>
    <w:next w:val="TableGrid"/>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TableNormal"/>
    <w:next w:val="TableGrid"/>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TableNormal"/>
    <w:next w:val="GridTable5Dark-Accent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TableNormal"/>
    <w:next w:val="GridTable4-Accent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TableNormal"/>
    <w:next w:val="TableGrid"/>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2">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1">
    <w:name w:val="正文2"/>
    <w:rsid w:val="00EF0A5F"/>
    <w:pPr>
      <w:widowControl w:val="0"/>
      <w:jc w:val="both"/>
    </w:pPr>
    <w:rPr>
      <w:rFonts w:ascii="等线" w:eastAsia="等线" w:hAnsi="等线"/>
      <w:kern w:val="2"/>
      <w:sz w:val="21"/>
      <w:szCs w:val="21"/>
    </w:rPr>
  </w:style>
  <w:style w:type="table" w:customStyle="1" w:styleId="4">
    <w:name w:val="网格型4"/>
    <w:basedOn w:val="TableNormal"/>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rsid w:val="00FB27CA"/>
    <w:rPr>
      <w:rFonts w:ascii="Calibri" w:hAnsi="Calibri"/>
      <w:sz w:val="24"/>
      <w:szCs w:val="24"/>
    </w:rPr>
  </w:style>
  <w:style w:type="numbering" w:customStyle="1" w:styleId="13">
    <w:name w:val="无列表1"/>
    <w:next w:val="NoList"/>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Heading1"/>
    <w:next w:val="Normal"/>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Normal"/>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Normal"/>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Normal"/>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Normal"/>
    <w:rsid w:val="00B52AB2"/>
    <w:pPr>
      <w:spacing w:after="180"/>
      <w:ind w:left="1135" w:hanging="284"/>
    </w:pPr>
    <w:rPr>
      <w:rFonts w:ascii="Times New Roman" w:eastAsia="MS Mincho" w:hAnsi="Times New Roman"/>
      <w:szCs w:val="20"/>
      <w:lang w:val="en-GB"/>
    </w:rPr>
  </w:style>
  <w:style w:type="paragraph" w:customStyle="1" w:styleId="B4">
    <w:name w:val="B4"/>
    <w:basedOn w:val="Normal"/>
    <w:rsid w:val="00B52AB2"/>
    <w:pPr>
      <w:spacing w:after="180"/>
      <w:ind w:left="1418" w:hanging="284"/>
    </w:pPr>
    <w:rPr>
      <w:rFonts w:ascii="Times New Roman" w:eastAsia="MS Mincho" w:hAnsi="Times New Roman"/>
      <w:szCs w:val="20"/>
      <w:lang w:val="en-GB"/>
    </w:rPr>
  </w:style>
  <w:style w:type="paragraph" w:customStyle="1" w:styleId="B5">
    <w:name w:val="B5"/>
    <w:basedOn w:val="Normal"/>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Normal"/>
    <w:rsid w:val="00B52AB2"/>
    <w:pPr>
      <w:spacing w:after="180"/>
    </w:pPr>
    <w:rPr>
      <w:rFonts w:ascii="Times New Roman" w:eastAsia="MS Mincho" w:hAnsi="Times New Roman"/>
      <w:i/>
      <w:color w:val="0000FF"/>
      <w:szCs w:val="20"/>
      <w:lang w:val="en-GB"/>
    </w:rPr>
  </w:style>
  <w:style w:type="table" w:customStyle="1" w:styleId="5">
    <w:name w:val="网格型5"/>
    <w:basedOn w:val="TableNormal"/>
    <w:next w:val="TableGrid"/>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52AB2"/>
    <w:rPr>
      <w:color w:val="605E5C"/>
      <w:shd w:val="clear" w:color="auto" w:fill="E1DFDD"/>
    </w:rPr>
  </w:style>
  <w:style w:type="character" w:styleId="FollowedHyperlink">
    <w:name w:val="FollowedHyperlink"/>
    <w:rsid w:val="00B52AB2"/>
    <w:rPr>
      <w:color w:val="954F72"/>
      <w:u w:val="single"/>
    </w:rPr>
  </w:style>
  <w:style w:type="character" w:customStyle="1" w:styleId="BalloonTextChar">
    <w:name w:val="Balloon Text Char"/>
    <w:basedOn w:val="DefaultParagraphFont"/>
    <w:link w:val="BalloonText"/>
    <w:semiHidden/>
    <w:rsid w:val="00B52AB2"/>
    <w:rPr>
      <w:rFonts w:eastAsia="Times New Roman"/>
      <w:sz w:val="18"/>
      <w:szCs w:val="18"/>
      <w:lang w:eastAsia="en-US"/>
    </w:rPr>
  </w:style>
  <w:style w:type="paragraph" w:styleId="Bibliography">
    <w:name w:val="Bibliography"/>
    <w:basedOn w:val="Normal"/>
    <w:next w:val="Normal"/>
    <w:uiPriority w:val="37"/>
    <w:semiHidden/>
    <w:unhideWhenUsed/>
    <w:rsid w:val="00B52AB2"/>
    <w:pPr>
      <w:spacing w:after="180"/>
    </w:pPr>
    <w:rPr>
      <w:rFonts w:ascii="Times New Roman" w:eastAsia="MS Mincho" w:hAnsi="Times New Roman"/>
      <w:szCs w:val="20"/>
      <w:lang w:val="en-GB"/>
    </w:rPr>
  </w:style>
  <w:style w:type="paragraph" w:customStyle="1" w:styleId="14">
    <w:name w:val="文本块1"/>
    <w:basedOn w:val="Normal"/>
    <w:next w:val="BlockText"/>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BodyText2">
    <w:name w:val="Body Text 2"/>
    <w:basedOn w:val="Normal"/>
    <w:link w:val="BodyText2Char"/>
    <w:rsid w:val="00B52AB2"/>
    <w:pPr>
      <w:spacing w:after="120" w:line="480" w:lineRule="auto"/>
    </w:pPr>
    <w:rPr>
      <w:rFonts w:ascii="Times New Roman" w:eastAsia="MS Mincho" w:hAnsi="Times New Roman"/>
      <w:szCs w:val="20"/>
      <w:lang w:val="en-GB"/>
    </w:rPr>
  </w:style>
  <w:style w:type="character" w:customStyle="1" w:styleId="BodyText2Char">
    <w:name w:val="Body Text 2 Char"/>
    <w:basedOn w:val="DefaultParagraphFont"/>
    <w:link w:val="BodyText2"/>
    <w:rsid w:val="00B52AB2"/>
    <w:rPr>
      <w:rFonts w:ascii="Times New Roman" w:eastAsia="MS Mincho" w:hAnsi="Times New Roman"/>
      <w:lang w:val="en-GB" w:eastAsia="en-US"/>
    </w:rPr>
  </w:style>
  <w:style w:type="paragraph" w:styleId="BodyText3">
    <w:name w:val="Body Text 3"/>
    <w:basedOn w:val="Normal"/>
    <w:link w:val="BodyText3Char"/>
    <w:rsid w:val="00B52AB2"/>
    <w:pPr>
      <w:spacing w:after="120"/>
    </w:pPr>
    <w:rPr>
      <w:rFonts w:ascii="Times New Roman" w:eastAsia="MS Mincho" w:hAnsi="Times New Roman"/>
      <w:sz w:val="16"/>
      <w:szCs w:val="16"/>
      <w:lang w:val="en-GB"/>
    </w:rPr>
  </w:style>
  <w:style w:type="character" w:customStyle="1" w:styleId="BodyText3Char">
    <w:name w:val="Body Text 3 Char"/>
    <w:basedOn w:val="DefaultParagraphFont"/>
    <w:link w:val="BodyText3"/>
    <w:rsid w:val="00B52AB2"/>
    <w:rPr>
      <w:rFonts w:ascii="Times New Roman" w:eastAsia="MS Mincho" w:hAnsi="Times New Roman"/>
      <w:sz w:val="16"/>
      <w:szCs w:val="16"/>
      <w:lang w:val="en-GB" w:eastAsia="en-US"/>
    </w:rPr>
  </w:style>
  <w:style w:type="paragraph" w:styleId="BodyTextFirstIndent">
    <w:name w:val="Body Text First Indent"/>
    <w:basedOn w:val="BodyText"/>
    <w:link w:val="BodyTextFirstIndentChar"/>
    <w:rsid w:val="00B52AB2"/>
    <w:pPr>
      <w:spacing w:after="180"/>
      <w:ind w:firstLine="360"/>
      <w:jc w:val="left"/>
    </w:pPr>
    <w:rPr>
      <w:rFonts w:ascii="Times New Roman" w:hAnsi="Times New Roman"/>
      <w:szCs w:val="20"/>
      <w:lang w:val="en-GB"/>
    </w:rPr>
  </w:style>
  <w:style w:type="character" w:customStyle="1" w:styleId="BodyTextFirstIndentChar">
    <w:name w:val="Body Text First Indent Char"/>
    <w:basedOn w:val="BodyTextChar"/>
    <w:link w:val="BodyTextFirstIndent"/>
    <w:rsid w:val="00B52AB2"/>
    <w:rPr>
      <w:rFonts w:ascii="Times New Roman" w:eastAsia="MS Mincho" w:hAnsi="Times New Roman"/>
      <w:szCs w:val="24"/>
      <w:lang w:val="en-GB" w:eastAsia="en-US" w:bidi="ar-SA"/>
    </w:rPr>
  </w:style>
  <w:style w:type="paragraph" w:styleId="BodyTextIndent">
    <w:name w:val="Body Text Indent"/>
    <w:basedOn w:val="Normal"/>
    <w:link w:val="BodyTextIndentChar"/>
    <w:rsid w:val="00B52AB2"/>
    <w:pPr>
      <w:spacing w:after="120"/>
      <w:ind w:left="283"/>
    </w:pPr>
    <w:rPr>
      <w:rFonts w:ascii="Times New Roman" w:eastAsia="MS Mincho" w:hAnsi="Times New Roman"/>
      <w:szCs w:val="20"/>
      <w:lang w:val="en-GB"/>
    </w:rPr>
  </w:style>
  <w:style w:type="character" w:customStyle="1" w:styleId="BodyTextIndentChar">
    <w:name w:val="Body Text Indent Char"/>
    <w:basedOn w:val="DefaultParagraphFont"/>
    <w:link w:val="BodyTextIndent"/>
    <w:rsid w:val="00B52AB2"/>
    <w:rPr>
      <w:rFonts w:ascii="Times New Roman" w:eastAsia="MS Mincho" w:hAnsi="Times New Roman"/>
      <w:lang w:val="en-GB" w:eastAsia="en-US"/>
    </w:rPr>
  </w:style>
  <w:style w:type="paragraph" w:styleId="BodyTextFirstIndent2">
    <w:name w:val="Body Text First Indent 2"/>
    <w:basedOn w:val="BodyTextIndent"/>
    <w:link w:val="BodyTextFirstIndent2Char"/>
    <w:rsid w:val="00B52AB2"/>
    <w:pPr>
      <w:spacing w:after="180"/>
      <w:ind w:left="360" w:firstLine="360"/>
    </w:pPr>
  </w:style>
  <w:style w:type="character" w:customStyle="1" w:styleId="BodyTextFirstIndent2Char">
    <w:name w:val="Body Text First Indent 2 Char"/>
    <w:basedOn w:val="BodyTextIndentChar"/>
    <w:link w:val="BodyTextFirstIndent2"/>
    <w:rsid w:val="00B52AB2"/>
    <w:rPr>
      <w:rFonts w:ascii="Times New Roman" w:eastAsia="MS Mincho" w:hAnsi="Times New Roman"/>
      <w:lang w:val="en-GB" w:eastAsia="en-US"/>
    </w:rPr>
  </w:style>
  <w:style w:type="paragraph" w:styleId="BodyTextIndent2">
    <w:name w:val="Body Text Indent 2"/>
    <w:basedOn w:val="Normal"/>
    <w:link w:val="BodyTextIndent2Char"/>
    <w:rsid w:val="00B52AB2"/>
    <w:pPr>
      <w:spacing w:after="120" w:line="480" w:lineRule="auto"/>
      <w:ind w:left="283"/>
    </w:pPr>
    <w:rPr>
      <w:rFonts w:ascii="Times New Roman" w:eastAsia="MS Mincho" w:hAnsi="Times New Roman"/>
      <w:szCs w:val="20"/>
      <w:lang w:val="en-GB"/>
    </w:rPr>
  </w:style>
  <w:style w:type="character" w:customStyle="1" w:styleId="BodyTextIndent2Char">
    <w:name w:val="Body Text Indent 2 Char"/>
    <w:basedOn w:val="DefaultParagraphFont"/>
    <w:link w:val="BodyTextIndent2"/>
    <w:rsid w:val="00B52AB2"/>
    <w:rPr>
      <w:rFonts w:ascii="Times New Roman" w:eastAsia="MS Mincho" w:hAnsi="Times New Roman"/>
      <w:lang w:val="en-GB" w:eastAsia="en-US"/>
    </w:rPr>
  </w:style>
  <w:style w:type="paragraph" w:styleId="BodyTextIndent3">
    <w:name w:val="Body Text Indent 3"/>
    <w:basedOn w:val="Normal"/>
    <w:link w:val="BodyTextIndent3Char"/>
    <w:rsid w:val="00B52AB2"/>
    <w:pPr>
      <w:spacing w:after="120"/>
      <w:ind w:left="283"/>
    </w:pPr>
    <w:rPr>
      <w:rFonts w:ascii="Times New Roman" w:eastAsia="MS Mincho" w:hAnsi="Times New Roman"/>
      <w:sz w:val="16"/>
      <w:szCs w:val="16"/>
      <w:lang w:val="en-GB"/>
    </w:rPr>
  </w:style>
  <w:style w:type="character" w:customStyle="1" w:styleId="BodyTextIndent3Char">
    <w:name w:val="Body Text Indent 3 Char"/>
    <w:basedOn w:val="DefaultParagraphFont"/>
    <w:link w:val="BodyTextIndent3"/>
    <w:rsid w:val="00B52AB2"/>
    <w:rPr>
      <w:rFonts w:ascii="Times New Roman" w:eastAsia="MS Mincho" w:hAnsi="Times New Roman"/>
      <w:sz w:val="16"/>
      <w:szCs w:val="16"/>
      <w:lang w:val="en-GB" w:eastAsia="en-US"/>
    </w:rPr>
  </w:style>
  <w:style w:type="paragraph" w:styleId="Closing">
    <w:name w:val="Closing"/>
    <w:basedOn w:val="Normal"/>
    <w:link w:val="ClosingChar"/>
    <w:rsid w:val="00B52AB2"/>
    <w:pPr>
      <w:ind w:left="4252"/>
    </w:pPr>
    <w:rPr>
      <w:rFonts w:ascii="Times New Roman" w:eastAsia="MS Mincho" w:hAnsi="Times New Roman"/>
      <w:szCs w:val="20"/>
      <w:lang w:val="en-GB"/>
    </w:rPr>
  </w:style>
  <w:style w:type="character" w:customStyle="1" w:styleId="ClosingChar">
    <w:name w:val="Closing Char"/>
    <w:basedOn w:val="DefaultParagraphFont"/>
    <w:link w:val="Closing"/>
    <w:rsid w:val="00B52AB2"/>
    <w:rPr>
      <w:rFonts w:ascii="Times New Roman" w:eastAsia="MS Mincho" w:hAnsi="Times New Roman"/>
      <w:lang w:val="en-GB" w:eastAsia="en-US"/>
    </w:rPr>
  </w:style>
  <w:style w:type="character" w:customStyle="1" w:styleId="CommentSubjectChar">
    <w:name w:val="Comment Subject Char"/>
    <w:basedOn w:val="a0"/>
    <w:link w:val="CommentSubject"/>
    <w:rsid w:val="00B52AB2"/>
    <w:rPr>
      <w:rFonts w:eastAsia="Times New Roman"/>
      <w:b/>
      <w:bCs/>
      <w:kern w:val="2"/>
      <w:sz w:val="24"/>
      <w:szCs w:val="24"/>
      <w:lang w:eastAsia="en-US"/>
    </w:rPr>
  </w:style>
  <w:style w:type="paragraph" w:styleId="Date">
    <w:name w:val="Date"/>
    <w:basedOn w:val="Normal"/>
    <w:next w:val="Normal"/>
    <w:link w:val="DateChar"/>
    <w:rsid w:val="00B52AB2"/>
    <w:pPr>
      <w:spacing w:after="180"/>
    </w:pPr>
    <w:rPr>
      <w:rFonts w:ascii="Times New Roman" w:eastAsia="MS Mincho" w:hAnsi="Times New Roman"/>
      <w:szCs w:val="20"/>
      <w:lang w:val="en-GB"/>
    </w:rPr>
  </w:style>
  <w:style w:type="character" w:customStyle="1" w:styleId="DateChar">
    <w:name w:val="Date Char"/>
    <w:basedOn w:val="DefaultParagraphFont"/>
    <w:link w:val="Date"/>
    <w:rsid w:val="00B52AB2"/>
    <w:rPr>
      <w:rFonts w:ascii="Times New Roman" w:eastAsia="MS Mincho" w:hAnsi="Times New Roman"/>
      <w:lang w:val="en-GB" w:eastAsia="en-US"/>
    </w:rPr>
  </w:style>
  <w:style w:type="character" w:customStyle="1" w:styleId="DocumentMapChar">
    <w:name w:val="Document Map Char"/>
    <w:basedOn w:val="DefaultParagraphFont"/>
    <w:link w:val="DocumentMap"/>
    <w:qFormat/>
    <w:rsid w:val="00B52AB2"/>
    <w:rPr>
      <w:rFonts w:eastAsia="Times New Roman"/>
      <w:szCs w:val="24"/>
      <w:shd w:val="clear" w:color="auto" w:fill="000080"/>
      <w:lang w:eastAsia="en-US"/>
    </w:rPr>
  </w:style>
  <w:style w:type="paragraph" w:styleId="E-mailSignature">
    <w:name w:val="E-mail Signature"/>
    <w:basedOn w:val="Normal"/>
    <w:link w:val="E-mailSignatureChar"/>
    <w:rsid w:val="00B52AB2"/>
    <w:rPr>
      <w:rFonts w:ascii="Times New Roman" w:eastAsia="MS Mincho" w:hAnsi="Times New Roman"/>
      <w:szCs w:val="20"/>
      <w:lang w:val="en-GB"/>
    </w:rPr>
  </w:style>
  <w:style w:type="character" w:customStyle="1" w:styleId="E-mailSignatureChar">
    <w:name w:val="E-mail Signature Char"/>
    <w:basedOn w:val="DefaultParagraphFont"/>
    <w:link w:val="E-mailSignature"/>
    <w:rsid w:val="00B52AB2"/>
    <w:rPr>
      <w:rFonts w:ascii="Times New Roman" w:eastAsia="MS Mincho" w:hAnsi="Times New Roman"/>
      <w:lang w:val="en-GB" w:eastAsia="en-US"/>
    </w:rPr>
  </w:style>
  <w:style w:type="paragraph" w:styleId="EndnoteText">
    <w:name w:val="endnote text"/>
    <w:basedOn w:val="Normal"/>
    <w:link w:val="EndnoteTextChar"/>
    <w:rsid w:val="00B52AB2"/>
    <w:rPr>
      <w:rFonts w:ascii="Times New Roman" w:eastAsia="MS Mincho" w:hAnsi="Times New Roman"/>
      <w:szCs w:val="20"/>
      <w:lang w:val="en-GB"/>
    </w:rPr>
  </w:style>
  <w:style w:type="character" w:customStyle="1" w:styleId="EndnoteTextChar">
    <w:name w:val="Endnote Text Char"/>
    <w:basedOn w:val="DefaultParagraphFont"/>
    <w:link w:val="EndnoteText"/>
    <w:rsid w:val="00B52AB2"/>
    <w:rPr>
      <w:rFonts w:ascii="Times New Roman" w:eastAsia="MS Mincho" w:hAnsi="Times New Roman"/>
      <w:lang w:val="en-GB" w:eastAsia="en-US"/>
    </w:rPr>
  </w:style>
  <w:style w:type="paragraph" w:customStyle="1" w:styleId="15">
    <w:name w:val="收信人地址1"/>
    <w:basedOn w:val="Normal"/>
    <w:next w:val="EnvelopeAddress"/>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6">
    <w:name w:val="寄信人地址1"/>
    <w:basedOn w:val="Normal"/>
    <w:next w:val="EnvelopeReturn"/>
    <w:rsid w:val="00B52AB2"/>
    <w:rPr>
      <w:rFonts w:ascii="Calibri Light" w:eastAsia="Yu Gothic Light" w:hAnsi="Calibri Light"/>
      <w:szCs w:val="20"/>
      <w:lang w:val="en-GB"/>
    </w:rPr>
  </w:style>
  <w:style w:type="paragraph" w:styleId="FootnoteText">
    <w:name w:val="footnote text"/>
    <w:basedOn w:val="Normal"/>
    <w:link w:val="FootnoteTextChar"/>
    <w:rsid w:val="00B52AB2"/>
    <w:rPr>
      <w:rFonts w:ascii="Times New Roman" w:eastAsia="MS Mincho" w:hAnsi="Times New Roman"/>
      <w:szCs w:val="20"/>
      <w:lang w:val="en-GB"/>
    </w:rPr>
  </w:style>
  <w:style w:type="character" w:customStyle="1" w:styleId="FootnoteTextChar">
    <w:name w:val="Footnote Text Char"/>
    <w:basedOn w:val="DefaultParagraphFont"/>
    <w:link w:val="FootnoteText"/>
    <w:rsid w:val="00B52AB2"/>
    <w:rPr>
      <w:rFonts w:ascii="Times New Roman" w:eastAsia="MS Mincho" w:hAnsi="Times New Roman"/>
      <w:lang w:val="en-GB" w:eastAsia="en-US"/>
    </w:rPr>
  </w:style>
  <w:style w:type="paragraph" w:styleId="HTMLAddress">
    <w:name w:val="HTML Address"/>
    <w:basedOn w:val="Normal"/>
    <w:link w:val="HTMLAddressChar"/>
    <w:rsid w:val="00B52AB2"/>
    <w:rPr>
      <w:rFonts w:ascii="Times New Roman" w:eastAsia="MS Mincho" w:hAnsi="Times New Roman"/>
      <w:i/>
      <w:iCs/>
      <w:szCs w:val="20"/>
      <w:lang w:val="en-GB"/>
    </w:rPr>
  </w:style>
  <w:style w:type="character" w:customStyle="1" w:styleId="HTMLAddressChar">
    <w:name w:val="HTML Address Char"/>
    <w:basedOn w:val="DefaultParagraphFont"/>
    <w:link w:val="HTMLAddress"/>
    <w:rsid w:val="00B52AB2"/>
    <w:rPr>
      <w:rFonts w:ascii="Times New Roman" w:eastAsia="MS Mincho" w:hAnsi="Times New Roman"/>
      <w:i/>
      <w:iCs/>
      <w:lang w:val="en-GB" w:eastAsia="en-US"/>
    </w:rPr>
  </w:style>
  <w:style w:type="paragraph" w:styleId="Index1">
    <w:name w:val="index 1"/>
    <w:basedOn w:val="Normal"/>
    <w:next w:val="Normal"/>
    <w:rsid w:val="00B52AB2"/>
    <w:pPr>
      <w:ind w:left="200" w:hanging="200"/>
    </w:pPr>
    <w:rPr>
      <w:rFonts w:ascii="Times New Roman" w:eastAsia="MS Mincho" w:hAnsi="Times New Roman"/>
      <w:szCs w:val="20"/>
      <w:lang w:val="en-GB"/>
    </w:rPr>
  </w:style>
  <w:style w:type="paragraph" w:styleId="Index2">
    <w:name w:val="index 2"/>
    <w:basedOn w:val="Normal"/>
    <w:next w:val="Normal"/>
    <w:rsid w:val="00B52AB2"/>
    <w:pPr>
      <w:ind w:left="400" w:hanging="200"/>
    </w:pPr>
    <w:rPr>
      <w:rFonts w:ascii="Times New Roman" w:eastAsia="MS Mincho" w:hAnsi="Times New Roman"/>
      <w:szCs w:val="20"/>
      <w:lang w:val="en-GB"/>
    </w:rPr>
  </w:style>
  <w:style w:type="paragraph" w:styleId="Index3">
    <w:name w:val="index 3"/>
    <w:basedOn w:val="Normal"/>
    <w:next w:val="Normal"/>
    <w:rsid w:val="00B52AB2"/>
    <w:pPr>
      <w:ind w:left="600" w:hanging="200"/>
    </w:pPr>
    <w:rPr>
      <w:rFonts w:ascii="Times New Roman" w:eastAsia="MS Mincho" w:hAnsi="Times New Roman"/>
      <w:szCs w:val="20"/>
      <w:lang w:val="en-GB"/>
    </w:rPr>
  </w:style>
  <w:style w:type="paragraph" w:styleId="Index4">
    <w:name w:val="index 4"/>
    <w:basedOn w:val="Normal"/>
    <w:next w:val="Normal"/>
    <w:rsid w:val="00B52AB2"/>
    <w:pPr>
      <w:ind w:left="800" w:hanging="200"/>
    </w:pPr>
    <w:rPr>
      <w:rFonts w:ascii="Times New Roman" w:eastAsia="MS Mincho" w:hAnsi="Times New Roman"/>
      <w:szCs w:val="20"/>
      <w:lang w:val="en-GB"/>
    </w:rPr>
  </w:style>
  <w:style w:type="paragraph" w:styleId="Index5">
    <w:name w:val="index 5"/>
    <w:basedOn w:val="Normal"/>
    <w:next w:val="Normal"/>
    <w:rsid w:val="00B52AB2"/>
    <w:pPr>
      <w:ind w:left="1000" w:hanging="200"/>
    </w:pPr>
    <w:rPr>
      <w:rFonts w:ascii="Times New Roman" w:eastAsia="MS Mincho" w:hAnsi="Times New Roman"/>
      <w:szCs w:val="20"/>
      <w:lang w:val="en-GB"/>
    </w:rPr>
  </w:style>
  <w:style w:type="paragraph" w:styleId="Index6">
    <w:name w:val="index 6"/>
    <w:basedOn w:val="Normal"/>
    <w:next w:val="Normal"/>
    <w:rsid w:val="00B52AB2"/>
    <w:pPr>
      <w:ind w:left="1200" w:hanging="200"/>
    </w:pPr>
    <w:rPr>
      <w:rFonts w:ascii="Times New Roman" w:eastAsia="MS Mincho" w:hAnsi="Times New Roman"/>
      <w:szCs w:val="20"/>
      <w:lang w:val="en-GB"/>
    </w:rPr>
  </w:style>
  <w:style w:type="paragraph" w:styleId="Index7">
    <w:name w:val="index 7"/>
    <w:basedOn w:val="Normal"/>
    <w:next w:val="Normal"/>
    <w:rsid w:val="00B52AB2"/>
    <w:pPr>
      <w:ind w:left="1400" w:hanging="200"/>
    </w:pPr>
    <w:rPr>
      <w:rFonts w:ascii="Times New Roman" w:eastAsia="MS Mincho" w:hAnsi="Times New Roman"/>
      <w:szCs w:val="20"/>
      <w:lang w:val="en-GB"/>
    </w:rPr>
  </w:style>
  <w:style w:type="paragraph" w:styleId="Index8">
    <w:name w:val="index 8"/>
    <w:basedOn w:val="Normal"/>
    <w:next w:val="Normal"/>
    <w:rsid w:val="00B52AB2"/>
    <w:pPr>
      <w:ind w:left="1600" w:hanging="200"/>
    </w:pPr>
    <w:rPr>
      <w:rFonts w:ascii="Times New Roman" w:eastAsia="MS Mincho" w:hAnsi="Times New Roman"/>
      <w:szCs w:val="20"/>
      <w:lang w:val="en-GB"/>
    </w:rPr>
  </w:style>
  <w:style w:type="paragraph" w:styleId="Index9">
    <w:name w:val="index 9"/>
    <w:basedOn w:val="Normal"/>
    <w:next w:val="Normal"/>
    <w:rsid w:val="00B52AB2"/>
    <w:pPr>
      <w:ind w:left="1800" w:hanging="200"/>
    </w:pPr>
    <w:rPr>
      <w:rFonts w:ascii="Times New Roman" w:eastAsia="MS Mincho" w:hAnsi="Times New Roman"/>
      <w:szCs w:val="20"/>
      <w:lang w:val="en-GB"/>
    </w:rPr>
  </w:style>
  <w:style w:type="paragraph" w:customStyle="1" w:styleId="17">
    <w:name w:val="索引标题1"/>
    <w:basedOn w:val="Normal"/>
    <w:next w:val="Index1"/>
    <w:rsid w:val="00B52AB2"/>
    <w:pPr>
      <w:spacing w:after="180"/>
    </w:pPr>
    <w:rPr>
      <w:rFonts w:ascii="Calibri Light" w:eastAsia="Yu Gothic Light" w:hAnsi="Calibri Light"/>
      <w:b/>
      <w:bCs/>
      <w:szCs w:val="20"/>
      <w:lang w:val="en-GB"/>
    </w:rPr>
  </w:style>
  <w:style w:type="paragraph" w:customStyle="1" w:styleId="18">
    <w:name w:val="明显引用1"/>
    <w:basedOn w:val="Normal"/>
    <w:next w:val="Normal"/>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IntenseQuoteChar">
    <w:name w:val="Intense Quote Char"/>
    <w:basedOn w:val="DefaultParagraphFont"/>
    <w:link w:val="IntenseQuote"/>
    <w:uiPriority w:val="30"/>
    <w:rsid w:val="00B52AB2"/>
    <w:rPr>
      <w:i/>
      <w:iCs/>
      <w:color w:val="4472C4"/>
      <w:lang w:eastAsia="en-US"/>
    </w:rPr>
  </w:style>
  <w:style w:type="paragraph" w:styleId="List3">
    <w:name w:val="List 3"/>
    <w:basedOn w:val="Normal"/>
    <w:rsid w:val="00B52AB2"/>
    <w:pPr>
      <w:spacing w:after="180"/>
      <w:ind w:left="849" w:hanging="283"/>
      <w:contextualSpacing/>
    </w:pPr>
    <w:rPr>
      <w:rFonts w:ascii="Times New Roman" w:eastAsia="MS Mincho" w:hAnsi="Times New Roman"/>
      <w:szCs w:val="20"/>
      <w:lang w:val="en-GB"/>
    </w:rPr>
  </w:style>
  <w:style w:type="paragraph" w:styleId="List4">
    <w:name w:val="List 4"/>
    <w:basedOn w:val="Normal"/>
    <w:rsid w:val="00B52AB2"/>
    <w:pPr>
      <w:spacing w:after="180"/>
      <w:ind w:left="1132" w:hanging="283"/>
      <w:contextualSpacing/>
    </w:pPr>
    <w:rPr>
      <w:rFonts w:ascii="Times New Roman" w:eastAsia="MS Mincho" w:hAnsi="Times New Roman"/>
      <w:szCs w:val="20"/>
      <w:lang w:val="en-GB"/>
    </w:rPr>
  </w:style>
  <w:style w:type="paragraph" w:styleId="List5">
    <w:name w:val="List 5"/>
    <w:basedOn w:val="Normal"/>
    <w:rsid w:val="00B52AB2"/>
    <w:pPr>
      <w:spacing w:after="180"/>
      <w:ind w:left="1415" w:hanging="283"/>
      <w:contextualSpacing/>
    </w:pPr>
    <w:rPr>
      <w:rFonts w:ascii="Times New Roman" w:eastAsia="MS Mincho" w:hAnsi="Times New Roman"/>
      <w:szCs w:val="20"/>
      <w:lang w:val="en-GB"/>
    </w:rPr>
  </w:style>
  <w:style w:type="paragraph" w:styleId="ListBullet">
    <w:name w:val="List Bullet"/>
    <w:basedOn w:val="Normal"/>
    <w:qFormat/>
    <w:rsid w:val="00B52AB2"/>
    <w:pPr>
      <w:numPr>
        <w:numId w:val="10"/>
      </w:numPr>
      <w:spacing w:after="180"/>
      <w:contextualSpacing/>
    </w:pPr>
    <w:rPr>
      <w:rFonts w:ascii="Times New Roman" w:eastAsia="MS Mincho" w:hAnsi="Times New Roman"/>
      <w:szCs w:val="20"/>
      <w:lang w:val="en-GB"/>
    </w:rPr>
  </w:style>
  <w:style w:type="paragraph" w:styleId="ListBullet2">
    <w:name w:val="List Bullet 2"/>
    <w:basedOn w:val="Normal"/>
    <w:rsid w:val="00B52AB2"/>
    <w:pPr>
      <w:numPr>
        <w:numId w:val="11"/>
      </w:numPr>
      <w:spacing w:after="180"/>
      <w:contextualSpacing/>
    </w:pPr>
    <w:rPr>
      <w:rFonts w:ascii="Times New Roman" w:eastAsia="MS Mincho" w:hAnsi="Times New Roman"/>
      <w:szCs w:val="20"/>
      <w:lang w:val="en-GB"/>
    </w:rPr>
  </w:style>
  <w:style w:type="paragraph" w:styleId="ListBullet3">
    <w:name w:val="List Bullet 3"/>
    <w:basedOn w:val="Normal"/>
    <w:rsid w:val="00B52AB2"/>
    <w:pPr>
      <w:numPr>
        <w:numId w:val="12"/>
      </w:numPr>
      <w:spacing w:after="180"/>
      <w:contextualSpacing/>
    </w:pPr>
    <w:rPr>
      <w:rFonts w:ascii="Times New Roman" w:eastAsia="MS Mincho" w:hAnsi="Times New Roman"/>
      <w:szCs w:val="20"/>
      <w:lang w:val="en-GB"/>
    </w:rPr>
  </w:style>
  <w:style w:type="paragraph" w:styleId="ListBullet4">
    <w:name w:val="List Bullet 4"/>
    <w:basedOn w:val="Normal"/>
    <w:rsid w:val="00B52AB2"/>
    <w:pPr>
      <w:numPr>
        <w:numId w:val="13"/>
      </w:numPr>
      <w:spacing w:after="180"/>
      <w:contextualSpacing/>
    </w:pPr>
    <w:rPr>
      <w:rFonts w:ascii="Times New Roman" w:eastAsia="MS Mincho" w:hAnsi="Times New Roman"/>
      <w:szCs w:val="20"/>
      <w:lang w:val="en-GB"/>
    </w:rPr>
  </w:style>
  <w:style w:type="paragraph" w:styleId="ListBullet5">
    <w:name w:val="List Bullet 5"/>
    <w:basedOn w:val="Normal"/>
    <w:rsid w:val="00B52AB2"/>
    <w:pPr>
      <w:numPr>
        <w:numId w:val="14"/>
      </w:numPr>
      <w:spacing w:after="180"/>
      <w:contextualSpacing/>
    </w:pPr>
    <w:rPr>
      <w:rFonts w:ascii="Times New Roman" w:eastAsia="MS Mincho" w:hAnsi="Times New Roman"/>
      <w:szCs w:val="20"/>
      <w:lang w:val="en-GB"/>
    </w:rPr>
  </w:style>
  <w:style w:type="paragraph" w:styleId="ListContinue">
    <w:name w:val="List Continue"/>
    <w:basedOn w:val="Normal"/>
    <w:rsid w:val="00B52AB2"/>
    <w:pPr>
      <w:spacing w:after="120"/>
      <w:ind w:left="283"/>
      <w:contextualSpacing/>
    </w:pPr>
    <w:rPr>
      <w:rFonts w:ascii="Times New Roman" w:eastAsia="MS Mincho" w:hAnsi="Times New Roman"/>
      <w:szCs w:val="20"/>
      <w:lang w:val="en-GB"/>
    </w:rPr>
  </w:style>
  <w:style w:type="paragraph" w:styleId="ListContinue2">
    <w:name w:val="List Continue 2"/>
    <w:basedOn w:val="Normal"/>
    <w:rsid w:val="00B52AB2"/>
    <w:pPr>
      <w:spacing w:after="120"/>
      <w:ind w:left="566"/>
      <w:contextualSpacing/>
    </w:pPr>
    <w:rPr>
      <w:rFonts w:ascii="Times New Roman" w:eastAsia="MS Mincho" w:hAnsi="Times New Roman"/>
      <w:szCs w:val="20"/>
      <w:lang w:val="en-GB"/>
    </w:rPr>
  </w:style>
  <w:style w:type="paragraph" w:styleId="ListContinue3">
    <w:name w:val="List Continue 3"/>
    <w:basedOn w:val="Normal"/>
    <w:rsid w:val="00B52AB2"/>
    <w:pPr>
      <w:spacing w:after="120"/>
      <w:ind w:left="849"/>
      <w:contextualSpacing/>
    </w:pPr>
    <w:rPr>
      <w:rFonts w:ascii="Times New Roman" w:eastAsia="MS Mincho" w:hAnsi="Times New Roman"/>
      <w:szCs w:val="20"/>
      <w:lang w:val="en-GB"/>
    </w:rPr>
  </w:style>
  <w:style w:type="paragraph" w:styleId="ListContinue4">
    <w:name w:val="List Continue 4"/>
    <w:basedOn w:val="Normal"/>
    <w:rsid w:val="00B52AB2"/>
    <w:pPr>
      <w:spacing w:after="120"/>
      <w:ind w:left="1132"/>
      <w:contextualSpacing/>
    </w:pPr>
    <w:rPr>
      <w:rFonts w:ascii="Times New Roman" w:eastAsia="MS Mincho" w:hAnsi="Times New Roman"/>
      <w:szCs w:val="20"/>
      <w:lang w:val="en-GB"/>
    </w:rPr>
  </w:style>
  <w:style w:type="paragraph" w:styleId="ListContinue5">
    <w:name w:val="List Continue 5"/>
    <w:basedOn w:val="Normal"/>
    <w:rsid w:val="00B52AB2"/>
    <w:pPr>
      <w:spacing w:after="120"/>
      <w:ind w:left="1415"/>
      <w:contextualSpacing/>
    </w:pPr>
    <w:rPr>
      <w:rFonts w:ascii="Times New Roman" w:eastAsia="MS Mincho" w:hAnsi="Times New Roman"/>
      <w:szCs w:val="20"/>
      <w:lang w:val="en-GB"/>
    </w:rPr>
  </w:style>
  <w:style w:type="paragraph" w:styleId="ListNumber">
    <w:name w:val="List Number"/>
    <w:basedOn w:val="Normal"/>
    <w:rsid w:val="00B52AB2"/>
    <w:pPr>
      <w:numPr>
        <w:numId w:val="15"/>
      </w:numPr>
      <w:spacing w:after="180"/>
      <w:contextualSpacing/>
    </w:pPr>
    <w:rPr>
      <w:rFonts w:ascii="Times New Roman" w:eastAsia="MS Mincho" w:hAnsi="Times New Roman"/>
      <w:szCs w:val="20"/>
      <w:lang w:val="en-GB"/>
    </w:rPr>
  </w:style>
  <w:style w:type="paragraph" w:styleId="ListNumber2">
    <w:name w:val="List Number 2"/>
    <w:basedOn w:val="Normal"/>
    <w:rsid w:val="00B52AB2"/>
    <w:pPr>
      <w:numPr>
        <w:numId w:val="16"/>
      </w:numPr>
      <w:spacing w:after="180"/>
      <w:contextualSpacing/>
    </w:pPr>
    <w:rPr>
      <w:rFonts w:ascii="Times New Roman" w:eastAsia="MS Mincho" w:hAnsi="Times New Roman"/>
      <w:szCs w:val="20"/>
      <w:lang w:val="en-GB"/>
    </w:rPr>
  </w:style>
  <w:style w:type="paragraph" w:styleId="ListNumber3">
    <w:name w:val="List Number 3"/>
    <w:basedOn w:val="Normal"/>
    <w:rsid w:val="00B52AB2"/>
    <w:pPr>
      <w:numPr>
        <w:numId w:val="17"/>
      </w:numPr>
      <w:spacing w:after="180"/>
      <w:contextualSpacing/>
    </w:pPr>
    <w:rPr>
      <w:rFonts w:ascii="Times New Roman" w:eastAsia="MS Mincho" w:hAnsi="Times New Roman"/>
      <w:szCs w:val="20"/>
      <w:lang w:val="en-GB"/>
    </w:rPr>
  </w:style>
  <w:style w:type="paragraph" w:styleId="ListNumber4">
    <w:name w:val="List Number 4"/>
    <w:basedOn w:val="Normal"/>
    <w:rsid w:val="00B52AB2"/>
    <w:pPr>
      <w:numPr>
        <w:numId w:val="18"/>
      </w:numPr>
      <w:spacing w:after="180"/>
      <w:contextualSpacing/>
    </w:pPr>
    <w:rPr>
      <w:rFonts w:ascii="Times New Roman" w:eastAsia="MS Mincho" w:hAnsi="Times New Roman"/>
      <w:szCs w:val="20"/>
      <w:lang w:val="en-GB"/>
    </w:rPr>
  </w:style>
  <w:style w:type="paragraph" w:styleId="ListNumber5">
    <w:name w:val="List Number 5"/>
    <w:basedOn w:val="Normal"/>
    <w:rsid w:val="00B52AB2"/>
    <w:pPr>
      <w:numPr>
        <w:numId w:val="19"/>
      </w:numPr>
      <w:spacing w:after="180"/>
      <w:contextualSpacing/>
    </w:pPr>
    <w:rPr>
      <w:rFonts w:ascii="Times New Roman" w:eastAsia="MS Mincho" w:hAnsi="Times New Roman"/>
      <w:szCs w:val="20"/>
      <w:lang w:val="en-GB"/>
    </w:rPr>
  </w:style>
  <w:style w:type="paragraph" w:styleId="MacroText">
    <w:name w:val="macro"/>
    <w:link w:val="MacroTextChar"/>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MacroTextChar">
    <w:name w:val="Macro Text Char"/>
    <w:basedOn w:val="DefaultParagraphFont"/>
    <w:link w:val="MacroText"/>
    <w:rsid w:val="00B52AB2"/>
    <w:rPr>
      <w:rFonts w:ascii="Consolas" w:eastAsia="MS Mincho" w:hAnsi="Consolas"/>
      <w:lang w:val="en-GB" w:eastAsia="en-US"/>
    </w:rPr>
  </w:style>
  <w:style w:type="paragraph" w:customStyle="1" w:styleId="19">
    <w:name w:val="信息标题1"/>
    <w:basedOn w:val="Normal"/>
    <w:next w:val="MessageHeader"/>
    <w:link w:val="a2"/>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2">
    <w:name w:val="信息标题 字符"/>
    <w:basedOn w:val="DefaultParagraphFont"/>
    <w:link w:val="19"/>
    <w:rsid w:val="00B52AB2"/>
    <w:rPr>
      <w:rFonts w:ascii="Calibri Light" w:eastAsia="Yu Gothic Light" w:hAnsi="Calibri Light"/>
      <w:sz w:val="24"/>
      <w:szCs w:val="24"/>
      <w:shd w:val="pct20" w:color="auto" w:fill="auto"/>
      <w:lang w:eastAsia="en-US"/>
    </w:rPr>
  </w:style>
  <w:style w:type="paragraph" w:styleId="NoSpacing">
    <w:name w:val="No Spacing"/>
    <w:uiPriority w:val="1"/>
    <w:qFormat/>
    <w:rsid w:val="00B52AB2"/>
    <w:rPr>
      <w:rFonts w:ascii="Times New Roman" w:eastAsia="MS Mincho" w:hAnsi="Times New Roman"/>
      <w:lang w:val="en-GB" w:eastAsia="en-US"/>
    </w:rPr>
  </w:style>
  <w:style w:type="paragraph" w:styleId="NormalIndent">
    <w:name w:val="Normal Indent"/>
    <w:basedOn w:val="Normal"/>
    <w:rsid w:val="00B52AB2"/>
    <w:pPr>
      <w:spacing w:after="180"/>
      <w:ind w:left="720"/>
    </w:pPr>
    <w:rPr>
      <w:rFonts w:ascii="Times New Roman" w:eastAsia="MS Mincho" w:hAnsi="Times New Roman"/>
      <w:szCs w:val="20"/>
      <w:lang w:val="en-GB"/>
    </w:rPr>
  </w:style>
  <w:style w:type="paragraph" w:styleId="NoteHeading">
    <w:name w:val="Note Heading"/>
    <w:basedOn w:val="Normal"/>
    <w:next w:val="Normal"/>
    <w:link w:val="NoteHeadingChar"/>
    <w:rsid w:val="00B52AB2"/>
    <w:rPr>
      <w:rFonts w:ascii="Times New Roman" w:eastAsia="MS Mincho" w:hAnsi="Times New Roman"/>
      <w:szCs w:val="20"/>
      <w:lang w:val="en-GB"/>
    </w:rPr>
  </w:style>
  <w:style w:type="character" w:customStyle="1" w:styleId="NoteHeadingChar">
    <w:name w:val="Note Heading Char"/>
    <w:basedOn w:val="DefaultParagraphFont"/>
    <w:link w:val="NoteHeading"/>
    <w:rsid w:val="00B52AB2"/>
    <w:rPr>
      <w:rFonts w:ascii="Times New Roman" w:eastAsia="MS Mincho" w:hAnsi="Times New Roman"/>
      <w:lang w:val="en-GB" w:eastAsia="en-US"/>
    </w:rPr>
  </w:style>
  <w:style w:type="paragraph" w:styleId="PlainText">
    <w:name w:val="Plain Text"/>
    <w:basedOn w:val="Normal"/>
    <w:link w:val="PlainTextChar"/>
    <w:rsid w:val="00B52AB2"/>
    <w:rPr>
      <w:rFonts w:ascii="Consolas" w:eastAsia="MS Mincho" w:hAnsi="Consolas"/>
      <w:sz w:val="21"/>
      <w:szCs w:val="21"/>
      <w:lang w:val="en-GB"/>
    </w:rPr>
  </w:style>
  <w:style w:type="character" w:customStyle="1" w:styleId="PlainTextChar">
    <w:name w:val="Plain Text Char"/>
    <w:basedOn w:val="DefaultParagraphFont"/>
    <w:link w:val="PlainText"/>
    <w:rsid w:val="00B52AB2"/>
    <w:rPr>
      <w:rFonts w:ascii="Consolas" w:eastAsia="MS Mincho" w:hAnsi="Consolas"/>
      <w:sz w:val="21"/>
      <w:szCs w:val="21"/>
      <w:lang w:val="en-GB" w:eastAsia="en-US"/>
    </w:rPr>
  </w:style>
  <w:style w:type="paragraph" w:customStyle="1" w:styleId="1a">
    <w:name w:val="引用1"/>
    <w:basedOn w:val="Normal"/>
    <w:next w:val="Normal"/>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QuoteChar">
    <w:name w:val="Quote Char"/>
    <w:basedOn w:val="DefaultParagraphFont"/>
    <w:link w:val="Quote"/>
    <w:uiPriority w:val="29"/>
    <w:rsid w:val="00B52AB2"/>
    <w:rPr>
      <w:i/>
      <w:iCs/>
      <w:color w:val="404040"/>
      <w:lang w:eastAsia="en-US"/>
    </w:rPr>
  </w:style>
  <w:style w:type="paragraph" w:styleId="Salutation">
    <w:name w:val="Salutation"/>
    <w:basedOn w:val="Normal"/>
    <w:next w:val="Normal"/>
    <w:link w:val="SalutationChar"/>
    <w:rsid w:val="00B52AB2"/>
    <w:pPr>
      <w:spacing w:after="180"/>
    </w:pPr>
    <w:rPr>
      <w:rFonts w:ascii="Times New Roman" w:eastAsia="MS Mincho" w:hAnsi="Times New Roman"/>
      <w:szCs w:val="20"/>
      <w:lang w:val="en-GB"/>
    </w:rPr>
  </w:style>
  <w:style w:type="character" w:customStyle="1" w:styleId="SalutationChar">
    <w:name w:val="Salutation Char"/>
    <w:basedOn w:val="DefaultParagraphFont"/>
    <w:link w:val="Salutation"/>
    <w:rsid w:val="00B52AB2"/>
    <w:rPr>
      <w:rFonts w:ascii="Times New Roman" w:eastAsia="MS Mincho" w:hAnsi="Times New Roman"/>
      <w:lang w:val="en-GB" w:eastAsia="en-US"/>
    </w:rPr>
  </w:style>
  <w:style w:type="paragraph" w:styleId="Signature">
    <w:name w:val="Signature"/>
    <w:basedOn w:val="Normal"/>
    <w:link w:val="SignatureChar"/>
    <w:rsid w:val="00B52AB2"/>
    <w:pPr>
      <w:ind w:left="4252"/>
    </w:pPr>
    <w:rPr>
      <w:rFonts w:ascii="Times New Roman" w:eastAsia="MS Mincho" w:hAnsi="Times New Roman"/>
      <w:szCs w:val="20"/>
      <w:lang w:val="en-GB"/>
    </w:rPr>
  </w:style>
  <w:style w:type="character" w:customStyle="1" w:styleId="SignatureChar">
    <w:name w:val="Signature Char"/>
    <w:basedOn w:val="DefaultParagraphFont"/>
    <w:link w:val="Signature"/>
    <w:rsid w:val="00B52AB2"/>
    <w:rPr>
      <w:rFonts w:ascii="Times New Roman" w:eastAsia="MS Mincho" w:hAnsi="Times New Roman"/>
      <w:lang w:val="en-GB" w:eastAsia="en-US"/>
    </w:rPr>
  </w:style>
  <w:style w:type="paragraph" w:customStyle="1" w:styleId="1b">
    <w:name w:val="副标题1"/>
    <w:basedOn w:val="Normal"/>
    <w:next w:val="Normal"/>
    <w:qFormat/>
    <w:rsid w:val="00B52AB2"/>
    <w:pPr>
      <w:numPr>
        <w:ilvl w:val="1"/>
      </w:numPr>
      <w:spacing w:after="160"/>
    </w:pPr>
    <w:rPr>
      <w:rFonts w:ascii="Calibri" w:eastAsia="Yu Mincho" w:hAnsi="Calibri"/>
      <w:color w:val="5A5A5A"/>
      <w:spacing w:val="15"/>
      <w:sz w:val="22"/>
      <w:szCs w:val="22"/>
      <w:lang w:val="en-GB"/>
    </w:rPr>
  </w:style>
  <w:style w:type="character" w:customStyle="1" w:styleId="SubtitleChar">
    <w:name w:val="Subtitle Char"/>
    <w:basedOn w:val="DefaultParagraphFont"/>
    <w:link w:val="Subtitle"/>
    <w:rsid w:val="00B52AB2"/>
    <w:rPr>
      <w:rFonts w:ascii="Calibri" w:eastAsia="Yu Mincho" w:hAnsi="Calibri"/>
      <w:color w:val="5A5A5A"/>
      <w:spacing w:val="15"/>
      <w:sz w:val="22"/>
      <w:szCs w:val="22"/>
      <w:lang w:eastAsia="en-US"/>
    </w:rPr>
  </w:style>
  <w:style w:type="paragraph" w:styleId="TableofAuthorities">
    <w:name w:val="table of authorities"/>
    <w:basedOn w:val="Normal"/>
    <w:next w:val="Normal"/>
    <w:rsid w:val="00B52AB2"/>
    <w:pPr>
      <w:ind w:left="200" w:hanging="200"/>
    </w:pPr>
    <w:rPr>
      <w:rFonts w:ascii="Times New Roman" w:eastAsia="MS Mincho" w:hAnsi="Times New Roman"/>
      <w:szCs w:val="20"/>
      <w:lang w:val="en-GB"/>
    </w:rPr>
  </w:style>
  <w:style w:type="paragraph" w:styleId="TableofFigures">
    <w:name w:val="table of figures"/>
    <w:basedOn w:val="Normal"/>
    <w:next w:val="Normal"/>
    <w:rsid w:val="00B52AB2"/>
    <w:rPr>
      <w:rFonts w:ascii="Times New Roman" w:eastAsia="MS Mincho" w:hAnsi="Times New Roman"/>
      <w:szCs w:val="20"/>
      <w:lang w:val="en-GB"/>
    </w:rPr>
  </w:style>
  <w:style w:type="paragraph" w:customStyle="1" w:styleId="1c">
    <w:name w:val="标题1"/>
    <w:basedOn w:val="Normal"/>
    <w:next w:val="Normal"/>
    <w:qFormat/>
    <w:rsid w:val="00B52AB2"/>
    <w:pPr>
      <w:contextualSpacing/>
    </w:pPr>
    <w:rPr>
      <w:rFonts w:ascii="Calibri Light" w:eastAsia="Yu Gothic Light" w:hAnsi="Calibri Light"/>
      <w:spacing w:val="-10"/>
      <w:kern w:val="28"/>
      <w:sz w:val="56"/>
      <w:szCs w:val="56"/>
      <w:lang w:val="en-GB"/>
    </w:rPr>
  </w:style>
  <w:style w:type="character" w:customStyle="1" w:styleId="TitleChar">
    <w:name w:val="Title Char"/>
    <w:basedOn w:val="DefaultParagraphFont"/>
    <w:link w:val="Title"/>
    <w:rsid w:val="00B52AB2"/>
    <w:rPr>
      <w:rFonts w:ascii="Calibri Light" w:eastAsia="Yu Gothic Light" w:hAnsi="Calibri Light"/>
      <w:spacing w:val="-10"/>
      <w:kern w:val="28"/>
      <w:sz w:val="56"/>
      <w:szCs w:val="56"/>
      <w:lang w:eastAsia="en-US"/>
    </w:rPr>
  </w:style>
  <w:style w:type="paragraph" w:customStyle="1" w:styleId="TOC10">
    <w:name w:val="TOC 标题1"/>
    <w:basedOn w:val="Heading1"/>
    <w:next w:val="Normal"/>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BlockText">
    <w:name w:val="Block Text"/>
    <w:basedOn w:val="Normal"/>
    <w:rsid w:val="00B52AB2"/>
    <w:pPr>
      <w:spacing w:after="120"/>
      <w:ind w:leftChars="700" w:left="1440" w:rightChars="700" w:right="1440"/>
    </w:pPr>
  </w:style>
  <w:style w:type="paragraph" w:styleId="EnvelopeAddress">
    <w:name w:val="envelope address"/>
    <w:basedOn w:val="Normal"/>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EnvelopeReturn">
    <w:name w:val="envelope return"/>
    <w:basedOn w:val="Normal"/>
    <w:rsid w:val="00B52AB2"/>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d">
    <w:name w:val="明显引用 字符1"/>
    <w:basedOn w:val="DefaultParagraphFont"/>
    <w:uiPriority w:val="99"/>
    <w:rsid w:val="00B52AB2"/>
    <w:rPr>
      <w:rFonts w:eastAsia="Times New Roman"/>
      <w:i/>
      <w:iCs/>
      <w:color w:val="4472C4" w:themeColor="accent1"/>
      <w:szCs w:val="24"/>
      <w:lang w:eastAsia="en-US"/>
    </w:rPr>
  </w:style>
  <w:style w:type="paragraph" w:styleId="MessageHeader">
    <w:name w:val="Message Header"/>
    <w:basedOn w:val="Normal"/>
    <w:link w:val="MessageHeaderChar"/>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B52AB2"/>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B52AB2"/>
    <w:pPr>
      <w:spacing w:before="200" w:after="160"/>
      <w:ind w:left="864" w:right="864"/>
      <w:jc w:val="center"/>
    </w:pPr>
    <w:rPr>
      <w:rFonts w:eastAsia="宋体"/>
      <w:i/>
      <w:iCs/>
      <w:color w:val="404040"/>
      <w:szCs w:val="20"/>
    </w:rPr>
  </w:style>
  <w:style w:type="character" w:customStyle="1" w:styleId="1e">
    <w:name w:val="引用 字符1"/>
    <w:basedOn w:val="DefaultParagraphFont"/>
    <w:uiPriority w:val="99"/>
    <w:rsid w:val="00B52AB2"/>
    <w:rPr>
      <w:rFonts w:eastAsia="Times New Roman"/>
      <w:i/>
      <w:iCs/>
      <w:color w:val="404040" w:themeColor="text1" w:themeTint="BF"/>
      <w:szCs w:val="24"/>
      <w:lang w:eastAsia="en-US"/>
    </w:rPr>
  </w:style>
  <w:style w:type="paragraph" w:styleId="Subtitle">
    <w:name w:val="Subtitle"/>
    <w:basedOn w:val="Normal"/>
    <w:next w:val="Normal"/>
    <w:link w:val="SubtitleChar"/>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
    <w:name w:val="副标题 字符1"/>
    <w:basedOn w:val="DefaultParagraphFont"/>
    <w:rsid w:val="00B52AB2"/>
    <w:rPr>
      <w:rFonts w:asciiTheme="minorHAnsi" w:eastAsiaTheme="minorEastAsia" w:hAnsiTheme="minorHAnsi" w:cstheme="minorBidi"/>
      <w:b/>
      <w:bCs/>
      <w:kern w:val="28"/>
      <w:sz w:val="32"/>
      <w:szCs w:val="32"/>
      <w:lang w:eastAsia="en-US"/>
    </w:rPr>
  </w:style>
  <w:style w:type="paragraph" w:styleId="Title">
    <w:name w:val="Title"/>
    <w:basedOn w:val="Normal"/>
    <w:next w:val="Normal"/>
    <w:link w:val="TitleChar"/>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0">
    <w:name w:val="标题 字符1"/>
    <w:basedOn w:val="DefaultParagraphFont"/>
    <w:rsid w:val="00B52AB2"/>
    <w:rPr>
      <w:rFonts w:asciiTheme="majorHAnsi" w:eastAsiaTheme="majorEastAsia" w:hAnsiTheme="majorHAnsi" w:cstheme="majorBidi"/>
      <w:b/>
      <w:bCs/>
      <w:sz w:val="32"/>
      <w:szCs w:val="32"/>
      <w:lang w:eastAsia="en-US"/>
    </w:rPr>
  </w:style>
  <w:style w:type="table" w:customStyle="1" w:styleId="6">
    <w:name w:val="网格型6"/>
    <w:basedOn w:val="TableNormal"/>
    <w:next w:val="TableGrid"/>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DefaultParagraphFont"/>
    <w:rsid w:val="006179F6"/>
    <w:rPr>
      <w:rFonts w:ascii="Times New Roman" w:hAnsi="Times New Roman" w:cs="Times New Roman" w:hint="default"/>
      <w:color w:val="000000"/>
      <w:sz w:val="22"/>
      <w:szCs w:val="22"/>
      <w:u w:val="none"/>
    </w:rPr>
  </w:style>
  <w:style w:type="character" w:customStyle="1" w:styleId="font41">
    <w:name w:val="font41"/>
    <w:basedOn w:val="DefaultParagraphFont"/>
    <w:rsid w:val="006179F6"/>
    <w:rPr>
      <w:rFonts w:ascii="Times New Roman" w:hAnsi="Times New Roman" w:cs="Times New Roman" w:hint="default"/>
      <w:color w:val="000000"/>
      <w:sz w:val="20"/>
      <w:szCs w:val="20"/>
      <w:u w:val="none"/>
    </w:rPr>
  </w:style>
  <w:style w:type="character" w:styleId="PlaceholderText">
    <w:name w:val="Placeholder Text"/>
    <w:basedOn w:val="DefaultParagraphFont"/>
    <w:uiPriority w:val="99"/>
    <w:unhideWhenUsed/>
    <w:rsid w:val="00CC2B53"/>
    <w:rPr>
      <w:color w:val="808080"/>
    </w:rPr>
  </w:style>
  <w:style w:type="table" w:customStyle="1" w:styleId="7">
    <w:name w:val="网格型7"/>
    <w:basedOn w:val="TableNormal"/>
    <w:next w:val="TableGrid"/>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0">
    <w:name w:val="正文4"/>
    <w:rsid w:val="003905E4"/>
    <w:pPr>
      <w:jc w:val="both"/>
    </w:pPr>
    <w:rPr>
      <w:rFonts w:ascii="Times New Roman" w:hAnsi="Times New Roman"/>
      <w:kern w:val="2"/>
      <w:sz w:val="21"/>
      <w:szCs w:val="21"/>
    </w:rPr>
  </w:style>
  <w:style w:type="paragraph" w:customStyle="1" w:styleId="xmsonormal">
    <w:name w:val="x_msonormal"/>
    <w:basedOn w:val="Normal"/>
    <w:qFormat/>
    <w:rsid w:val="00EB2B69"/>
    <w:rPr>
      <w:rFonts w:ascii="Calibri" w:eastAsia="Calibri" w:hAnsi="Calibri" w:cs="Calibri"/>
      <w:sz w:val="22"/>
      <w:szCs w:val="22"/>
    </w:rPr>
  </w:style>
  <w:style w:type="paragraph" w:customStyle="1" w:styleId="xtah">
    <w:name w:val="x_tah"/>
    <w:basedOn w:val="Normal"/>
    <w:rsid w:val="00EB2B69"/>
    <w:pPr>
      <w:keepNext/>
      <w:spacing w:line="252" w:lineRule="auto"/>
      <w:jc w:val="center"/>
    </w:pPr>
    <w:rPr>
      <w:rFonts w:ascii="Arial" w:eastAsia="宋体" w:hAnsi="Arial" w:cs="Arial"/>
      <w:b/>
      <w:bCs/>
      <w:sz w:val="18"/>
      <w:szCs w:val="18"/>
      <w:lang w:eastAsia="zh-CN"/>
    </w:rPr>
  </w:style>
  <w:style w:type="paragraph" w:customStyle="1" w:styleId="50">
    <w:name w:val="正文5"/>
    <w:rsid w:val="00205A86"/>
    <w:pPr>
      <w:jc w:val="both"/>
    </w:pPr>
    <w:rPr>
      <w:rFonts w:ascii="Malgun Gothic" w:hAnsi="Malgun Gothic" w:cs="宋体"/>
      <w:kern w:val="2"/>
      <w:sz w:val="21"/>
      <w:szCs w:val="21"/>
    </w:rPr>
  </w:style>
  <w:style w:type="paragraph" w:customStyle="1" w:styleId="src">
    <w:name w:val="src"/>
    <w:basedOn w:val="Normal"/>
    <w:rsid w:val="006D657D"/>
    <w:pPr>
      <w:spacing w:before="100" w:beforeAutospacing="1" w:after="100" w:afterAutospacing="1"/>
    </w:pPr>
    <w:rPr>
      <w:rFonts w:ascii="宋体" w:eastAsia="宋体" w:hAnsi="宋体" w:cs="宋体"/>
      <w:sz w:val="24"/>
      <w:lang w:eastAsia="zh-CN"/>
    </w:rPr>
  </w:style>
  <w:style w:type="character" w:customStyle="1" w:styleId="FooterChar">
    <w:name w:val="Footer Char"/>
    <w:basedOn w:val="DefaultParagraphFont"/>
    <w:link w:val="Footer"/>
    <w:uiPriority w:val="99"/>
    <w:rsid w:val="002B2278"/>
    <w:rPr>
      <w:rFonts w:eastAsia="Times New Roman"/>
      <w:sz w:val="18"/>
      <w:szCs w:val="18"/>
      <w:lang w:eastAsia="en-US"/>
    </w:rPr>
  </w:style>
  <w:style w:type="table" w:customStyle="1" w:styleId="TableGrid3">
    <w:name w:val="TableGrid3"/>
    <w:basedOn w:val="TableNormal"/>
    <w:next w:val="TableGrid"/>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74502"/>
    <w:rPr>
      <w:b/>
      <w:bCs/>
    </w:rPr>
  </w:style>
  <w:style w:type="table" w:customStyle="1" w:styleId="TableGrid6">
    <w:name w:val="TableGrid6"/>
    <w:basedOn w:val="TableNormal"/>
    <w:next w:val="TableGrid"/>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7462B2"/>
    <w:rPr>
      <w:rFonts w:ascii="Malgun Gothic" w:eastAsia="Malgun Gothic" w:hAnsi="Malgun Gothic" w:hint="eastAsia"/>
      <w:b/>
      <w:bCs/>
    </w:rPr>
  </w:style>
  <w:style w:type="table" w:customStyle="1" w:styleId="TableGrid7">
    <w:name w:val="TableGrid7"/>
    <w:basedOn w:val="TableNormal"/>
    <w:next w:val="TableGrid"/>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qFormat/>
    <w:rsid w:val="003B3CE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s-info">
    <w:name w:val="authors-info"/>
    <w:basedOn w:val="DefaultParagraphFont"/>
    <w:rsid w:val="005D5C1E"/>
  </w:style>
  <w:style w:type="character" w:customStyle="1" w:styleId="blue-tooltip">
    <w:name w:val="blue-tooltip"/>
    <w:basedOn w:val="DefaultParagraphFont"/>
    <w:rsid w:val="005D5C1E"/>
  </w:style>
  <w:style w:type="character" w:customStyle="1" w:styleId="fontstyle01">
    <w:name w:val="fontstyle01"/>
    <w:basedOn w:val="DefaultParagraphFont"/>
    <w:rsid w:val="00302810"/>
    <w:rPr>
      <w:rFonts w:ascii="Times-Roman" w:hAnsi="Times-Roman" w:hint="default"/>
      <w:b w:val="0"/>
      <w:bCs w:val="0"/>
      <w:i w:val="0"/>
      <w:iCs w:val="0"/>
      <w:color w:val="231F20"/>
      <w:sz w:val="20"/>
      <w:szCs w:val="20"/>
    </w:rPr>
  </w:style>
  <w:style w:type="table" w:customStyle="1" w:styleId="TableGrid8">
    <w:name w:val="TableGrid8"/>
    <w:basedOn w:val="TableNormal"/>
    <w:next w:val="TableGrid"/>
    <w:uiPriority w:val="39"/>
    <w:qFormat/>
    <w:rsid w:val="002D08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uiPriority w:val="39"/>
    <w:qFormat/>
    <w:rsid w:val="00BA7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B570B"/>
    <w:rPr>
      <w:i/>
      <w:iCs/>
    </w:rPr>
  </w:style>
  <w:style w:type="numbering" w:customStyle="1" w:styleId="StyleBulletedSymbolsymbolLeft025Hanging0">
    <w:name w:val="Style Bulleted Symbol (symbol) Left:  0.25&quot; Hanging:  0."/>
    <w:basedOn w:val="NoList"/>
    <w:rsid w:val="00E126C6"/>
    <w:pPr>
      <w:numPr>
        <w:numId w:val="37"/>
      </w:numPr>
    </w:pPr>
  </w:style>
  <w:style w:type="character" w:customStyle="1" w:styleId="0MaintextChar">
    <w:name w:val="0 Main text Char"/>
    <w:link w:val="0Maintext"/>
    <w:qFormat/>
    <w:locked/>
    <w:rsid w:val="00E126C6"/>
    <w:rPr>
      <w:rFonts w:ascii="Times New Roman" w:hAnsi="Times New Roman"/>
      <w:lang w:val="en-GB" w:eastAsia="en-US"/>
    </w:rPr>
  </w:style>
  <w:style w:type="paragraph" w:customStyle="1" w:styleId="0Maintext">
    <w:name w:val="0 Main text"/>
    <w:basedOn w:val="Normal"/>
    <w:link w:val="0MaintextChar"/>
    <w:qFormat/>
    <w:rsid w:val="00E126C6"/>
    <w:pPr>
      <w:jc w:val="both"/>
    </w:pPr>
    <w:rPr>
      <w:rFonts w:ascii="Times New Roman" w:eastAsia="宋体"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3403928">
      <w:bodyDiv w:val="1"/>
      <w:marLeft w:val="0"/>
      <w:marRight w:val="0"/>
      <w:marTop w:val="0"/>
      <w:marBottom w:val="0"/>
      <w:divBdr>
        <w:top w:val="none" w:sz="0" w:space="0" w:color="auto"/>
        <w:left w:val="none" w:sz="0" w:space="0" w:color="auto"/>
        <w:bottom w:val="none" w:sz="0" w:space="0" w:color="auto"/>
        <w:right w:val="none" w:sz="0" w:space="0" w:color="auto"/>
      </w:divBdr>
      <w:divsChild>
        <w:div w:id="4527626">
          <w:marLeft w:val="446"/>
          <w:marRight w:val="0"/>
          <w:marTop w:val="0"/>
          <w:marBottom w:val="0"/>
          <w:divBdr>
            <w:top w:val="none" w:sz="0" w:space="0" w:color="auto"/>
            <w:left w:val="none" w:sz="0" w:space="0" w:color="auto"/>
            <w:bottom w:val="none" w:sz="0" w:space="0" w:color="auto"/>
            <w:right w:val="none" w:sz="0" w:space="0" w:color="auto"/>
          </w:divBdr>
        </w:div>
        <w:div w:id="1893957237">
          <w:marLeft w:val="446"/>
          <w:marRight w:val="0"/>
          <w:marTop w:val="0"/>
          <w:marBottom w:val="0"/>
          <w:divBdr>
            <w:top w:val="none" w:sz="0" w:space="0" w:color="auto"/>
            <w:left w:val="none" w:sz="0" w:space="0" w:color="auto"/>
            <w:bottom w:val="none" w:sz="0" w:space="0" w:color="auto"/>
            <w:right w:val="none" w:sz="0" w:space="0" w:color="auto"/>
          </w:divBdr>
        </w:div>
        <w:div w:id="928655423">
          <w:marLeft w:val="446"/>
          <w:marRight w:val="0"/>
          <w:marTop w:val="0"/>
          <w:marBottom w:val="0"/>
          <w:divBdr>
            <w:top w:val="none" w:sz="0" w:space="0" w:color="auto"/>
            <w:left w:val="none" w:sz="0" w:space="0" w:color="auto"/>
            <w:bottom w:val="none" w:sz="0" w:space="0" w:color="auto"/>
            <w:right w:val="none" w:sz="0" w:space="0" w:color="auto"/>
          </w:divBdr>
        </w:div>
      </w:divsChild>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107677">
      <w:bodyDiv w:val="1"/>
      <w:marLeft w:val="0"/>
      <w:marRight w:val="0"/>
      <w:marTop w:val="0"/>
      <w:marBottom w:val="0"/>
      <w:divBdr>
        <w:top w:val="none" w:sz="0" w:space="0" w:color="auto"/>
        <w:left w:val="none" w:sz="0" w:space="0" w:color="auto"/>
        <w:bottom w:val="none" w:sz="0" w:space="0" w:color="auto"/>
        <w:right w:val="none" w:sz="0" w:space="0" w:color="auto"/>
      </w:divBdr>
      <w:divsChild>
        <w:div w:id="812985513">
          <w:marLeft w:val="1080"/>
          <w:marRight w:val="0"/>
          <w:marTop w:val="0"/>
          <w:marBottom w:val="0"/>
          <w:divBdr>
            <w:top w:val="none" w:sz="0" w:space="0" w:color="auto"/>
            <w:left w:val="none" w:sz="0" w:space="0" w:color="auto"/>
            <w:bottom w:val="none" w:sz="0" w:space="0" w:color="auto"/>
            <w:right w:val="none" w:sz="0" w:space="0" w:color="auto"/>
          </w:divBdr>
        </w:div>
        <w:div w:id="1348484766">
          <w:marLeft w:val="1080"/>
          <w:marRight w:val="0"/>
          <w:marTop w:val="0"/>
          <w:marBottom w:val="0"/>
          <w:divBdr>
            <w:top w:val="none" w:sz="0" w:space="0" w:color="auto"/>
            <w:left w:val="none" w:sz="0" w:space="0" w:color="auto"/>
            <w:bottom w:val="none" w:sz="0" w:space="0" w:color="auto"/>
            <w:right w:val="none" w:sz="0" w:space="0" w:color="auto"/>
          </w:divBdr>
        </w:div>
        <w:div w:id="360782659">
          <w:marLeft w:val="1080"/>
          <w:marRight w:val="0"/>
          <w:marTop w:val="0"/>
          <w:marBottom w:val="0"/>
          <w:divBdr>
            <w:top w:val="none" w:sz="0" w:space="0" w:color="auto"/>
            <w:left w:val="none" w:sz="0" w:space="0" w:color="auto"/>
            <w:bottom w:val="none" w:sz="0" w:space="0" w:color="auto"/>
            <w:right w:val="none" w:sz="0" w:space="0" w:color="auto"/>
          </w:divBdr>
        </w:div>
        <w:div w:id="2042238504">
          <w:marLeft w:val="1800"/>
          <w:marRight w:val="0"/>
          <w:marTop w:val="0"/>
          <w:marBottom w:val="0"/>
          <w:divBdr>
            <w:top w:val="none" w:sz="0" w:space="0" w:color="auto"/>
            <w:left w:val="none" w:sz="0" w:space="0" w:color="auto"/>
            <w:bottom w:val="none" w:sz="0" w:space="0" w:color="auto"/>
            <w:right w:val="none" w:sz="0" w:space="0" w:color="auto"/>
          </w:divBdr>
        </w:div>
      </w:divsChild>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042740">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0634694">
      <w:bodyDiv w:val="1"/>
      <w:marLeft w:val="0"/>
      <w:marRight w:val="0"/>
      <w:marTop w:val="0"/>
      <w:marBottom w:val="0"/>
      <w:divBdr>
        <w:top w:val="none" w:sz="0" w:space="0" w:color="auto"/>
        <w:left w:val="none" w:sz="0" w:space="0" w:color="auto"/>
        <w:bottom w:val="none" w:sz="0" w:space="0" w:color="auto"/>
        <w:right w:val="none" w:sz="0" w:space="0" w:color="auto"/>
      </w:divBdr>
      <w:divsChild>
        <w:div w:id="1963148984">
          <w:marLeft w:val="360"/>
          <w:marRight w:val="0"/>
          <w:marTop w:val="0"/>
          <w:marBottom w:val="0"/>
          <w:divBdr>
            <w:top w:val="none" w:sz="0" w:space="0" w:color="auto"/>
            <w:left w:val="none" w:sz="0" w:space="0" w:color="auto"/>
            <w:bottom w:val="none" w:sz="0" w:space="0" w:color="auto"/>
            <w:right w:val="none" w:sz="0" w:space="0" w:color="auto"/>
          </w:divBdr>
        </w:div>
        <w:div w:id="513954395">
          <w:marLeft w:val="1080"/>
          <w:marRight w:val="0"/>
          <w:marTop w:val="0"/>
          <w:marBottom w:val="0"/>
          <w:divBdr>
            <w:top w:val="none" w:sz="0" w:space="0" w:color="auto"/>
            <w:left w:val="none" w:sz="0" w:space="0" w:color="auto"/>
            <w:bottom w:val="none" w:sz="0" w:space="0" w:color="auto"/>
            <w:right w:val="none" w:sz="0" w:space="0" w:color="auto"/>
          </w:divBdr>
        </w:div>
        <w:div w:id="1677999397">
          <w:marLeft w:val="1080"/>
          <w:marRight w:val="0"/>
          <w:marTop w:val="0"/>
          <w:marBottom w:val="0"/>
          <w:divBdr>
            <w:top w:val="none" w:sz="0" w:space="0" w:color="auto"/>
            <w:left w:val="none" w:sz="0" w:space="0" w:color="auto"/>
            <w:bottom w:val="none" w:sz="0" w:space="0" w:color="auto"/>
            <w:right w:val="none" w:sz="0" w:space="0" w:color="auto"/>
          </w:divBdr>
        </w:div>
        <w:div w:id="1273243155">
          <w:marLeft w:val="1800"/>
          <w:marRight w:val="0"/>
          <w:marTop w:val="0"/>
          <w:marBottom w:val="0"/>
          <w:divBdr>
            <w:top w:val="none" w:sz="0" w:space="0" w:color="auto"/>
            <w:left w:val="none" w:sz="0" w:space="0" w:color="auto"/>
            <w:bottom w:val="none" w:sz="0" w:space="0" w:color="auto"/>
            <w:right w:val="none" w:sz="0" w:space="0" w:color="auto"/>
          </w:divBdr>
        </w:div>
        <w:div w:id="147553322">
          <w:marLeft w:val="2707"/>
          <w:marRight w:val="0"/>
          <w:marTop w:val="0"/>
          <w:marBottom w:val="0"/>
          <w:divBdr>
            <w:top w:val="none" w:sz="0" w:space="0" w:color="auto"/>
            <w:left w:val="none" w:sz="0" w:space="0" w:color="auto"/>
            <w:bottom w:val="none" w:sz="0" w:space="0" w:color="auto"/>
            <w:right w:val="none" w:sz="0" w:space="0" w:color="auto"/>
          </w:divBdr>
        </w:div>
        <w:div w:id="1830748431">
          <w:marLeft w:val="2707"/>
          <w:marRight w:val="0"/>
          <w:marTop w:val="0"/>
          <w:marBottom w:val="0"/>
          <w:divBdr>
            <w:top w:val="none" w:sz="0" w:space="0" w:color="auto"/>
            <w:left w:val="none" w:sz="0" w:space="0" w:color="auto"/>
            <w:bottom w:val="none" w:sz="0" w:space="0" w:color="auto"/>
            <w:right w:val="none" w:sz="0" w:space="0" w:color="auto"/>
          </w:divBdr>
        </w:div>
        <w:div w:id="1962026808">
          <w:marLeft w:val="2707"/>
          <w:marRight w:val="0"/>
          <w:marTop w:val="0"/>
          <w:marBottom w:val="0"/>
          <w:divBdr>
            <w:top w:val="none" w:sz="0" w:space="0" w:color="auto"/>
            <w:left w:val="none" w:sz="0" w:space="0" w:color="auto"/>
            <w:bottom w:val="none" w:sz="0" w:space="0" w:color="auto"/>
            <w:right w:val="none" w:sz="0" w:space="0" w:color="auto"/>
          </w:divBdr>
        </w:div>
        <w:div w:id="583611682">
          <w:marLeft w:val="2707"/>
          <w:marRight w:val="0"/>
          <w:marTop w:val="0"/>
          <w:marBottom w:val="0"/>
          <w:divBdr>
            <w:top w:val="none" w:sz="0" w:space="0" w:color="auto"/>
            <w:left w:val="none" w:sz="0" w:space="0" w:color="auto"/>
            <w:bottom w:val="none" w:sz="0" w:space="0" w:color="auto"/>
            <w:right w:val="none" w:sz="0" w:space="0" w:color="auto"/>
          </w:divBdr>
        </w:div>
        <w:div w:id="1469857712">
          <w:marLeft w:val="360"/>
          <w:marRight w:val="0"/>
          <w:marTop w:val="0"/>
          <w:marBottom w:val="0"/>
          <w:divBdr>
            <w:top w:val="none" w:sz="0" w:space="0" w:color="auto"/>
            <w:left w:val="none" w:sz="0" w:space="0" w:color="auto"/>
            <w:bottom w:val="none" w:sz="0" w:space="0" w:color="auto"/>
            <w:right w:val="none" w:sz="0" w:space="0" w:color="auto"/>
          </w:divBdr>
        </w:div>
        <w:div w:id="215313436">
          <w:marLeft w:val="1080"/>
          <w:marRight w:val="0"/>
          <w:marTop w:val="0"/>
          <w:marBottom w:val="0"/>
          <w:divBdr>
            <w:top w:val="none" w:sz="0" w:space="0" w:color="auto"/>
            <w:left w:val="none" w:sz="0" w:space="0" w:color="auto"/>
            <w:bottom w:val="none" w:sz="0" w:space="0" w:color="auto"/>
            <w:right w:val="none" w:sz="0" w:space="0" w:color="auto"/>
          </w:divBdr>
        </w:div>
      </w:divsChild>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233862">
      <w:bodyDiv w:val="1"/>
      <w:marLeft w:val="0"/>
      <w:marRight w:val="0"/>
      <w:marTop w:val="0"/>
      <w:marBottom w:val="0"/>
      <w:divBdr>
        <w:top w:val="none" w:sz="0" w:space="0" w:color="auto"/>
        <w:left w:val="none" w:sz="0" w:space="0" w:color="auto"/>
        <w:bottom w:val="none" w:sz="0" w:space="0" w:color="auto"/>
        <w:right w:val="none" w:sz="0" w:space="0" w:color="auto"/>
      </w:divBdr>
      <w:divsChild>
        <w:div w:id="2004039654">
          <w:marLeft w:val="446"/>
          <w:marRight w:val="0"/>
          <w:marTop w:val="0"/>
          <w:marBottom w:val="0"/>
          <w:divBdr>
            <w:top w:val="none" w:sz="0" w:space="0" w:color="auto"/>
            <w:left w:val="none" w:sz="0" w:space="0" w:color="auto"/>
            <w:bottom w:val="none" w:sz="0" w:space="0" w:color="auto"/>
            <w:right w:val="none" w:sz="0" w:space="0" w:color="auto"/>
          </w:divBdr>
        </w:div>
        <w:div w:id="576481715">
          <w:marLeft w:val="446"/>
          <w:marRight w:val="0"/>
          <w:marTop w:val="0"/>
          <w:marBottom w:val="0"/>
          <w:divBdr>
            <w:top w:val="none" w:sz="0" w:space="0" w:color="auto"/>
            <w:left w:val="none" w:sz="0" w:space="0" w:color="auto"/>
            <w:bottom w:val="none" w:sz="0" w:space="0" w:color="auto"/>
            <w:right w:val="none" w:sz="0" w:space="0" w:color="auto"/>
          </w:divBdr>
        </w:div>
        <w:div w:id="754011101">
          <w:marLeft w:val="446"/>
          <w:marRight w:val="0"/>
          <w:marTop w:val="0"/>
          <w:marBottom w:val="0"/>
          <w:divBdr>
            <w:top w:val="none" w:sz="0" w:space="0" w:color="auto"/>
            <w:left w:val="none" w:sz="0" w:space="0" w:color="auto"/>
            <w:bottom w:val="none" w:sz="0" w:space="0" w:color="auto"/>
            <w:right w:val="none" w:sz="0" w:space="0" w:color="auto"/>
          </w:divBdr>
        </w:div>
        <w:div w:id="1303997255">
          <w:marLeft w:val="446"/>
          <w:marRight w:val="0"/>
          <w:marTop w:val="0"/>
          <w:marBottom w:val="0"/>
          <w:divBdr>
            <w:top w:val="none" w:sz="0" w:space="0" w:color="auto"/>
            <w:left w:val="none" w:sz="0" w:space="0" w:color="auto"/>
            <w:bottom w:val="none" w:sz="0" w:space="0" w:color="auto"/>
            <w:right w:val="none" w:sz="0" w:space="0" w:color="auto"/>
          </w:divBdr>
        </w:div>
      </w:divsChild>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37666518">
      <w:bodyDiv w:val="1"/>
      <w:marLeft w:val="0"/>
      <w:marRight w:val="0"/>
      <w:marTop w:val="0"/>
      <w:marBottom w:val="0"/>
      <w:divBdr>
        <w:top w:val="none" w:sz="0" w:space="0" w:color="auto"/>
        <w:left w:val="none" w:sz="0" w:space="0" w:color="auto"/>
        <w:bottom w:val="none" w:sz="0" w:space="0" w:color="auto"/>
        <w:right w:val="none" w:sz="0" w:space="0" w:color="auto"/>
      </w:divBdr>
      <w:divsChild>
        <w:div w:id="553933401">
          <w:marLeft w:val="720"/>
          <w:marRight w:val="0"/>
          <w:marTop w:val="0"/>
          <w:marBottom w:val="0"/>
          <w:divBdr>
            <w:top w:val="none" w:sz="0" w:space="0" w:color="auto"/>
            <w:left w:val="none" w:sz="0" w:space="0" w:color="auto"/>
            <w:bottom w:val="none" w:sz="0" w:space="0" w:color="auto"/>
            <w:right w:val="none" w:sz="0" w:space="0" w:color="auto"/>
          </w:divBdr>
        </w:div>
        <w:div w:id="113792398">
          <w:marLeft w:val="1440"/>
          <w:marRight w:val="0"/>
          <w:marTop w:val="0"/>
          <w:marBottom w:val="0"/>
          <w:divBdr>
            <w:top w:val="none" w:sz="0" w:space="0" w:color="auto"/>
            <w:left w:val="none" w:sz="0" w:space="0" w:color="auto"/>
            <w:bottom w:val="none" w:sz="0" w:space="0" w:color="auto"/>
            <w:right w:val="none" w:sz="0" w:space="0" w:color="auto"/>
          </w:divBdr>
        </w:div>
        <w:div w:id="1668442256">
          <w:marLeft w:val="1987"/>
          <w:marRight w:val="0"/>
          <w:marTop w:val="0"/>
          <w:marBottom w:val="0"/>
          <w:divBdr>
            <w:top w:val="none" w:sz="0" w:space="0" w:color="auto"/>
            <w:left w:val="none" w:sz="0" w:space="0" w:color="auto"/>
            <w:bottom w:val="none" w:sz="0" w:space="0" w:color="auto"/>
            <w:right w:val="none" w:sz="0" w:space="0" w:color="auto"/>
          </w:divBdr>
        </w:div>
        <w:div w:id="1925602768">
          <w:marLeft w:val="1987"/>
          <w:marRight w:val="0"/>
          <w:marTop w:val="0"/>
          <w:marBottom w:val="0"/>
          <w:divBdr>
            <w:top w:val="none" w:sz="0" w:space="0" w:color="auto"/>
            <w:left w:val="none" w:sz="0" w:space="0" w:color="auto"/>
            <w:bottom w:val="none" w:sz="0" w:space="0" w:color="auto"/>
            <w:right w:val="none" w:sz="0" w:space="0" w:color="auto"/>
          </w:divBdr>
        </w:div>
        <w:div w:id="142816928">
          <w:marLeft w:val="1987"/>
          <w:marRight w:val="0"/>
          <w:marTop w:val="0"/>
          <w:marBottom w:val="0"/>
          <w:divBdr>
            <w:top w:val="none" w:sz="0" w:space="0" w:color="auto"/>
            <w:left w:val="none" w:sz="0" w:space="0" w:color="auto"/>
            <w:bottom w:val="none" w:sz="0" w:space="0" w:color="auto"/>
            <w:right w:val="none" w:sz="0" w:space="0" w:color="auto"/>
          </w:divBdr>
        </w:div>
      </w:divsChild>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4921733">
      <w:bodyDiv w:val="1"/>
      <w:marLeft w:val="0"/>
      <w:marRight w:val="0"/>
      <w:marTop w:val="0"/>
      <w:marBottom w:val="0"/>
      <w:divBdr>
        <w:top w:val="none" w:sz="0" w:space="0" w:color="auto"/>
        <w:left w:val="none" w:sz="0" w:space="0" w:color="auto"/>
        <w:bottom w:val="none" w:sz="0" w:space="0" w:color="auto"/>
        <w:right w:val="none" w:sz="0" w:space="0" w:color="auto"/>
      </w:divBdr>
      <w:divsChild>
        <w:div w:id="64377903">
          <w:marLeft w:val="576"/>
          <w:marRight w:val="0"/>
          <w:marTop w:val="0"/>
          <w:marBottom w:val="0"/>
          <w:divBdr>
            <w:top w:val="none" w:sz="0" w:space="0" w:color="auto"/>
            <w:left w:val="none" w:sz="0" w:space="0" w:color="auto"/>
            <w:bottom w:val="none" w:sz="0" w:space="0" w:color="auto"/>
            <w:right w:val="none" w:sz="0" w:space="0" w:color="auto"/>
          </w:divBdr>
        </w:div>
      </w:divsChild>
    </w:div>
    <w:div w:id="607661725">
      <w:bodyDiv w:val="1"/>
      <w:marLeft w:val="0"/>
      <w:marRight w:val="0"/>
      <w:marTop w:val="0"/>
      <w:marBottom w:val="0"/>
      <w:divBdr>
        <w:top w:val="none" w:sz="0" w:space="0" w:color="auto"/>
        <w:left w:val="none" w:sz="0" w:space="0" w:color="auto"/>
        <w:bottom w:val="none" w:sz="0" w:space="0" w:color="auto"/>
        <w:right w:val="none" w:sz="0" w:space="0" w:color="auto"/>
      </w:divBdr>
      <w:divsChild>
        <w:div w:id="448595482">
          <w:marLeft w:val="446"/>
          <w:marRight w:val="0"/>
          <w:marTop w:val="0"/>
          <w:marBottom w:val="0"/>
          <w:divBdr>
            <w:top w:val="none" w:sz="0" w:space="0" w:color="auto"/>
            <w:left w:val="none" w:sz="0" w:space="0" w:color="auto"/>
            <w:bottom w:val="none" w:sz="0" w:space="0" w:color="auto"/>
            <w:right w:val="none" w:sz="0" w:space="0" w:color="auto"/>
          </w:divBdr>
        </w:div>
        <w:div w:id="341472858">
          <w:marLeft w:val="446"/>
          <w:marRight w:val="0"/>
          <w:marTop w:val="0"/>
          <w:marBottom w:val="0"/>
          <w:divBdr>
            <w:top w:val="none" w:sz="0" w:space="0" w:color="auto"/>
            <w:left w:val="none" w:sz="0" w:space="0" w:color="auto"/>
            <w:bottom w:val="none" w:sz="0" w:space="0" w:color="auto"/>
            <w:right w:val="none" w:sz="0" w:space="0" w:color="auto"/>
          </w:divBdr>
        </w:div>
        <w:div w:id="1639257791">
          <w:marLeft w:val="446"/>
          <w:marRight w:val="0"/>
          <w:marTop w:val="0"/>
          <w:marBottom w:val="0"/>
          <w:divBdr>
            <w:top w:val="none" w:sz="0" w:space="0" w:color="auto"/>
            <w:left w:val="none" w:sz="0" w:space="0" w:color="auto"/>
            <w:bottom w:val="none" w:sz="0" w:space="0" w:color="auto"/>
            <w:right w:val="none" w:sz="0" w:space="0" w:color="auto"/>
          </w:divBdr>
        </w:div>
        <w:div w:id="220672334">
          <w:marLeft w:val="1166"/>
          <w:marRight w:val="0"/>
          <w:marTop w:val="0"/>
          <w:marBottom w:val="0"/>
          <w:divBdr>
            <w:top w:val="none" w:sz="0" w:space="0" w:color="auto"/>
            <w:left w:val="none" w:sz="0" w:space="0" w:color="auto"/>
            <w:bottom w:val="none" w:sz="0" w:space="0" w:color="auto"/>
            <w:right w:val="none" w:sz="0" w:space="0" w:color="auto"/>
          </w:divBdr>
        </w:div>
      </w:divsChild>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8971373">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19130371">
      <w:bodyDiv w:val="1"/>
      <w:marLeft w:val="0"/>
      <w:marRight w:val="0"/>
      <w:marTop w:val="0"/>
      <w:marBottom w:val="0"/>
      <w:divBdr>
        <w:top w:val="none" w:sz="0" w:space="0" w:color="auto"/>
        <w:left w:val="none" w:sz="0" w:space="0" w:color="auto"/>
        <w:bottom w:val="none" w:sz="0" w:space="0" w:color="auto"/>
        <w:right w:val="none" w:sz="0" w:space="0" w:color="auto"/>
      </w:divBdr>
      <w:divsChild>
        <w:div w:id="1675499381">
          <w:marLeft w:val="446"/>
          <w:marRight w:val="0"/>
          <w:marTop w:val="0"/>
          <w:marBottom w:val="0"/>
          <w:divBdr>
            <w:top w:val="none" w:sz="0" w:space="0" w:color="auto"/>
            <w:left w:val="none" w:sz="0" w:space="0" w:color="auto"/>
            <w:bottom w:val="none" w:sz="0" w:space="0" w:color="auto"/>
            <w:right w:val="none" w:sz="0" w:space="0" w:color="auto"/>
          </w:divBdr>
        </w:div>
        <w:div w:id="455560613">
          <w:marLeft w:val="446"/>
          <w:marRight w:val="0"/>
          <w:marTop w:val="0"/>
          <w:marBottom w:val="0"/>
          <w:divBdr>
            <w:top w:val="none" w:sz="0" w:space="0" w:color="auto"/>
            <w:left w:val="none" w:sz="0" w:space="0" w:color="auto"/>
            <w:bottom w:val="none" w:sz="0" w:space="0" w:color="auto"/>
            <w:right w:val="none" w:sz="0" w:space="0" w:color="auto"/>
          </w:divBdr>
        </w:div>
        <w:div w:id="1333682507">
          <w:marLeft w:val="446"/>
          <w:marRight w:val="0"/>
          <w:marTop w:val="0"/>
          <w:marBottom w:val="0"/>
          <w:divBdr>
            <w:top w:val="none" w:sz="0" w:space="0" w:color="auto"/>
            <w:left w:val="none" w:sz="0" w:space="0" w:color="auto"/>
            <w:bottom w:val="none" w:sz="0" w:space="0" w:color="auto"/>
            <w:right w:val="none" w:sz="0" w:space="0" w:color="auto"/>
          </w:divBdr>
        </w:div>
      </w:divsChild>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623770">
      <w:bodyDiv w:val="1"/>
      <w:marLeft w:val="0"/>
      <w:marRight w:val="0"/>
      <w:marTop w:val="0"/>
      <w:marBottom w:val="0"/>
      <w:divBdr>
        <w:top w:val="none" w:sz="0" w:space="0" w:color="auto"/>
        <w:left w:val="none" w:sz="0" w:space="0" w:color="auto"/>
        <w:bottom w:val="none" w:sz="0" w:space="0" w:color="auto"/>
        <w:right w:val="none" w:sz="0" w:space="0" w:color="auto"/>
      </w:divBdr>
      <w:divsChild>
        <w:div w:id="788083933">
          <w:marLeft w:val="547"/>
          <w:marRight w:val="0"/>
          <w:marTop w:val="60"/>
          <w:marBottom w:val="60"/>
          <w:divBdr>
            <w:top w:val="none" w:sz="0" w:space="0" w:color="auto"/>
            <w:left w:val="none" w:sz="0" w:space="0" w:color="auto"/>
            <w:bottom w:val="none" w:sz="0" w:space="0" w:color="auto"/>
            <w:right w:val="none" w:sz="0" w:space="0" w:color="auto"/>
          </w:divBdr>
        </w:div>
      </w:divsChild>
    </w:div>
    <w:div w:id="753287307">
      <w:bodyDiv w:val="1"/>
      <w:marLeft w:val="0"/>
      <w:marRight w:val="0"/>
      <w:marTop w:val="0"/>
      <w:marBottom w:val="0"/>
      <w:divBdr>
        <w:top w:val="none" w:sz="0" w:space="0" w:color="auto"/>
        <w:left w:val="none" w:sz="0" w:space="0" w:color="auto"/>
        <w:bottom w:val="none" w:sz="0" w:space="0" w:color="auto"/>
        <w:right w:val="none" w:sz="0" w:space="0" w:color="auto"/>
      </w:divBdr>
      <w:divsChild>
        <w:div w:id="212087727">
          <w:marLeft w:val="446"/>
          <w:marRight w:val="0"/>
          <w:marTop w:val="0"/>
          <w:marBottom w:val="0"/>
          <w:divBdr>
            <w:top w:val="none" w:sz="0" w:space="0" w:color="auto"/>
            <w:left w:val="none" w:sz="0" w:space="0" w:color="auto"/>
            <w:bottom w:val="none" w:sz="0" w:space="0" w:color="auto"/>
            <w:right w:val="none" w:sz="0" w:space="0" w:color="auto"/>
          </w:divBdr>
        </w:div>
        <w:div w:id="1638144897">
          <w:marLeft w:val="446"/>
          <w:marRight w:val="0"/>
          <w:marTop w:val="0"/>
          <w:marBottom w:val="0"/>
          <w:divBdr>
            <w:top w:val="none" w:sz="0" w:space="0" w:color="auto"/>
            <w:left w:val="none" w:sz="0" w:space="0" w:color="auto"/>
            <w:bottom w:val="none" w:sz="0" w:space="0" w:color="auto"/>
            <w:right w:val="none" w:sz="0" w:space="0" w:color="auto"/>
          </w:divBdr>
        </w:div>
        <w:div w:id="102189839">
          <w:marLeft w:val="446"/>
          <w:marRight w:val="0"/>
          <w:marTop w:val="0"/>
          <w:marBottom w:val="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2947079">
      <w:bodyDiv w:val="1"/>
      <w:marLeft w:val="0"/>
      <w:marRight w:val="0"/>
      <w:marTop w:val="0"/>
      <w:marBottom w:val="0"/>
      <w:divBdr>
        <w:top w:val="none" w:sz="0" w:space="0" w:color="auto"/>
        <w:left w:val="none" w:sz="0" w:space="0" w:color="auto"/>
        <w:bottom w:val="none" w:sz="0" w:space="0" w:color="auto"/>
        <w:right w:val="none" w:sz="0" w:space="0" w:color="auto"/>
      </w:divBdr>
      <w:divsChild>
        <w:div w:id="266279879">
          <w:marLeft w:val="1267"/>
          <w:marRight w:val="0"/>
          <w:marTop w:val="0"/>
          <w:marBottom w:val="0"/>
          <w:divBdr>
            <w:top w:val="none" w:sz="0" w:space="0" w:color="auto"/>
            <w:left w:val="none" w:sz="0" w:space="0" w:color="auto"/>
            <w:bottom w:val="none" w:sz="0" w:space="0" w:color="auto"/>
            <w:right w:val="none" w:sz="0" w:space="0" w:color="auto"/>
          </w:divBdr>
        </w:div>
      </w:divsChild>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31919484">
      <w:bodyDiv w:val="1"/>
      <w:marLeft w:val="0"/>
      <w:marRight w:val="0"/>
      <w:marTop w:val="0"/>
      <w:marBottom w:val="0"/>
      <w:divBdr>
        <w:top w:val="none" w:sz="0" w:space="0" w:color="auto"/>
        <w:left w:val="none" w:sz="0" w:space="0" w:color="auto"/>
        <w:bottom w:val="none" w:sz="0" w:space="0" w:color="auto"/>
        <w:right w:val="none" w:sz="0" w:space="0" w:color="auto"/>
      </w:divBdr>
      <w:divsChild>
        <w:div w:id="1756627873">
          <w:marLeft w:val="720"/>
          <w:marRight w:val="0"/>
          <w:marTop w:val="0"/>
          <w:marBottom w:val="0"/>
          <w:divBdr>
            <w:top w:val="none" w:sz="0" w:space="0" w:color="auto"/>
            <w:left w:val="none" w:sz="0" w:space="0" w:color="auto"/>
            <w:bottom w:val="none" w:sz="0" w:space="0" w:color="auto"/>
            <w:right w:val="none" w:sz="0" w:space="0" w:color="auto"/>
          </w:divBdr>
        </w:div>
        <w:div w:id="682823904">
          <w:marLeft w:val="1440"/>
          <w:marRight w:val="0"/>
          <w:marTop w:val="0"/>
          <w:marBottom w:val="0"/>
          <w:divBdr>
            <w:top w:val="none" w:sz="0" w:space="0" w:color="auto"/>
            <w:left w:val="none" w:sz="0" w:space="0" w:color="auto"/>
            <w:bottom w:val="none" w:sz="0" w:space="0" w:color="auto"/>
            <w:right w:val="none" w:sz="0" w:space="0" w:color="auto"/>
          </w:divBdr>
        </w:div>
        <w:div w:id="8651268">
          <w:marLeft w:val="1987"/>
          <w:marRight w:val="0"/>
          <w:marTop w:val="0"/>
          <w:marBottom w:val="0"/>
          <w:divBdr>
            <w:top w:val="none" w:sz="0" w:space="0" w:color="auto"/>
            <w:left w:val="none" w:sz="0" w:space="0" w:color="auto"/>
            <w:bottom w:val="none" w:sz="0" w:space="0" w:color="auto"/>
            <w:right w:val="none" w:sz="0" w:space="0" w:color="auto"/>
          </w:divBdr>
        </w:div>
        <w:div w:id="1477843128">
          <w:marLeft w:val="1987"/>
          <w:marRight w:val="0"/>
          <w:marTop w:val="0"/>
          <w:marBottom w:val="0"/>
          <w:divBdr>
            <w:top w:val="none" w:sz="0" w:space="0" w:color="auto"/>
            <w:left w:val="none" w:sz="0" w:space="0" w:color="auto"/>
            <w:bottom w:val="none" w:sz="0" w:space="0" w:color="auto"/>
            <w:right w:val="none" w:sz="0" w:space="0" w:color="auto"/>
          </w:divBdr>
        </w:div>
        <w:div w:id="511410073">
          <w:marLeft w:val="1987"/>
          <w:marRight w:val="0"/>
          <w:marTop w:val="0"/>
          <w:marBottom w:val="0"/>
          <w:divBdr>
            <w:top w:val="none" w:sz="0" w:space="0" w:color="auto"/>
            <w:left w:val="none" w:sz="0" w:space="0" w:color="auto"/>
            <w:bottom w:val="none" w:sz="0" w:space="0" w:color="auto"/>
            <w:right w:val="none" w:sz="0" w:space="0" w:color="auto"/>
          </w:divBdr>
        </w:div>
      </w:divsChild>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6602538">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895169168">
      <w:bodyDiv w:val="1"/>
      <w:marLeft w:val="0"/>
      <w:marRight w:val="0"/>
      <w:marTop w:val="0"/>
      <w:marBottom w:val="0"/>
      <w:divBdr>
        <w:top w:val="none" w:sz="0" w:space="0" w:color="auto"/>
        <w:left w:val="none" w:sz="0" w:space="0" w:color="auto"/>
        <w:bottom w:val="none" w:sz="0" w:space="0" w:color="auto"/>
        <w:right w:val="none" w:sz="0" w:space="0" w:color="auto"/>
      </w:divBdr>
      <w:divsChild>
        <w:div w:id="1535190163">
          <w:marLeft w:val="1267"/>
          <w:marRight w:val="0"/>
          <w:marTop w:val="0"/>
          <w:marBottom w:val="0"/>
          <w:divBdr>
            <w:top w:val="none" w:sz="0" w:space="0" w:color="auto"/>
            <w:left w:val="none" w:sz="0" w:space="0" w:color="auto"/>
            <w:bottom w:val="none" w:sz="0" w:space="0" w:color="auto"/>
            <w:right w:val="none" w:sz="0" w:space="0" w:color="auto"/>
          </w:divBdr>
        </w:div>
      </w:divsChild>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42494262">
      <w:bodyDiv w:val="1"/>
      <w:marLeft w:val="0"/>
      <w:marRight w:val="0"/>
      <w:marTop w:val="0"/>
      <w:marBottom w:val="0"/>
      <w:divBdr>
        <w:top w:val="none" w:sz="0" w:space="0" w:color="auto"/>
        <w:left w:val="none" w:sz="0" w:space="0" w:color="auto"/>
        <w:bottom w:val="none" w:sz="0" w:space="0" w:color="auto"/>
        <w:right w:val="none" w:sz="0" w:space="0" w:color="auto"/>
      </w:divBdr>
      <w:divsChild>
        <w:div w:id="1668243982">
          <w:marLeft w:val="446"/>
          <w:marRight w:val="0"/>
          <w:marTop w:val="0"/>
          <w:marBottom w:val="0"/>
          <w:divBdr>
            <w:top w:val="none" w:sz="0" w:space="0" w:color="auto"/>
            <w:left w:val="none" w:sz="0" w:space="0" w:color="auto"/>
            <w:bottom w:val="none" w:sz="0" w:space="0" w:color="auto"/>
            <w:right w:val="none" w:sz="0" w:space="0" w:color="auto"/>
          </w:divBdr>
        </w:div>
        <w:div w:id="116416597">
          <w:marLeft w:val="446"/>
          <w:marRight w:val="0"/>
          <w:marTop w:val="0"/>
          <w:marBottom w:val="0"/>
          <w:divBdr>
            <w:top w:val="none" w:sz="0" w:space="0" w:color="auto"/>
            <w:left w:val="none" w:sz="0" w:space="0" w:color="auto"/>
            <w:bottom w:val="none" w:sz="0" w:space="0" w:color="auto"/>
            <w:right w:val="none" w:sz="0" w:space="0" w:color="auto"/>
          </w:divBdr>
        </w:div>
        <w:div w:id="1494687751">
          <w:marLeft w:val="446"/>
          <w:marRight w:val="0"/>
          <w:marTop w:val="0"/>
          <w:marBottom w:val="0"/>
          <w:divBdr>
            <w:top w:val="none" w:sz="0" w:space="0" w:color="auto"/>
            <w:left w:val="none" w:sz="0" w:space="0" w:color="auto"/>
            <w:bottom w:val="none" w:sz="0" w:space="0" w:color="auto"/>
            <w:right w:val="none" w:sz="0" w:space="0" w:color="auto"/>
          </w:divBdr>
        </w:div>
      </w:divsChild>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02008992">
      <w:bodyDiv w:val="1"/>
      <w:marLeft w:val="0"/>
      <w:marRight w:val="0"/>
      <w:marTop w:val="0"/>
      <w:marBottom w:val="0"/>
      <w:divBdr>
        <w:top w:val="none" w:sz="0" w:space="0" w:color="auto"/>
        <w:left w:val="none" w:sz="0" w:space="0" w:color="auto"/>
        <w:bottom w:val="none" w:sz="0" w:space="0" w:color="auto"/>
        <w:right w:val="none" w:sz="0" w:space="0" w:color="auto"/>
      </w:divBdr>
      <w:divsChild>
        <w:div w:id="1549955404">
          <w:marLeft w:val="446"/>
          <w:marRight w:val="0"/>
          <w:marTop w:val="0"/>
          <w:marBottom w:val="0"/>
          <w:divBdr>
            <w:top w:val="none" w:sz="0" w:space="0" w:color="auto"/>
            <w:left w:val="none" w:sz="0" w:space="0" w:color="auto"/>
            <w:bottom w:val="none" w:sz="0" w:space="0" w:color="auto"/>
            <w:right w:val="none" w:sz="0" w:space="0" w:color="auto"/>
          </w:divBdr>
        </w:div>
        <w:div w:id="2124222066">
          <w:marLeft w:val="446"/>
          <w:marRight w:val="0"/>
          <w:marTop w:val="0"/>
          <w:marBottom w:val="0"/>
          <w:divBdr>
            <w:top w:val="none" w:sz="0" w:space="0" w:color="auto"/>
            <w:left w:val="none" w:sz="0" w:space="0" w:color="auto"/>
            <w:bottom w:val="none" w:sz="0" w:space="0" w:color="auto"/>
            <w:right w:val="none" w:sz="0" w:space="0" w:color="auto"/>
          </w:divBdr>
        </w:div>
        <w:div w:id="1768883495">
          <w:marLeft w:val="446"/>
          <w:marRight w:val="0"/>
          <w:marTop w:val="0"/>
          <w:marBottom w:val="0"/>
          <w:divBdr>
            <w:top w:val="none" w:sz="0" w:space="0" w:color="auto"/>
            <w:left w:val="none" w:sz="0" w:space="0" w:color="auto"/>
            <w:bottom w:val="none" w:sz="0" w:space="0" w:color="auto"/>
            <w:right w:val="none" w:sz="0" w:space="0" w:color="auto"/>
          </w:divBdr>
        </w:div>
      </w:divsChild>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07579550">
      <w:bodyDiv w:val="1"/>
      <w:marLeft w:val="0"/>
      <w:marRight w:val="0"/>
      <w:marTop w:val="0"/>
      <w:marBottom w:val="0"/>
      <w:divBdr>
        <w:top w:val="none" w:sz="0" w:space="0" w:color="auto"/>
        <w:left w:val="none" w:sz="0" w:space="0" w:color="auto"/>
        <w:bottom w:val="none" w:sz="0" w:space="0" w:color="auto"/>
        <w:right w:val="none" w:sz="0" w:space="0" w:color="auto"/>
      </w:divBdr>
      <w:divsChild>
        <w:div w:id="1217859860">
          <w:marLeft w:val="1800"/>
          <w:marRight w:val="0"/>
          <w:marTop w:val="0"/>
          <w:marBottom w:val="0"/>
          <w:divBdr>
            <w:top w:val="none" w:sz="0" w:space="0" w:color="auto"/>
            <w:left w:val="none" w:sz="0" w:space="0" w:color="auto"/>
            <w:bottom w:val="none" w:sz="0" w:space="0" w:color="auto"/>
            <w:right w:val="none" w:sz="0" w:space="0" w:color="auto"/>
          </w:divBdr>
        </w:div>
      </w:divsChild>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3111499">
      <w:bodyDiv w:val="1"/>
      <w:marLeft w:val="0"/>
      <w:marRight w:val="0"/>
      <w:marTop w:val="0"/>
      <w:marBottom w:val="0"/>
      <w:divBdr>
        <w:top w:val="none" w:sz="0" w:space="0" w:color="auto"/>
        <w:left w:val="none" w:sz="0" w:space="0" w:color="auto"/>
        <w:bottom w:val="none" w:sz="0" w:space="0" w:color="auto"/>
        <w:right w:val="none" w:sz="0" w:space="0" w:color="auto"/>
      </w:divBdr>
      <w:divsChild>
        <w:div w:id="2142457195">
          <w:marLeft w:val="1080"/>
          <w:marRight w:val="0"/>
          <w:marTop w:val="0"/>
          <w:marBottom w:val="0"/>
          <w:divBdr>
            <w:top w:val="none" w:sz="0" w:space="0" w:color="auto"/>
            <w:left w:val="none" w:sz="0" w:space="0" w:color="auto"/>
            <w:bottom w:val="none" w:sz="0" w:space="0" w:color="auto"/>
            <w:right w:val="none" w:sz="0" w:space="0" w:color="auto"/>
          </w:divBdr>
        </w:div>
        <w:div w:id="1300182231">
          <w:marLeft w:val="1800"/>
          <w:marRight w:val="0"/>
          <w:marTop w:val="0"/>
          <w:marBottom w:val="0"/>
          <w:divBdr>
            <w:top w:val="none" w:sz="0" w:space="0" w:color="auto"/>
            <w:left w:val="none" w:sz="0" w:space="0" w:color="auto"/>
            <w:bottom w:val="none" w:sz="0" w:space="0" w:color="auto"/>
            <w:right w:val="none" w:sz="0" w:space="0" w:color="auto"/>
          </w:divBdr>
        </w:div>
      </w:divsChild>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0464276">
      <w:bodyDiv w:val="1"/>
      <w:marLeft w:val="0"/>
      <w:marRight w:val="0"/>
      <w:marTop w:val="0"/>
      <w:marBottom w:val="0"/>
      <w:divBdr>
        <w:top w:val="none" w:sz="0" w:space="0" w:color="auto"/>
        <w:left w:val="none" w:sz="0" w:space="0" w:color="auto"/>
        <w:bottom w:val="none" w:sz="0" w:space="0" w:color="auto"/>
        <w:right w:val="none" w:sz="0" w:space="0" w:color="auto"/>
      </w:divBdr>
      <w:divsChild>
        <w:div w:id="1363743010">
          <w:marLeft w:val="1166"/>
          <w:marRight w:val="0"/>
          <w:marTop w:val="0"/>
          <w:marBottom w:val="60"/>
          <w:divBdr>
            <w:top w:val="none" w:sz="0" w:space="0" w:color="auto"/>
            <w:left w:val="none" w:sz="0" w:space="0" w:color="auto"/>
            <w:bottom w:val="none" w:sz="0" w:space="0" w:color="auto"/>
            <w:right w:val="none" w:sz="0" w:space="0" w:color="auto"/>
          </w:divBdr>
        </w:div>
        <w:div w:id="1879708134">
          <w:marLeft w:val="1166"/>
          <w:marRight w:val="0"/>
          <w:marTop w:val="0"/>
          <w:marBottom w:val="60"/>
          <w:divBdr>
            <w:top w:val="none" w:sz="0" w:space="0" w:color="auto"/>
            <w:left w:val="none" w:sz="0" w:space="0" w:color="auto"/>
            <w:bottom w:val="none" w:sz="0" w:space="0" w:color="auto"/>
            <w:right w:val="none" w:sz="0" w:space="0" w:color="auto"/>
          </w:divBdr>
        </w:div>
      </w:divsChild>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3249443">
      <w:bodyDiv w:val="1"/>
      <w:marLeft w:val="0"/>
      <w:marRight w:val="0"/>
      <w:marTop w:val="0"/>
      <w:marBottom w:val="0"/>
      <w:divBdr>
        <w:top w:val="none" w:sz="0" w:space="0" w:color="auto"/>
        <w:left w:val="none" w:sz="0" w:space="0" w:color="auto"/>
        <w:bottom w:val="none" w:sz="0" w:space="0" w:color="auto"/>
        <w:right w:val="none" w:sz="0" w:space="0" w:color="auto"/>
      </w:divBdr>
      <w:divsChild>
        <w:div w:id="778644878">
          <w:marLeft w:val="446"/>
          <w:marRight w:val="0"/>
          <w:marTop w:val="0"/>
          <w:marBottom w:val="6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0854206">
      <w:bodyDiv w:val="1"/>
      <w:marLeft w:val="0"/>
      <w:marRight w:val="0"/>
      <w:marTop w:val="0"/>
      <w:marBottom w:val="0"/>
      <w:divBdr>
        <w:top w:val="none" w:sz="0" w:space="0" w:color="auto"/>
        <w:left w:val="none" w:sz="0" w:space="0" w:color="auto"/>
        <w:bottom w:val="none" w:sz="0" w:space="0" w:color="auto"/>
        <w:right w:val="none" w:sz="0" w:space="0" w:color="auto"/>
      </w:divBdr>
      <w:divsChild>
        <w:div w:id="1890146473">
          <w:marLeft w:val="360"/>
          <w:marRight w:val="0"/>
          <w:marTop w:val="0"/>
          <w:marBottom w:val="0"/>
          <w:divBdr>
            <w:top w:val="none" w:sz="0" w:space="0" w:color="auto"/>
            <w:left w:val="none" w:sz="0" w:space="0" w:color="auto"/>
            <w:bottom w:val="none" w:sz="0" w:space="0" w:color="auto"/>
            <w:right w:val="none" w:sz="0" w:space="0" w:color="auto"/>
          </w:divBdr>
        </w:div>
        <w:div w:id="758721249">
          <w:marLeft w:val="576"/>
          <w:marRight w:val="0"/>
          <w:marTop w:val="0"/>
          <w:marBottom w:val="0"/>
          <w:divBdr>
            <w:top w:val="none" w:sz="0" w:space="0" w:color="auto"/>
            <w:left w:val="none" w:sz="0" w:space="0" w:color="auto"/>
            <w:bottom w:val="none" w:sz="0" w:space="0" w:color="auto"/>
            <w:right w:val="none" w:sz="0" w:space="0" w:color="auto"/>
          </w:divBdr>
        </w:div>
        <w:div w:id="74788036">
          <w:marLeft w:val="850"/>
          <w:marRight w:val="0"/>
          <w:marTop w:val="0"/>
          <w:marBottom w:val="0"/>
          <w:divBdr>
            <w:top w:val="none" w:sz="0" w:space="0" w:color="auto"/>
            <w:left w:val="none" w:sz="0" w:space="0" w:color="auto"/>
            <w:bottom w:val="none" w:sz="0" w:space="0" w:color="auto"/>
            <w:right w:val="none" w:sz="0" w:space="0" w:color="auto"/>
          </w:divBdr>
        </w:div>
        <w:div w:id="1740325460">
          <w:marLeft w:val="850"/>
          <w:marRight w:val="0"/>
          <w:marTop w:val="0"/>
          <w:marBottom w:val="0"/>
          <w:divBdr>
            <w:top w:val="none" w:sz="0" w:space="0" w:color="auto"/>
            <w:left w:val="none" w:sz="0" w:space="0" w:color="auto"/>
            <w:bottom w:val="none" w:sz="0" w:space="0" w:color="auto"/>
            <w:right w:val="none" w:sz="0" w:space="0" w:color="auto"/>
          </w:divBdr>
        </w:div>
        <w:div w:id="1568689025">
          <w:marLeft w:val="576"/>
          <w:marRight w:val="0"/>
          <w:marTop w:val="0"/>
          <w:marBottom w:val="0"/>
          <w:divBdr>
            <w:top w:val="none" w:sz="0" w:space="0" w:color="auto"/>
            <w:left w:val="none" w:sz="0" w:space="0" w:color="auto"/>
            <w:bottom w:val="none" w:sz="0" w:space="0" w:color="auto"/>
            <w:right w:val="none" w:sz="0" w:space="0" w:color="auto"/>
          </w:divBdr>
        </w:div>
        <w:div w:id="198977577">
          <w:marLeft w:val="850"/>
          <w:marRight w:val="0"/>
          <w:marTop w:val="0"/>
          <w:marBottom w:val="0"/>
          <w:divBdr>
            <w:top w:val="none" w:sz="0" w:space="0" w:color="auto"/>
            <w:left w:val="none" w:sz="0" w:space="0" w:color="auto"/>
            <w:bottom w:val="none" w:sz="0" w:space="0" w:color="auto"/>
            <w:right w:val="none" w:sz="0" w:space="0" w:color="auto"/>
          </w:divBdr>
        </w:div>
        <w:div w:id="1657300895">
          <w:marLeft w:val="1771"/>
          <w:marRight w:val="0"/>
          <w:marTop w:val="0"/>
          <w:marBottom w:val="0"/>
          <w:divBdr>
            <w:top w:val="none" w:sz="0" w:space="0" w:color="auto"/>
            <w:left w:val="none" w:sz="0" w:space="0" w:color="auto"/>
            <w:bottom w:val="none" w:sz="0" w:space="0" w:color="auto"/>
            <w:right w:val="none" w:sz="0" w:space="0" w:color="auto"/>
          </w:divBdr>
        </w:div>
      </w:divsChild>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18884259">
      <w:bodyDiv w:val="1"/>
      <w:marLeft w:val="0"/>
      <w:marRight w:val="0"/>
      <w:marTop w:val="0"/>
      <w:marBottom w:val="0"/>
      <w:divBdr>
        <w:top w:val="none" w:sz="0" w:space="0" w:color="auto"/>
        <w:left w:val="none" w:sz="0" w:space="0" w:color="auto"/>
        <w:bottom w:val="none" w:sz="0" w:space="0" w:color="auto"/>
        <w:right w:val="none" w:sz="0" w:space="0" w:color="auto"/>
      </w:divBdr>
      <w:divsChild>
        <w:div w:id="1378627164">
          <w:marLeft w:val="720"/>
          <w:marRight w:val="0"/>
          <w:marTop w:val="0"/>
          <w:marBottom w:val="0"/>
          <w:divBdr>
            <w:top w:val="none" w:sz="0" w:space="0" w:color="auto"/>
            <w:left w:val="none" w:sz="0" w:space="0" w:color="auto"/>
            <w:bottom w:val="none" w:sz="0" w:space="0" w:color="auto"/>
            <w:right w:val="none" w:sz="0" w:space="0" w:color="auto"/>
          </w:divBdr>
        </w:div>
        <w:div w:id="2040008973">
          <w:marLeft w:val="1440"/>
          <w:marRight w:val="0"/>
          <w:marTop w:val="0"/>
          <w:marBottom w:val="0"/>
          <w:divBdr>
            <w:top w:val="none" w:sz="0" w:space="0" w:color="auto"/>
            <w:left w:val="none" w:sz="0" w:space="0" w:color="auto"/>
            <w:bottom w:val="none" w:sz="0" w:space="0" w:color="auto"/>
            <w:right w:val="none" w:sz="0" w:space="0" w:color="auto"/>
          </w:divBdr>
        </w:div>
        <w:div w:id="362748583">
          <w:marLeft w:val="1987"/>
          <w:marRight w:val="0"/>
          <w:marTop w:val="0"/>
          <w:marBottom w:val="0"/>
          <w:divBdr>
            <w:top w:val="none" w:sz="0" w:space="0" w:color="auto"/>
            <w:left w:val="none" w:sz="0" w:space="0" w:color="auto"/>
            <w:bottom w:val="none" w:sz="0" w:space="0" w:color="auto"/>
            <w:right w:val="none" w:sz="0" w:space="0" w:color="auto"/>
          </w:divBdr>
        </w:div>
        <w:div w:id="498539924">
          <w:marLeft w:val="1987"/>
          <w:marRight w:val="0"/>
          <w:marTop w:val="0"/>
          <w:marBottom w:val="0"/>
          <w:divBdr>
            <w:top w:val="none" w:sz="0" w:space="0" w:color="auto"/>
            <w:left w:val="none" w:sz="0" w:space="0" w:color="auto"/>
            <w:bottom w:val="none" w:sz="0" w:space="0" w:color="auto"/>
            <w:right w:val="none" w:sz="0" w:space="0" w:color="auto"/>
          </w:divBdr>
        </w:div>
      </w:divsChild>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1381008">
      <w:bodyDiv w:val="1"/>
      <w:marLeft w:val="0"/>
      <w:marRight w:val="0"/>
      <w:marTop w:val="0"/>
      <w:marBottom w:val="0"/>
      <w:divBdr>
        <w:top w:val="none" w:sz="0" w:space="0" w:color="auto"/>
        <w:left w:val="none" w:sz="0" w:space="0" w:color="auto"/>
        <w:bottom w:val="none" w:sz="0" w:space="0" w:color="auto"/>
        <w:right w:val="none" w:sz="0" w:space="0" w:color="auto"/>
      </w:divBdr>
      <w:divsChild>
        <w:div w:id="1960256818">
          <w:marLeft w:val="446"/>
          <w:marRight w:val="0"/>
          <w:marTop w:val="120"/>
          <w:marBottom w:val="0"/>
          <w:divBdr>
            <w:top w:val="none" w:sz="0" w:space="0" w:color="auto"/>
            <w:left w:val="none" w:sz="0" w:space="0" w:color="auto"/>
            <w:bottom w:val="none" w:sz="0" w:space="0" w:color="auto"/>
            <w:right w:val="none" w:sz="0" w:space="0" w:color="auto"/>
          </w:divBdr>
        </w:div>
        <w:div w:id="1338265431">
          <w:marLeft w:val="1166"/>
          <w:marRight w:val="0"/>
          <w:marTop w:val="120"/>
          <w:marBottom w:val="0"/>
          <w:divBdr>
            <w:top w:val="none" w:sz="0" w:space="0" w:color="auto"/>
            <w:left w:val="none" w:sz="0" w:space="0" w:color="auto"/>
            <w:bottom w:val="none" w:sz="0" w:space="0" w:color="auto"/>
            <w:right w:val="none" w:sz="0" w:space="0" w:color="auto"/>
          </w:divBdr>
        </w:div>
      </w:divsChild>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5284275">
      <w:bodyDiv w:val="1"/>
      <w:marLeft w:val="0"/>
      <w:marRight w:val="0"/>
      <w:marTop w:val="0"/>
      <w:marBottom w:val="0"/>
      <w:divBdr>
        <w:top w:val="none" w:sz="0" w:space="0" w:color="auto"/>
        <w:left w:val="none" w:sz="0" w:space="0" w:color="auto"/>
        <w:bottom w:val="none" w:sz="0" w:space="0" w:color="auto"/>
        <w:right w:val="none" w:sz="0" w:space="0" w:color="auto"/>
      </w:divBdr>
      <w:divsChild>
        <w:div w:id="817652937">
          <w:marLeft w:val="360"/>
          <w:marRight w:val="0"/>
          <w:marTop w:val="0"/>
          <w:marBottom w:val="0"/>
          <w:divBdr>
            <w:top w:val="none" w:sz="0" w:space="0" w:color="auto"/>
            <w:left w:val="none" w:sz="0" w:space="0" w:color="auto"/>
            <w:bottom w:val="none" w:sz="0" w:space="0" w:color="auto"/>
            <w:right w:val="none" w:sz="0" w:space="0" w:color="auto"/>
          </w:divBdr>
        </w:div>
        <w:div w:id="1480341779">
          <w:marLeft w:val="1080"/>
          <w:marRight w:val="0"/>
          <w:marTop w:val="0"/>
          <w:marBottom w:val="0"/>
          <w:divBdr>
            <w:top w:val="none" w:sz="0" w:space="0" w:color="auto"/>
            <w:left w:val="none" w:sz="0" w:space="0" w:color="auto"/>
            <w:bottom w:val="none" w:sz="0" w:space="0" w:color="auto"/>
            <w:right w:val="none" w:sz="0" w:space="0" w:color="auto"/>
          </w:divBdr>
        </w:div>
        <w:div w:id="112986451">
          <w:marLeft w:val="1800"/>
          <w:marRight w:val="0"/>
          <w:marTop w:val="0"/>
          <w:marBottom w:val="0"/>
          <w:divBdr>
            <w:top w:val="none" w:sz="0" w:space="0" w:color="auto"/>
            <w:left w:val="none" w:sz="0" w:space="0" w:color="auto"/>
            <w:bottom w:val="none" w:sz="0" w:space="0" w:color="auto"/>
            <w:right w:val="none" w:sz="0" w:space="0" w:color="auto"/>
          </w:divBdr>
        </w:div>
        <w:div w:id="218177058">
          <w:marLeft w:val="1800"/>
          <w:marRight w:val="0"/>
          <w:marTop w:val="0"/>
          <w:marBottom w:val="0"/>
          <w:divBdr>
            <w:top w:val="none" w:sz="0" w:space="0" w:color="auto"/>
            <w:left w:val="none" w:sz="0" w:space="0" w:color="auto"/>
            <w:bottom w:val="none" w:sz="0" w:space="0" w:color="auto"/>
            <w:right w:val="none" w:sz="0" w:space="0" w:color="auto"/>
          </w:divBdr>
        </w:div>
        <w:div w:id="817378199">
          <w:marLeft w:val="1800"/>
          <w:marRight w:val="0"/>
          <w:marTop w:val="0"/>
          <w:marBottom w:val="0"/>
          <w:divBdr>
            <w:top w:val="none" w:sz="0" w:space="0" w:color="auto"/>
            <w:left w:val="none" w:sz="0" w:space="0" w:color="auto"/>
            <w:bottom w:val="none" w:sz="0" w:space="0" w:color="auto"/>
            <w:right w:val="none" w:sz="0" w:space="0" w:color="auto"/>
          </w:divBdr>
        </w:div>
        <w:div w:id="1616013428">
          <w:marLeft w:val="1800"/>
          <w:marRight w:val="0"/>
          <w:marTop w:val="0"/>
          <w:marBottom w:val="0"/>
          <w:divBdr>
            <w:top w:val="none" w:sz="0" w:space="0" w:color="auto"/>
            <w:left w:val="none" w:sz="0" w:space="0" w:color="auto"/>
            <w:bottom w:val="none" w:sz="0" w:space="0" w:color="auto"/>
            <w:right w:val="none" w:sz="0" w:space="0" w:color="auto"/>
          </w:divBdr>
        </w:div>
        <w:div w:id="1380932970">
          <w:marLeft w:val="1800"/>
          <w:marRight w:val="0"/>
          <w:marTop w:val="0"/>
          <w:marBottom w:val="0"/>
          <w:divBdr>
            <w:top w:val="none" w:sz="0" w:space="0" w:color="auto"/>
            <w:left w:val="none" w:sz="0" w:space="0" w:color="auto"/>
            <w:bottom w:val="none" w:sz="0" w:space="0" w:color="auto"/>
            <w:right w:val="none" w:sz="0" w:space="0" w:color="auto"/>
          </w:divBdr>
        </w:div>
      </w:divsChild>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4288555">
      <w:bodyDiv w:val="1"/>
      <w:marLeft w:val="0"/>
      <w:marRight w:val="0"/>
      <w:marTop w:val="0"/>
      <w:marBottom w:val="0"/>
      <w:divBdr>
        <w:top w:val="none" w:sz="0" w:space="0" w:color="auto"/>
        <w:left w:val="none" w:sz="0" w:space="0" w:color="auto"/>
        <w:bottom w:val="none" w:sz="0" w:space="0" w:color="auto"/>
        <w:right w:val="none" w:sz="0" w:space="0" w:color="auto"/>
      </w:divBdr>
      <w:divsChild>
        <w:div w:id="689911574">
          <w:marLeft w:val="1166"/>
          <w:marRight w:val="0"/>
          <w:marTop w:val="0"/>
          <w:marBottom w:val="60"/>
          <w:divBdr>
            <w:top w:val="none" w:sz="0" w:space="0" w:color="auto"/>
            <w:left w:val="none" w:sz="0" w:space="0" w:color="auto"/>
            <w:bottom w:val="none" w:sz="0" w:space="0" w:color="auto"/>
            <w:right w:val="none" w:sz="0" w:space="0" w:color="auto"/>
          </w:divBdr>
        </w:div>
      </w:divsChild>
    </w:div>
    <w:div w:id="1636180316">
      <w:bodyDiv w:val="1"/>
      <w:marLeft w:val="0"/>
      <w:marRight w:val="0"/>
      <w:marTop w:val="0"/>
      <w:marBottom w:val="0"/>
      <w:divBdr>
        <w:top w:val="none" w:sz="0" w:space="0" w:color="auto"/>
        <w:left w:val="none" w:sz="0" w:space="0" w:color="auto"/>
        <w:bottom w:val="none" w:sz="0" w:space="0" w:color="auto"/>
        <w:right w:val="none" w:sz="0" w:space="0" w:color="auto"/>
      </w:divBdr>
      <w:divsChild>
        <w:div w:id="1377465676">
          <w:marLeft w:val="446"/>
          <w:marRight w:val="0"/>
          <w:marTop w:val="120"/>
          <w:marBottom w:val="0"/>
          <w:divBdr>
            <w:top w:val="none" w:sz="0" w:space="0" w:color="auto"/>
            <w:left w:val="none" w:sz="0" w:space="0" w:color="auto"/>
            <w:bottom w:val="none" w:sz="0" w:space="0" w:color="auto"/>
            <w:right w:val="none" w:sz="0" w:space="0" w:color="auto"/>
          </w:divBdr>
        </w:div>
        <w:div w:id="1954051106">
          <w:marLeft w:val="1166"/>
          <w:marRight w:val="0"/>
          <w:marTop w:val="120"/>
          <w:marBottom w:val="0"/>
          <w:divBdr>
            <w:top w:val="none" w:sz="0" w:space="0" w:color="auto"/>
            <w:left w:val="none" w:sz="0" w:space="0" w:color="auto"/>
            <w:bottom w:val="none" w:sz="0" w:space="0" w:color="auto"/>
            <w:right w:val="none" w:sz="0" w:space="0" w:color="auto"/>
          </w:divBdr>
        </w:div>
      </w:divsChild>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20728123">
      <w:bodyDiv w:val="1"/>
      <w:marLeft w:val="0"/>
      <w:marRight w:val="0"/>
      <w:marTop w:val="0"/>
      <w:marBottom w:val="0"/>
      <w:divBdr>
        <w:top w:val="none" w:sz="0" w:space="0" w:color="auto"/>
        <w:left w:val="none" w:sz="0" w:space="0" w:color="auto"/>
        <w:bottom w:val="none" w:sz="0" w:space="0" w:color="auto"/>
        <w:right w:val="none" w:sz="0" w:space="0" w:color="auto"/>
      </w:divBdr>
      <w:divsChild>
        <w:div w:id="1602570506">
          <w:marLeft w:val="720"/>
          <w:marRight w:val="0"/>
          <w:marTop w:val="0"/>
          <w:marBottom w:val="0"/>
          <w:divBdr>
            <w:top w:val="none" w:sz="0" w:space="0" w:color="auto"/>
            <w:left w:val="none" w:sz="0" w:space="0" w:color="auto"/>
            <w:bottom w:val="none" w:sz="0" w:space="0" w:color="auto"/>
            <w:right w:val="none" w:sz="0" w:space="0" w:color="auto"/>
          </w:divBdr>
        </w:div>
        <w:div w:id="1777292676">
          <w:marLeft w:val="1440"/>
          <w:marRight w:val="0"/>
          <w:marTop w:val="0"/>
          <w:marBottom w:val="0"/>
          <w:divBdr>
            <w:top w:val="none" w:sz="0" w:space="0" w:color="auto"/>
            <w:left w:val="none" w:sz="0" w:space="0" w:color="auto"/>
            <w:bottom w:val="none" w:sz="0" w:space="0" w:color="auto"/>
            <w:right w:val="none" w:sz="0" w:space="0" w:color="auto"/>
          </w:divBdr>
        </w:div>
        <w:div w:id="1662350738">
          <w:marLeft w:val="1987"/>
          <w:marRight w:val="0"/>
          <w:marTop w:val="0"/>
          <w:marBottom w:val="0"/>
          <w:divBdr>
            <w:top w:val="none" w:sz="0" w:space="0" w:color="auto"/>
            <w:left w:val="none" w:sz="0" w:space="0" w:color="auto"/>
            <w:bottom w:val="none" w:sz="0" w:space="0" w:color="auto"/>
            <w:right w:val="none" w:sz="0" w:space="0" w:color="auto"/>
          </w:divBdr>
        </w:div>
        <w:div w:id="1693219936">
          <w:marLeft w:val="3240"/>
          <w:marRight w:val="0"/>
          <w:marTop w:val="0"/>
          <w:marBottom w:val="0"/>
          <w:divBdr>
            <w:top w:val="none" w:sz="0" w:space="0" w:color="auto"/>
            <w:left w:val="none" w:sz="0" w:space="0" w:color="auto"/>
            <w:bottom w:val="none" w:sz="0" w:space="0" w:color="auto"/>
            <w:right w:val="none" w:sz="0" w:space="0" w:color="auto"/>
          </w:divBdr>
        </w:div>
        <w:div w:id="1046829567">
          <w:marLeft w:val="1987"/>
          <w:marRight w:val="0"/>
          <w:marTop w:val="0"/>
          <w:marBottom w:val="0"/>
          <w:divBdr>
            <w:top w:val="none" w:sz="0" w:space="0" w:color="auto"/>
            <w:left w:val="none" w:sz="0" w:space="0" w:color="auto"/>
            <w:bottom w:val="none" w:sz="0" w:space="0" w:color="auto"/>
            <w:right w:val="none" w:sz="0" w:space="0" w:color="auto"/>
          </w:divBdr>
        </w:div>
        <w:div w:id="677660516">
          <w:marLeft w:val="3240"/>
          <w:marRight w:val="0"/>
          <w:marTop w:val="0"/>
          <w:marBottom w:val="0"/>
          <w:divBdr>
            <w:top w:val="none" w:sz="0" w:space="0" w:color="auto"/>
            <w:left w:val="none" w:sz="0" w:space="0" w:color="auto"/>
            <w:bottom w:val="none" w:sz="0" w:space="0" w:color="auto"/>
            <w:right w:val="none" w:sz="0" w:space="0" w:color="auto"/>
          </w:divBdr>
        </w:div>
        <w:div w:id="1989477446">
          <w:marLeft w:val="1987"/>
          <w:marRight w:val="0"/>
          <w:marTop w:val="0"/>
          <w:marBottom w:val="12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3798558">
      <w:bodyDiv w:val="1"/>
      <w:marLeft w:val="0"/>
      <w:marRight w:val="0"/>
      <w:marTop w:val="0"/>
      <w:marBottom w:val="0"/>
      <w:divBdr>
        <w:top w:val="none" w:sz="0" w:space="0" w:color="auto"/>
        <w:left w:val="none" w:sz="0" w:space="0" w:color="auto"/>
        <w:bottom w:val="none" w:sz="0" w:space="0" w:color="auto"/>
        <w:right w:val="none" w:sz="0" w:space="0" w:color="auto"/>
      </w:divBdr>
      <w:divsChild>
        <w:div w:id="826240122">
          <w:marLeft w:val="360"/>
          <w:marRight w:val="0"/>
          <w:marTop w:val="0"/>
          <w:marBottom w:val="0"/>
          <w:divBdr>
            <w:top w:val="none" w:sz="0" w:space="0" w:color="auto"/>
            <w:left w:val="none" w:sz="0" w:space="0" w:color="auto"/>
            <w:bottom w:val="none" w:sz="0" w:space="0" w:color="auto"/>
            <w:right w:val="none" w:sz="0" w:space="0" w:color="auto"/>
          </w:divBdr>
        </w:div>
        <w:div w:id="933703300">
          <w:marLeft w:val="576"/>
          <w:marRight w:val="0"/>
          <w:marTop w:val="0"/>
          <w:marBottom w:val="0"/>
          <w:divBdr>
            <w:top w:val="none" w:sz="0" w:space="0" w:color="auto"/>
            <w:left w:val="none" w:sz="0" w:space="0" w:color="auto"/>
            <w:bottom w:val="none" w:sz="0" w:space="0" w:color="auto"/>
            <w:right w:val="none" w:sz="0" w:space="0" w:color="auto"/>
          </w:divBdr>
        </w:div>
        <w:div w:id="530413101">
          <w:marLeft w:val="576"/>
          <w:marRight w:val="0"/>
          <w:marTop w:val="0"/>
          <w:marBottom w:val="0"/>
          <w:divBdr>
            <w:top w:val="none" w:sz="0" w:space="0" w:color="auto"/>
            <w:left w:val="none" w:sz="0" w:space="0" w:color="auto"/>
            <w:bottom w:val="none" w:sz="0" w:space="0" w:color="auto"/>
            <w:right w:val="none" w:sz="0" w:space="0" w:color="auto"/>
          </w:divBdr>
        </w:div>
        <w:div w:id="1109935879">
          <w:marLeft w:val="576"/>
          <w:marRight w:val="0"/>
          <w:marTop w:val="0"/>
          <w:marBottom w:val="0"/>
          <w:divBdr>
            <w:top w:val="none" w:sz="0" w:space="0" w:color="auto"/>
            <w:left w:val="none" w:sz="0" w:space="0" w:color="auto"/>
            <w:bottom w:val="none" w:sz="0" w:space="0" w:color="auto"/>
            <w:right w:val="none" w:sz="0" w:space="0" w:color="auto"/>
          </w:divBdr>
        </w:div>
      </w:divsChild>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58441739">
      <w:bodyDiv w:val="1"/>
      <w:marLeft w:val="0"/>
      <w:marRight w:val="0"/>
      <w:marTop w:val="0"/>
      <w:marBottom w:val="0"/>
      <w:divBdr>
        <w:top w:val="none" w:sz="0" w:space="0" w:color="auto"/>
        <w:left w:val="none" w:sz="0" w:space="0" w:color="auto"/>
        <w:bottom w:val="none" w:sz="0" w:space="0" w:color="auto"/>
        <w:right w:val="none" w:sz="0" w:space="0" w:color="auto"/>
      </w:divBdr>
      <w:divsChild>
        <w:div w:id="1628505865">
          <w:marLeft w:val="446"/>
          <w:marRight w:val="0"/>
          <w:marTop w:val="0"/>
          <w:marBottom w:val="0"/>
          <w:divBdr>
            <w:top w:val="none" w:sz="0" w:space="0" w:color="auto"/>
            <w:left w:val="none" w:sz="0" w:space="0" w:color="auto"/>
            <w:bottom w:val="none" w:sz="0" w:space="0" w:color="auto"/>
            <w:right w:val="none" w:sz="0" w:space="0" w:color="auto"/>
          </w:divBdr>
        </w:div>
        <w:div w:id="875506131">
          <w:marLeft w:val="446"/>
          <w:marRight w:val="0"/>
          <w:marTop w:val="0"/>
          <w:marBottom w:val="0"/>
          <w:divBdr>
            <w:top w:val="none" w:sz="0" w:space="0" w:color="auto"/>
            <w:left w:val="none" w:sz="0" w:space="0" w:color="auto"/>
            <w:bottom w:val="none" w:sz="0" w:space="0" w:color="auto"/>
            <w:right w:val="none" w:sz="0" w:space="0" w:color="auto"/>
          </w:divBdr>
        </w:div>
        <w:div w:id="264769143">
          <w:marLeft w:val="446"/>
          <w:marRight w:val="0"/>
          <w:marTop w:val="0"/>
          <w:marBottom w:val="0"/>
          <w:divBdr>
            <w:top w:val="none" w:sz="0" w:space="0" w:color="auto"/>
            <w:left w:val="none" w:sz="0" w:space="0" w:color="auto"/>
            <w:bottom w:val="none" w:sz="0" w:space="0" w:color="auto"/>
            <w:right w:val="none" w:sz="0" w:space="0" w:color="auto"/>
          </w:divBdr>
        </w:div>
      </w:divsChild>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emf"/><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SharedWithUsers xmlns="1c248485-b98a-4513-a581-ff7cb1688d78">
      <UserInfo>
        <DisplayName>林志鹏</DisplayName>
        <AccountId>141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F0AC5-5221-4669-8EE9-AD5D8B3A9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7FC3B-19DD-4281-8DA8-DA048AAE0977}">
  <ds:schemaRefs>
    <ds:schemaRef ds:uri="http://schemas.microsoft.com/office/2006/metadata/properties"/>
    <ds:schemaRef ds:uri="1c248485-b98a-4513-a581-ff7cb1688d78"/>
    <ds:schemaRef ds:uri="http://purl.org/dc/dcmitype/"/>
    <ds:schemaRef ds:uri="98194d48-cc26-4b7e-909f-baa95c83abfa"/>
    <ds:schemaRef ds:uri="http://www.w3.org/XML/1998/namespac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870CC91C-94CE-4278-9332-967E15B905C2}">
  <ds:schemaRefs>
    <ds:schemaRef ds:uri="http://schemas.microsoft.com/sharepoint/v3/contenttype/forms"/>
  </ds:schemaRefs>
</ds:datastoreItem>
</file>

<file path=customXml/itemProps4.xml><?xml version="1.0" encoding="utf-8"?>
<ds:datastoreItem xmlns:ds="http://schemas.openxmlformats.org/officeDocument/2006/customXml" ds:itemID="{B6A31296-1F96-496D-B0B0-52AEED2FE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9221</Words>
  <Characters>52560</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dc:description/>
  <cp:lastModifiedBy>Zhipeng LIN</cp:lastModifiedBy>
  <cp:revision>2</cp:revision>
  <dcterms:created xsi:type="dcterms:W3CDTF">2024-09-30T09:18:00Z</dcterms:created>
  <dcterms:modified xsi:type="dcterms:W3CDTF">2024-09-30T09:18:00Z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